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AC0" w:rsidRDefault="001A6AC0" w:rsidP="001A6AC0">
      <w:pPr>
        <w:jc w:val="center"/>
        <w:rPr>
          <w:b/>
          <w:sz w:val="40"/>
          <w:szCs w:val="40"/>
        </w:rPr>
      </w:pPr>
    </w:p>
    <w:p w:rsidR="0072318F" w:rsidRDefault="0072318F"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9A5CAB" w:rsidRDefault="009A5CAB" w:rsidP="009A5CAB">
      <w:pPr>
        <w:jc w:val="center"/>
        <w:rPr>
          <w:b/>
          <w:sz w:val="40"/>
          <w:szCs w:val="40"/>
        </w:rPr>
      </w:pPr>
    </w:p>
    <w:p w:rsidR="009A5CAB" w:rsidRPr="00D13C1F" w:rsidRDefault="009A5CAB" w:rsidP="009A5CAB">
      <w:pPr>
        <w:jc w:val="center"/>
        <w:rPr>
          <w:b/>
          <w:sz w:val="40"/>
          <w:szCs w:val="40"/>
        </w:rPr>
      </w:pPr>
      <w:r w:rsidRPr="00D13C1F">
        <w:rPr>
          <w:b/>
          <w:sz w:val="40"/>
          <w:szCs w:val="40"/>
        </w:rPr>
        <w:t xml:space="preserve">Кааламское </w:t>
      </w:r>
      <w:r w:rsidRPr="00D13C1F">
        <w:rPr>
          <w:b/>
          <w:bCs/>
          <w:color w:val="000000"/>
          <w:sz w:val="40"/>
          <w:szCs w:val="40"/>
        </w:rPr>
        <w:t>сельское</w:t>
      </w:r>
      <w:r w:rsidRPr="00D13C1F">
        <w:rPr>
          <w:b/>
          <w:sz w:val="40"/>
          <w:szCs w:val="40"/>
        </w:rPr>
        <w:t xml:space="preserve"> поселение</w:t>
      </w:r>
    </w:p>
    <w:p w:rsidR="009A5CAB" w:rsidRPr="00D13C1F" w:rsidRDefault="00852692" w:rsidP="009A5CAB">
      <w:pPr>
        <w:ind w:left="-567"/>
        <w:jc w:val="center"/>
        <w:rPr>
          <w:rFonts w:eastAsiaTheme="minorHAnsi"/>
          <w:b/>
          <w:bCs/>
          <w:sz w:val="40"/>
          <w:szCs w:val="40"/>
          <w:lang w:eastAsia="en-US"/>
        </w:rPr>
      </w:pPr>
      <w:hyperlink r:id="rId8" w:tooltip="Медвежьегорский район Карелии" w:history="1">
        <w:r w:rsidR="009A5CAB" w:rsidRPr="00D13C1F">
          <w:rPr>
            <w:b/>
            <w:sz w:val="28"/>
            <w:szCs w:val="28"/>
          </w:rPr>
          <w:t xml:space="preserve">Сортавальского </w:t>
        </w:r>
      </w:hyperlink>
      <w:r w:rsidR="009A5CAB" w:rsidRPr="00D13C1F">
        <w:rPr>
          <w:b/>
          <w:sz w:val="28"/>
          <w:szCs w:val="28"/>
        </w:rPr>
        <w:t>муниципального района Республики Карелия</w:t>
      </w:r>
    </w:p>
    <w:p w:rsidR="009A5CAB" w:rsidRPr="00D13C1F" w:rsidRDefault="009A5CAB" w:rsidP="009A5CAB">
      <w:pPr>
        <w:ind w:left="-567"/>
        <w:jc w:val="center"/>
        <w:rPr>
          <w:rFonts w:eastAsiaTheme="minorHAnsi"/>
          <w:b/>
          <w:bCs/>
          <w:sz w:val="40"/>
          <w:szCs w:val="40"/>
          <w:lang w:eastAsia="en-US"/>
        </w:rPr>
      </w:pPr>
    </w:p>
    <w:p w:rsidR="009A5CAB" w:rsidRPr="00D13C1F" w:rsidRDefault="009A5CAB" w:rsidP="009A5CAB">
      <w:pPr>
        <w:ind w:left="-567"/>
        <w:jc w:val="center"/>
        <w:rPr>
          <w:b/>
          <w:sz w:val="32"/>
          <w:szCs w:val="32"/>
        </w:rPr>
      </w:pPr>
      <w:r w:rsidRPr="00D13C1F">
        <w:rPr>
          <w:b/>
          <w:sz w:val="32"/>
          <w:szCs w:val="32"/>
        </w:rPr>
        <w:t>ПРАВИЛА ЗЕМЛЕПОЛЬЗОВАНИЯ И ЗАСТРОЙКИ</w:t>
      </w:r>
    </w:p>
    <w:p w:rsidR="00B52166" w:rsidRDefault="00B52166" w:rsidP="006045E9">
      <w:pPr>
        <w:ind w:left="-567"/>
        <w:jc w:val="center"/>
        <w:rPr>
          <w:sz w:val="32"/>
          <w:szCs w:val="32"/>
        </w:rPr>
      </w:pPr>
    </w:p>
    <w:p w:rsidR="00092073" w:rsidRPr="00D13C1F" w:rsidRDefault="00092073" w:rsidP="006045E9">
      <w:pPr>
        <w:ind w:left="-567"/>
        <w:jc w:val="center"/>
        <w:rPr>
          <w:b/>
        </w:rPr>
      </w:pPr>
      <w:bookmarkStart w:id="0" w:name="_GoBack"/>
      <w:bookmarkEnd w:id="0"/>
    </w:p>
    <w:p w:rsidR="00B52166" w:rsidRPr="00D13C1F" w:rsidRDefault="00B52166" w:rsidP="006045E9">
      <w:pPr>
        <w:ind w:left="-567"/>
        <w:jc w:val="center"/>
        <w:rPr>
          <w:b/>
          <w:sz w:val="32"/>
          <w:szCs w:val="32"/>
        </w:rPr>
      </w:pPr>
      <w:r w:rsidRPr="00D13C1F">
        <w:rPr>
          <w:b/>
          <w:sz w:val="32"/>
          <w:szCs w:val="32"/>
        </w:rPr>
        <w:t>Часть 1</w:t>
      </w:r>
      <w:r w:rsidRPr="00D13C1F">
        <w:rPr>
          <w:b/>
          <w:sz w:val="32"/>
          <w:szCs w:val="32"/>
        </w:rPr>
        <w:br/>
        <w:t xml:space="preserve">Порядок применения Правил землепользования и застройки </w:t>
      </w:r>
      <w:r w:rsidR="006045E9" w:rsidRPr="00D13C1F">
        <w:rPr>
          <w:b/>
          <w:sz w:val="32"/>
          <w:szCs w:val="32"/>
        </w:rPr>
        <w:br/>
      </w:r>
      <w:r w:rsidRPr="00D13C1F">
        <w:rPr>
          <w:b/>
          <w:sz w:val="32"/>
          <w:szCs w:val="32"/>
        </w:rPr>
        <w:t>и внесения в них изменений</w:t>
      </w:r>
    </w:p>
    <w:p w:rsidR="004B091E" w:rsidRPr="00D13C1F" w:rsidRDefault="004B091E" w:rsidP="006045E9">
      <w:pPr>
        <w:ind w:left="-567"/>
        <w:jc w:val="center"/>
        <w:rPr>
          <w:b/>
          <w:sz w:val="32"/>
          <w:szCs w:val="32"/>
        </w:rPr>
      </w:pPr>
    </w:p>
    <w:p w:rsidR="004B091E" w:rsidRPr="00D13C1F" w:rsidRDefault="004B091E" w:rsidP="006045E9">
      <w:pPr>
        <w:ind w:left="-567"/>
        <w:jc w:val="center"/>
      </w:pPr>
      <w:r w:rsidRPr="00D13C1F">
        <w:t>(взамен Части 1 «Порядок применения Правил землепользования и застройки и внесения в них изменений» Правил землепользования и застройки Кааламского сельского поселения Сортавальского муниципального района Республики Карелия, утвержденных решением Совета Кааламского сельского поселения от 16.12.2013 № 20)</w:t>
      </w:r>
    </w:p>
    <w:p w:rsidR="00B345C6" w:rsidRPr="00D13C1F" w:rsidRDefault="00AC463E" w:rsidP="00252F2C">
      <w:pPr>
        <w:spacing w:after="240"/>
        <w:jc w:val="center"/>
        <w:rPr>
          <w:b/>
          <w:sz w:val="32"/>
          <w:szCs w:val="32"/>
        </w:rPr>
      </w:pPr>
      <w:r w:rsidRPr="00D13C1F">
        <w:rPr>
          <w:b/>
          <w:sz w:val="28"/>
          <w:szCs w:val="28"/>
        </w:rPr>
        <w:br w:type="page"/>
      </w:r>
      <w:r w:rsidR="00B345C6" w:rsidRPr="00D13C1F">
        <w:rPr>
          <w:b/>
          <w:sz w:val="32"/>
          <w:szCs w:val="32"/>
        </w:rPr>
        <w:lastRenderedPageBreak/>
        <w:t>Оглавление</w:t>
      </w:r>
    </w:p>
    <w:p w:rsidR="00F274A1" w:rsidRPr="00D13C1F" w:rsidRDefault="00966EC4">
      <w:pPr>
        <w:pStyle w:val="21"/>
        <w:rPr>
          <w:rFonts w:asciiTheme="minorHAnsi" w:eastAsiaTheme="minorEastAsia" w:hAnsiTheme="minorHAnsi" w:cstheme="minorBidi"/>
          <w:b w:val="0"/>
          <w:sz w:val="22"/>
          <w:szCs w:val="22"/>
        </w:rPr>
      </w:pPr>
      <w:r w:rsidRPr="00D13C1F">
        <w:fldChar w:fldCharType="begin"/>
      </w:r>
      <w:r w:rsidR="00B345C6" w:rsidRPr="00D13C1F">
        <w:instrText xml:space="preserve"> TOC \o "1-3" \h \z \u </w:instrText>
      </w:r>
      <w:r w:rsidRPr="00D13C1F">
        <w:fldChar w:fldCharType="separate"/>
      </w:r>
      <w:hyperlink w:anchor="_Toc465164278" w:history="1">
        <w:r w:rsidR="00F274A1" w:rsidRPr="00D13C1F">
          <w:rPr>
            <w:rStyle w:val="af2"/>
          </w:rPr>
          <w:t>Введение</w:t>
        </w:r>
        <w:r w:rsidR="00F274A1" w:rsidRPr="00D13C1F">
          <w:rPr>
            <w:webHidden/>
          </w:rPr>
          <w:tab/>
        </w:r>
        <w:r w:rsidRPr="00D13C1F">
          <w:rPr>
            <w:webHidden/>
          </w:rPr>
          <w:fldChar w:fldCharType="begin"/>
        </w:r>
        <w:r w:rsidR="00F274A1" w:rsidRPr="00D13C1F">
          <w:rPr>
            <w:webHidden/>
          </w:rPr>
          <w:instrText xml:space="preserve"> PAGEREF _Toc465164278 \h </w:instrText>
        </w:r>
        <w:r w:rsidRPr="00D13C1F">
          <w:rPr>
            <w:webHidden/>
          </w:rPr>
        </w:r>
        <w:r w:rsidRPr="00D13C1F">
          <w:rPr>
            <w:webHidden/>
          </w:rPr>
          <w:fldChar w:fldCharType="separate"/>
        </w:r>
        <w:r w:rsidR="00F274A1" w:rsidRPr="00D13C1F">
          <w:rPr>
            <w:webHidden/>
          </w:rPr>
          <w:t>4</w:t>
        </w:r>
        <w:r w:rsidRPr="00D13C1F">
          <w:rPr>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279" w:history="1">
        <w:r w:rsidR="00F274A1" w:rsidRPr="00D13C1F">
          <w:rPr>
            <w:rStyle w:val="af2"/>
          </w:rPr>
          <w:t>Общие положения</w:t>
        </w:r>
        <w:r w:rsidR="00F274A1" w:rsidRPr="00D13C1F">
          <w:rPr>
            <w:webHidden/>
          </w:rPr>
          <w:tab/>
        </w:r>
        <w:r w:rsidR="00966EC4" w:rsidRPr="00D13C1F">
          <w:rPr>
            <w:webHidden/>
          </w:rPr>
          <w:fldChar w:fldCharType="begin"/>
        </w:r>
        <w:r w:rsidR="00F274A1" w:rsidRPr="00D13C1F">
          <w:rPr>
            <w:webHidden/>
          </w:rPr>
          <w:instrText xml:space="preserve"> PAGEREF _Toc465164279 \h </w:instrText>
        </w:r>
        <w:r w:rsidR="00966EC4" w:rsidRPr="00D13C1F">
          <w:rPr>
            <w:webHidden/>
          </w:rPr>
        </w:r>
        <w:r w:rsidR="00966EC4" w:rsidRPr="00D13C1F">
          <w:rPr>
            <w:webHidden/>
          </w:rPr>
          <w:fldChar w:fldCharType="separate"/>
        </w:r>
        <w:r w:rsidR="00F274A1" w:rsidRPr="00D13C1F">
          <w:rPr>
            <w:webHidden/>
          </w:rPr>
          <w:t>5</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0" w:history="1">
        <w:r w:rsidR="00F274A1" w:rsidRPr="00D13C1F">
          <w:rPr>
            <w:rStyle w:val="af2"/>
            <w:b w:val="0"/>
          </w:rPr>
          <w:t>Статья 1. Назначение и содержание настоящих Правил</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_Toc465164280 \h </w:instrText>
        </w:r>
        <w:r w:rsidR="00966EC4" w:rsidRPr="00D13C1F">
          <w:rPr>
            <w:b w:val="0"/>
            <w:webHidden/>
          </w:rPr>
        </w:r>
        <w:r w:rsidR="00966EC4" w:rsidRPr="00D13C1F">
          <w:rPr>
            <w:b w:val="0"/>
            <w:webHidden/>
          </w:rPr>
          <w:fldChar w:fldCharType="separate"/>
        </w:r>
        <w:r w:rsidR="00F274A1" w:rsidRPr="00D13C1F">
          <w:rPr>
            <w:b w:val="0"/>
            <w:webHidden/>
          </w:rPr>
          <w:t>5</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1" w:history="1">
        <w:r w:rsidR="00F274A1" w:rsidRPr="00D13C1F">
          <w:rPr>
            <w:rStyle w:val="af2"/>
            <w:b w:val="0"/>
          </w:rPr>
          <w:t>Статья 2. Основные понятия, используемые в настоящих Правилах</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_Toc465164281 \h </w:instrText>
        </w:r>
        <w:r w:rsidR="00966EC4" w:rsidRPr="00D13C1F">
          <w:rPr>
            <w:b w:val="0"/>
            <w:webHidden/>
          </w:rPr>
        </w:r>
        <w:r w:rsidR="00966EC4" w:rsidRPr="00D13C1F">
          <w:rPr>
            <w:b w:val="0"/>
            <w:webHidden/>
          </w:rPr>
          <w:fldChar w:fldCharType="separate"/>
        </w:r>
        <w:r w:rsidR="00F274A1" w:rsidRPr="00D13C1F">
          <w:rPr>
            <w:b w:val="0"/>
            <w:webHidden/>
          </w:rPr>
          <w:t>5</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2" w:history="1">
        <w:r w:rsidR="00F274A1" w:rsidRPr="00D13C1F">
          <w:rPr>
            <w:rStyle w:val="af2"/>
            <w:b w:val="0"/>
          </w:rPr>
          <w:t>Статья 3. Правовой статус и сфера действия настоящих Правил</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_Toc465164282 \h </w:instrText>
        </w:r>
        <w:r w:rsidR="00966EC4" w:rsidRPr="00D13C1F">
          <w:rPr>
            <w:b w:val="0"/>
            <w:webHidden/>
          </w:rPr>
        </w:r>
        <w:r w:rsidR="00966EC4" w:rsidRPr="00D13C1F">
          <w:rPr>
            <w:b w:val="0"/>
            <w:webHidden/>
          </w:rPr>
          <w:fldChar w:fldCharType="separate"/>
        </w:r>
        <w:r w:rsidR="00F274A1" w:rsidRPr="00D13C1F">
          <w:rPr>
            <w:b w:val="0"/>
            <w:webHidden/>
          </w:rPr>
          <w:t>10</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3" w:history="1">
        <w:r w:rsidR="00F274A1" w:rsidRPr="00D13C1F">
          <w:rPr>
            <w:rStyle w:val="af2"/>
            <w:b w:val="0"/>
          </w:rPr>
          <w:t>Статья 4. Открытость и доступность информации о землепользовании и застройке</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_Toc465164283 \h </w:instrText>
        </w:r>
        <w:r w:rsidR="00966EC4" w:rsidRPr="00D13C1F">
          <w:rPr>
            <w:b w:val="0"/>
            <w:webHidden/>
          </w:rPr>
        </w:r>
        <w:r w:rsidR="00966EC4" w:rsidRPr="00D13C1F">
          <w:rPr>
            <w:b w:val="0"/>
            <w:webHidden/>
          </w:rPr>
          <w:fldChar w:fldCharType="separate"/>
        </w:r>
        <w:r w:rsidR="00F274A1" w:rsidRPr="00D13C1F">
          <w:rPr>
            <w:b w:val="0"/>
            <w:webHidden/>
          </w:rPr>
          <w:t>10</w:t>
        </w:r>
        <w:r w:rsidR="00966EC4" w:rsidRPr="00D13C1F">
          <w:rPr>
            <w:b w:val="0"/>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284" w:history="1">
        <w:r w:rsidR="00F274A1" w:rsidRPr="00D13C1F">
          <w:rPr>
            <w:rStyle w:val="af2"/>
          </w:rPr>
          <w:t>Положение о регулировании землепользования и застройки  органами местного самоуправления</w:t>
        </w:r>
        <w:r w:rsidR="00F274A1" w:rsidRPr="00D13C1F">
          <w:rPr>
            <w:webHidden/>
          </w:rPr>
          <w:tab/>
        </w:r>
        <w:r w:rsidR="00966EC4" w:rsidRPr="00D13C1F">
          <w:rPr>
            <w:webHidden/>
          </w:rPr>
          <w:fldChar w:fldCharType="begin"/>
        </w:r>
        <w:r w:rsidR="00F274A1" w:rsidRPr="00D13C1F">
          <w:rPr>
            <w:webHidden/>
          </w:rPr>
          <w:instrText xml:space="preserve"> PAGEREF _Toc465164284 \h </w:instrText>
        </w:r>
        <w:r w:rsidR="00966EC4" w:rsidRPr="00D13C1F">
          <w:rPr>
            <w:webHidden/>
          </w:rPr>
        </w:r>
        <w:r w:rsidR="00966EC4" w:rsidRPr="00D13C1F">
          <w:rPr>
            <w:webHidden/>
          </w:rPr>
          <w:fldChar w:fldCharType="separate"/>
        </w:r>
        <w:r w:rsidR="00F274A1" w:rsidRPr="00D13C1F">
          <w:rPr>
            <w:webHidden/>
          </w:rPr>
          <w:t>12</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5" w:history="1">
        <w:r w:rsidR="00F274A1" w:rsidRPr="00D13C1F">
          <w:rPr>
            <w:rStyle w:val="af2"/>
            <w:b w:val="0"/>
          </w:rPr>
          <w:t xml:space="preserve">Статья 5. Полномочия органов местного самоуправления в области </w:t>
        </w:r>
        <w:r w:rsidR="00F274A1" w:rsidRPr="00D13C1F">
          <w:rPr>
            <w:rStyle w:val="af2"/>
            <w:b w:val="0"/>
          </w:rPr>
          <w:br/>
          <w:t>землепользования и застройки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_Toc465164285 \h </w:instrText>
        </w:r>
        <w:r w:rsidR="00966EC4" w:rsidRPr="00D13C1F">
          <w:rPr>
            <w:b w:val="0"/>
            <w:webHidden/>
          </w:rPr>
        </w:r>
        <w:r w:rsidR="00966EC4" w:rsidRPr="00D13C1F">
          <w:rPr>
            <w:b w:val="0"/>
            <w:webHidden/>
          </w:rPr>
          <w:fldChar w:fldCharType="separate"/>
        </w:r>
        <w:r w:rsidR="00F274A1" w:rsidRPr="00D13C1F">
          <w:rPr>
            <w:b w:val="0"/>
            <w:webHidden/>
          </w:rPr>
          <w:t>12</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6" w:history="1">
        <w:r w:rsidR="00F274A1" w:rsidRPr="00D13C1F">
          <w:rPr>
            <w:rStyle w:val="af2"/>
            <w:b w:val="0"/>
          </w:rPr>
          <w:t>Статья 6. Полномочия Совета в области землепользования и застройки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_Toc465164286 \h </w:instrText>
        </w:r>
        <w:r w:rsidR="00966EC4" w:rsidRPr="00D13C1F">
          <w:rPr>
            <w:b w:val="0"/>
            <w:webHidden/>
          </w:rPr>
        </w:r>
        <w:r w:rsidR="00966EC4" w:rsidRPr="00D13C1F">
          <w:rPr>
            <w:b w:val="0"/>
            <w:webHidden/>
          </w:rPr>
          <w:fldChar w:fldCharType="separate"/>
        </w:r>
        <w:r w:rsidR="00F274A1" w:rsidRPr="00D13C1F">
          <w:rPr>
            <w:b w:val="0"/>
            <w:webHidden/>
          </w:rPr>
          <w:t>12</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7" w:history="1">
        <w:r w:rsidR="00F274A1" w:rsidRPr="00D13C1F">
          <w:rPr>
            <w:rStyle w:val="af2"/>
            <w:b w:val="0"/>
          </w:rPr>
          <w:t>Статья 7. Полномочия Местной администрации в области землепользования и застройки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_Toc465164287 \h </w:instrText>
        </w:r>
        <w:r w:rsidR="00966EC4" w:rsidRPr="00D13C1F">
          <w:rPr>
            <w:b w:val="0"/>
            <w:webHidden/>
          </w:rPr>
        </w:r>
        <w:r w:rsidR="00966EC4" w:rsidRPr="00D13C1F">
          <w:rPr>
            <w:b w:val="0"/>
            <w:webHidden/>
          </w:rPr>
          <w:fldChar w:fldCharType="separate"/>
        </w:r>
        <w:r w:rsidR="00F274A1" w:rsidRPr="00D13C1F">
          <w:rPr>
            <w:b w:val="0"/>
            <w:webHidden/>
          </w:rPr>
          <w:t>13</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88" w:history="1">
        <w:r w:rsidR="00F274A1" w:rsidRPr="00D13C1F">
          <w:rPr>
            <w:rStyle w:val="af2"/>
            <w:b w:val="0"/>
          </w:rPr>
          <w:t xml:space="preserve">Статья 8. Полномочия Комиссии по подготовке проекта </w:t>
        </w:r>
        <w:r w:rsidR="00F274A1" w:rsidRPr="00D13C1F">
          <w:rPr>
            <w:rStyle w:val="af2"/>
            <w:b w:val="0"/>
          </w:rPr>
          <w:br/>
          <w:t>Правил землепользования и застройки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_Toc465164288 \h </w:instrText>
        </w:r>
        <w:r w:rsidR="00966EC4" w:rsidRPr="00D13C1F">
          <w:rPr>
            <w:b w:val="0"/>
            <w:webHidden/>
          </w:rPr>
        </w:r>
        <w:r w:rsidR="00966EC4" w:rsidRPr="00D13C1F">
          <w:rPr>
            <w:b w:val="0"/>
            <w:webHidden/>
          </w:rPr>
          <w:fldChar w:fldCharType="separate"/>
        </w:r>
        <w:r w:rsidR="00F274A1" w:rsidRPr="00D13C1F">
          <w:rPr>
            <w:b w:val="0"/>
            <w:webHidden/>
          </w:rPr>
          <w:t>13</w:t>
        </w:r>
        <w:r w:rsidR="00966EC4" w:rsidRPr="00D13C1F">
          <w:rPr>
            <w:b w:val="0"/>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289" w:history="1">
        <w:r w:rsidR="00F274A1" w:rsidRPr="00D13C1F">
          <w:rPr>
            <w:rStyle w:val="af2"/>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274A1" w:rsidRPr="00D13C1F">
          <w:rPr>
            <w:webHidden/>
          </w:rPr>
          <w:tab/>
        </w:r>
        <w:r w:rsidR="00966EC4" w:rsidRPr="00D13C1F">
          <w:rPr>
            <w:webHidden/>
          </w:rPr>
          <w:fldChar w:fldCharType="begin"/>
        </w:r>
        <w:r w:rsidR="00F274A1" w:rsidRPr="00D13C1F">
          <w:rPr>
            <w:webHidden/>
          </w:rPr>
          <w:instrText xml:space="preserve"> PAGEREF _Toc465164289 \h </w:instrText>
        </w:r>
        <w:r w:rsidR="00966EC4" w:rsidRPr="00D13C1F">
          <w:rPr>
            <w:webHidden/>
          </w:rPr>
        </w:r>
        <w:r w:rsidR="00966EC4" w:rsidRPr="00D13C1F">
          <w:rPr>
            <w:webHidden/>
          </w:rPr>
          <w:fldChar w:fldCharType="separate"/>
        </w:r>
        <w:r w:rsidR="00F274A1" w:rsidRPr="00D13C1F">
          <w:rPr>
            <w:webHidden/>
          </w:rPr>
          <w:t>15</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0" w:history="1">
        <w:r w:rsidR="00F274A1" w:rsidRPr="00D13C1F">
          <w:rPr>
            <w:rStyle w:val="af2"/>
            <w:b w:val="0"/>
          </w:rPr>
          <w:t xml:space="preserve">Статья 9. Порядок изменения видов разрешенного использования </w:t>
        </w:r>
        <w:r w:rsidR="00F274A1" w:rsidRPr="00D13C1F">
          <w:rPr>
            <w:rStyle w:val="af2"/>
            <w:b w:val="0"/>
          </w:rPr>
          <w:br/>
          <w:t>земельных участков и объектов капитального строительства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_Toc465164290 \h </w:instrText>
        </w:r>
        <w:r w:rsidR="00966EC4" w:rsidRPr="00D13C1F">
          <w:rPr>
            <w:b w:val="0"/>
            <w:webHidden/>
          </w:rPr>
        </w:r>
        <w:r w:rsidR="00966EC4" w:rsidRPr="00D13C1F">
          <w:rPr>
            <w:b w:val="0"/>
            <w:webHidden/>
          </w:rPr>
          <w:fldChar w:fldCharType="separate"/>
        </w:r>
        <w:r w:rsidR="00F274A1" w:rsidRPr="00D13C1F">
          <w:rPr>
            <w:b w:val="0"/>
            <w:webHidden/>
          </w:rPr>
          <w:t>15</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1" w:history="1">
        <w:r w:rsidR="00F274A1" w:rsidRPr="00D13C1F">
          <w:rPr>
            <w:rStyle w:val="af2"/>
            <w:b w:val="0"/>
          </w:rPr>
          <w:t xml:space="preserve">Статья 10. Порядок предоставления разрешения на условно разрешенный вид </w:t>
        </w:r>
        <w:r w:rsidR="00F274A1" w:rsidRPr="00D13C1F">
          <w:rPr>
            <w:rStyle w:val="af2"/>
            <w:b w:val="0"/>
          </w:rPr>
          <w:br/>
          <w:t>использования земельного участка или объекта капитального строительства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_Toc465164291 \h </w:instrText>
        </w:r>
        <w:r w:rsidR="00966EC4" w:rsidRPr="00D13C1F">
          <w:rPr>
            <w:b w:val="0"/>
            <w:webHidden/>
          </w:rPr>
        </w:r>
        <w:r w:rsidR="00966EC4" w:rsidRPr="00D13C1F">
          <w:rPr>
            <w:b w:val="0"/>
            <w:webHidden/>
          </w:rPr>
          <w:fldChar w:fldCharType="separate"/>
        </w:r>
        <w:r w:rsidR="00F274A1" w:rsidRPr="00D13C1F">
          <w:rPr>
            <w:b w:val="0"/>
            <w:webHidden/>
          </w:rPr>
          <w:t>15</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2" w:history="1">
        <w:r w:rsidR="00F274A1" w:rsidRPr="00D13C1F">
          <w:rPr>
            <w:rStyle w:val="af2"/>
            <w:b w:val="0"/>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_Toc465164292 \h </w:instrText>
        </w:r>
        <w:r w:rsidR="00966EC4" w:rsidRPr="00D13C1F">
          <w:rPr>
            <w:b w:val="0"/>
            <w:webHidden/>
          </w:rPr>
        </w:r>
        <w:r w:rsidR="00966EC4" w:rsidRPr="00D13C1F">
          <w:rPr>
            <w:b w:val="0"/>
            <w:webHidden/>
          </w:rPr>
          <w:fldChar w:fldCharType="separate"/>
        </w:r>
        <w:r w:rsidR="00F274A1" w:rsidRPr="00D13C1F">
          <w:rPr>
            <w:b w:val="0"/>
            <w:webHidden/>
          </w:rPr>
          <w:t>16</w:t>
        </w:r>
        <w:r w:rsidR="00966EC4" w:rsidRPr="00D13C1F">
          <w:rPr>
            <w:b w:val="0"/>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293" w:history="1">
        <w:r w:rsidR="00F274A1" w:rsidRPr="00D13C1F">
          <w:rPr>
            <w:rStyle w:val="af2"/>
          </w:rPr>
          <w:t>Положение о подготовке документации по планировке территории  органами местного самоуправления</w:t>
        </w:r>
        <w:r w:rsidR="00F274A1" w:rsidRPr="00D13C1F">
          <w:rPr>
            <w:webHidden/>
          </w:rPr>
          <w:tab/>
        </w:r>
        <w:r w:rsidR="00966EC4" w:rsidRPr="00D13C1F">
          <w:rPr>
            <w:webHidden/>
          </w:rPr>
          <w:fldChar w:fldCharType="begin"/>
        </w:r>
        <w:r w:rsidR="00F274A1" w:rsidRPr="00D13C1F">
          <w:rPr>
            <w:webHidden/>
          </w:rPr>
          <w:instrText xml:space="preserve"> PAGEREF _Toc465164293 \h </w:instrText>
        </w:r>
        <w:r w:rsidR="00966EC4" w:rsidRPr="00D13C1F">
          <w:rPr>
            <w:webHidden/>
          </w:rPr>
        </w:r>
        <w:r w:rsidR="00966EC4" w:rsidRPr="00D13C1F">
          <w:rPr>
            <w:webHidden/>
          </w:rPr>
          <w:fldChar w:fldCharType="separate"/>
        </w:r>
        <w:r w:rsidR="00F274A1" w:rsidRPr="00D13C1F">
          <w:rPr>
            <w:webHidden/>
          </w:rPr>
          <w:t>17</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4" w:history="1">
        <w:r w:rsidR="00F274A1" w:rsidRPr="00D13C1F">
          <w:rPr>
            <w:rStyle w:val="af2"/>
            <w:b w:val="0"/>
          </w:rPr>
          <w:t xml:space="preserve">Статья 12. Назначение, виды и состав документации по планировке территории </w:t>
        </w:r>
        <w:r w:rsidR="005E1F21">
          <w:rPr>
            <w:rStyle w:val="af2"/>
            <w:b w:val="0"/>
          </w:rPr>
          <w:br/>
        </w:r>
        <w:r w:rsidR="00F274A1" w:rsidRPr="00D13C1F">
          <w:rPr>
            <w:rStyle w:val="af2"/>
            <w:b w:val="0"/>
          </w:rPr>
          <w:t>Поселения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_Toc465164294 \h </w:instrText>
        </w:r>
        <w:r w:rsidR="00966EC4" w:rsidRPr="00D13C1F">
          <w:rPr>
            <w:b w:val="0"/>
            <w:webHidden/>
          </w:rPr>
        </w:r>
        <w:r w:rsidR="00966EC4" w:rsidRPr="00D13C1F">
          <w:rPr>
            <w:b w:val="0"/>
            <w:webHidden/>
          </w:rPr>
          <w:fldChar w:fldCharType="separate"/>
        </w:r>
        <w:r w:rsidR="00F274A1" w:rsidRPr="00D13C1F">
          <w:rPr>
            <w:b w:val="0"/>
            <w:webHidden/>
          </w:rPr>
          <w:t>17</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5" w:history="1">
        <w:r w:rsidR="00F274A1" w:rsidRPr="00D13C1F">
          <w:rPr>
            <w:rStyle w:val="af2"/>
            <w:b w:val="0"/>
          </w:rPr>
          <w:t xml:space="preserve">Статья 13. Особенности подготовки документации по планировке территории применительно к территории </w:t>
        </w:r>
        <w:r w:rsidR="00955B5F">
          <w:rPr>
            <w:rStyle w:val="af2"/>
            <w:b w:val="0"/>
          </w:rPr>
          <w:t>П</w:t>
        </w:r>
        <w:r w:rsidR="00F274A1" w:rsidRPr="00D13C1F">
          <w:rPr>
            <w:rStyle w:val="af2"/>
            <w:b w:val="0"/>
          </w:rPr>
          <w:t>оселения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_Toc465164295 \h </w:instrText>
        </w:r>
        <w:r w:rsidR="00966EC4" w:rsidRPr="00D13C1F">
          <w:rPr>
            <w:b w:val="0"/>
            <w:webHidden/>
          </w:rPr>
        </w:r>
        <w:r w:rsidR="00966EC4" w:rsidRPr="00D13C1F">
          <w:rPr>
            <w:b w:val="0"/>
            <w:webHidden/>
          </w:rPr>
          <w:fldChar w:fldCharType="separate"/>
        </w:r>
        <w:r w:rsidR="00F274A1" w:rsidRPr="00D13C1F">
          <w:rPr>
            <w:b w:val="0"/>
            <w:webHidden/>
          </w:rPr>
          <w:t>18</w:t>
        </w:r>
        <w:r w:rsidR="00966EC4" w:rsidRPr="00D13C1F">
          <w:rPr>
            <w:b w:val="0"/>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296" w:history="1">
        <w:r w:rsidR="00F274A1" w:rsidRPr="00D13C1F">
          <w:rPr>
            <w:rStyle w:val="af2"/>
          </w:rPr>
          <w:t xml:space="preserve">Положение о проведении публичных слушаний по вопросам </w:t>
        </w:r>
        <w:r w:rsidR="00F274A1" w:rsidRPr="00D13C1F">
          <w:rPr>
            <w:rStyle w:val="af2"/>
          </w:rPr>
          <w:br/>
          <w:t>землепользования и застройки</w:t>
        </w:r>
        <w:r w:rsidR="00F274A1" w:rsidRPr="00D13C1F">
          <w:rPr>
            <w:webHidden/>
          </w:rPr>
          <w:tab/>
        </w:r>
        <w:r w:rsidR="00966EC4" w:rsidRPr="00D13C1F">
          <w:rPr>
            <w:webHidden/>
          </w:rPr>
          <w:fldChar w:fldCharType="begin"/>
        </w:r>
        <w:r w:rsidR="00F274A1" w:rsidRPr="00D13C1F">
          <w:rPr>
            <w:webHidden/>
          </w:rPr>
          <w:instrText xml:space="preserve"> PAGEREF _Toc465164296 \h </w:instrText>
        </w:r>
        <w:r w:rsidR="00966EC4" w:rsidRPr="00D13C1F">
          <w:rPr>
            <w:webHidden/>
          </w:rPr>
        </w:r>
        <w:r w:rsidR="00966EC4" w:rsidRPr="00D13C1F">
          <w:rPr>
            <w:webHidden/>
          </w:rPr>
          <w:fldChar w:fldCharType="separate"/>
        </w:r>
        <w:r w:rsidR="00F274A1" w:rsidRPr="00D13C1F">
          <w:rPr>
            <w:webHidden/>
          </w:rPr>
          <w:t>21</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7" w:history="1">
        <w:r w:rsidR="00F274A1" w:rsidRPr="00D13C1F">
          <w:rPr>
            <w:rStyle w:val="af2"/>
            <w:b w:val="0"/>
          </w:rPr>
          <w:t xml:space="preserve">Статья 14. Общие положения организации и проведения публичных </w:t>
        </w:r>
        <w:r w:rsidR="00F274A1" w:rsidRPr="00D13C1F">
          <w:rPr>
            <w:rStyle w:val="af2"/>
            <w:b w:val="0"/>
          </w:rPr>
          <w:br/>
          <w:t>слушаний по вопросам землепользования и застройки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_Toc465164297 \h </w:instrText>
        </w:r>
        <w:r w:rsidR="00966EC4" w:rsidRPr="00D13C1F">
          <w:rPr>
            <w:b w:val="0"/>
            <w:webHidden/>
          </w:rPr>
        </w:r>
        <w:r w:rsidR="00966EC4" w:rsidRPr="00D13C1F">
          <w:rPr>
            <w:b w:val="0"/>
            <w:webHidden/>
          </w:rPr>
          <w:fldChar w:fldCharType="separate"/>
        </w:r>
        <w:r w:rsidR="00F274A1" w:rsidRPr="00D13C1F">
          <w:rPr>
            <w:b w:val="0"/>
            <w:webHidden/>
          </w:rPr>
          <w:t>21</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8" w:history="1">
        <w:r w:rsidR="00F274A1" w:rsidRPr="00D13C1F">
          <w:rPr>
            <w:rStyle w:val="af2"/>
            <w:b w:val="0"/>
          </w:rPr>
          <w:t>Статья 15. Сроки проведения публичных слушаний.</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_Toc465164298 \h </w:instrText>
        </w:r>
        <w:r w:rsidR="00966EC4" w:rsidRPr="00D13C1F">
          <w:rPr>
            <w:b w:val="0"/>
            <w:webHidden/>
          </w:rPr>
        </w:r>
        <w:r w:rsidR="00966EC4" w:rsidRPr="00D13C1F">
          <w:rPr>
            <w:b w:val="0"/>
            <w:webHidden/>
          </w:rPr>
          <w:fldChar w:fldCharType="separate"/>
        </w:r>
        <w:r w:rsidR="00F274A1" w:rsidRPr="00D13C1F">
          <w:rPr>
            <w:b w:val="0"/>
            <w:webHidden/>
          </w:rPr>
          <w:t>22</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299" w:history="1">
        <w:r w:rsidR="00F274A1" w:rsidRPr="00D13C1F">
          <w:rPr>
            <w:rStyle w:val="af2"/>
            <w:b w:val="0"/>
          </w:rPr>
          <w:t xml:space="preserve">Статья 16. Полномочия Комиссии в области организации и проведения </w:t>
        </w:r>
        <w:r w:rsidR="00F274A1" w:rsidRPr="00D13C1F">
          <w:rPr>
            <w:rStyle w:val="af2"/>
            <w:b w:val="0"/>
          </w:rPr>
          <w:br/>
          <w:t>публичных слушаний</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_Toc465164299 \h </w:instrText>
        </w:r>
        <w:r w:rsidR="00966EC4" w:rsidRPr="00D13C1F">
          <w:rPr>
            <w:b w:val="0"/>
            <w:webHidden/>
          </w:rPr>
        </w:r>
        <w:r w:rsidR="00966EC4" w:rsidRPr="00D13C1F">
          <w:rPr>
            <w:b w:val="0"/>
            <w:webHidden/>
          </w:rPr>
          <w:fldChar w:fldCharType="separate"/>
        </w:r>
        <w:r w:rsidR="00F274A1" w:rsidRPr="00D13C1F">
          <w:rPr>
            <w:b w:val="0"/>
            <w:webHidden/>
          </w:rPr>
          <w:t>22</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0" w:history="1">
        <w:r w:rsidR="00F274A1" w:rsidRPr="00D13C1F">
          <w:rPr>
            <w:rStyle w:val="af2"/>
            <w:b w:val="0"/>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_Toc465164300 \h </w:instrText>
        </w:r>
        <w:r w:rsidR="00966EC4" w:rsidRPr="00D13C1F">
          <w:rPr>
            <w:b w:val="0"/>
            <w:webHidden/>
          </w:rPr>
        </w:r>
        <w:r w:rsidR="00966EC4" w:rsidRPr="00D13C1F">
          <w:rPr>
            <w:b w:val="0"/>
            <w:webHidden/>
          </w:rPr>
          <w:fldChar w:fldCharType="separate"/>
        </w:r>
        <w:r w:rsidR="00F274A1" w:rsidRPr="00D13C1F">
          <w:rPr>
            <w:b w:val="0"/>
            <w:webHidden/>
          </w:rPr>
          <w:t>22</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1" w:history="1">
        <w:r w:rsidR="00F274A1" w:rsidRPr="00D13C1F">
          <w:rPr>
            <w:rStyle w:val="af2"/>
            <w:b w:val="0"/>
          </w:rPr>
          <w:t>Статья 18. Организация и проведение публичных слушаний по проектам планировки территории и проектам межевания территории, подготовленным в составе</w:t>
        </w:r>
        <w:r w:rsidR="00F274A1" w:rsidRPr="00D13C1F">
          <w:rPr>
            <w:rStyle w:val="af2"/>
            <w:b w:val="0"/>
          </w:rPr>
          <w:br/>
          <w:t xml:space="preserve"> документации по планировке территории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_Toc465164301 \h </w:instrText>
        </w:r>
        <w:r w:rsidR="00966EC4" w:rsidRPr="00D13C1F">
          <w:rPr>
            <w:b w:val="0"/>
            <w:webHidden/>
          </w:rPr>
        </w:r>
        <w:r w:rsidR="00966EC4" w:rsidRPr="00D13C1F">
          <w:rPr>
            <w:b w:val="0"/>
            <w:webHidden/>
          </w:rPr>
          <w:fldChar w:fldCharType="separate"/>
        </w:r>
        <w:r w:rsidR="00F274A1" w:rsidRPr="00D13C1F">
          <w:rPr>
            <w:b w:val="0"/>
            <w:webHidden/>
          </w:rPr>
          <w:t>23</w:t>
        </w:r>
        <w:r w:rsidR="00966EC4" w:rsidRPr="00D13C1F">
          <w:rPr>
            <w:b w:val="0"/>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302" w:history="1">
        <w:r w:rsidR="00F274A1" w:rsidRPr="00D13C1F">
          <w:rPr>
            <w:rStyle w:val="af2"/>
          </w:rPr>
          <w:t>Положение о внесении изменений в правила  землепользования и застройки</w:t>
        </w:r>
        <w:r w:rsidR="00F274A1" w:rsidRPr="00D13C1F">
          <w:rPr>
            <w:webHidden/>
          </w:rPr>
          <w:tab/>
        </w:r>
        <w:r w:rsidR="00966EC4" w:rsidRPr="00D13C1F">
          <w:rPr>
            <w:webHidden/>
          </w:rPr>
          <w:fldChar w:fldCharType="begin"/>
        </w:r>
        <w:r w:rsidR="00F274A1" w:rsidRPr="00D13C1F">
          <w:rPr>
            <w:webHidden/>
          </w:rPr>
          <w:instrText xml:space="preserve"> PAGEREF _Toc465164302 \h </w:instrText>
        </w:r>
        <w:r w:rsidR="00966EC4" w:rsidRPr="00D13C1F">
          <w:rPr>
            <w:webHidden/>
          </w:rPr>
        </w:r>
        <w:r w:rsidR="00966EC4" w:rsidRPr="00D13C1F">
          <w:rPr>
            <w:webHidden/>
          </w:rPr>
          <w:fldChar w:fldCharType="separate"/>
        </w:r>
        <w:r w:rsidR="00F274A1" w:rsidRPr="00D13C1F">
          <w:rPr>
            <w:webHidden/>
          </w:rPr>
          <w:t>24</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3" w:history="1">
        <w:r w:rsidR="00F274A1" w:rsidRPr="00D13C1F">
          <w:rPr>
            <w:rStyle w:val="af2"/>
            <w:b w:val="0"/>
          </w:rPr>
          <w:t>Статья 19. Порядок внесения изменений в настоящие Правила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_Toc465164303 \h </w:instrText>
        </w:r>
        <w:r w:rsidR="00966EC4" w:rsidRPr="00D13C1F">
          <w:rPr>
            <w:b w:val="0"/>
            <w:webHidden/>
          </w:rPr>
        </w:r>
        <w:r w:rsidR="00966EC4" w:rsidRPr="00D13C1F">
          <w:rPr>
            <w:b w:val="0"/>
            <w:webHidden/>
          </w:rPr>
          <w:fldChar w:fldCharType="separate"/>
        </w:r>
        <w:r w:rsidR="00F274A1" w:rsidRPr="00D13C1F">
          <w:rPr>
            <w:b w:val="0"/>
            <w:webHidden/>
          </w:rPr>
          <w:t>24</w:t>
        </w:r>
        <w:r w:rsidR="00966EC4" w:rsidRPr="00D13C1F">
          <w:rPr>
            <w:b w:val="0"/>
            <w:webHidden/>
          </w:rPr>
          <w:fldChar w:fldCharType="end"/>
        </w:r>
      </w:hyperlink>
    </w:p>
    <w:p w:rsidR="00F274A1" w:rsidRPr="00D13C1F" w:rsidRDefault="00852692">
      <w:pPr>
        <w:pStyle w:val="21"/>
        <w:rPr>
          <w:rFonts w:asciiTheme="minorHAnsi" w:eastAsiaTheme="minorEastAsia" w:hAnsiTheme="minorHAnsi" w:cstheme="minorBidi"/>
          <w:b w:val="0"/>
          <w:sz w:val="22"/>
          <w:szCs w:val="22"/>
        </w:rPr>
      </w:pPr>
      <w:hyperlink w:anchor="_Toc465164304" w:history="1">
        <w:r w:rsidR="00F274A1" w:rsidRPr="00D13C1F">
          <w:rPr>
            <w:rStyle w:val="af2"/>
          </w:rPr>
          <w:t>Положение о регулировании иных вопросов  землепользования и застройки</w:t>
        </w:r>
        <w:r w:rsidR="00F274A1" w:rsidRPr="00D13C1F">
          <w:rPr>
            <w:webHidden/>
          </w:rPr>
          <w:tab/>
        </w:r>
        <w:r w:rsidR="00966EC4" w:rsidRPr="00D13C1F">
          <w:rPr>
            <w:webHidden/>
          </w:rPr>
          <w:fldChar w:fldCharType="begin"/>
        </w:r>
        <w:r w:rsidR="00F274A1" w:rsidRPr="00D13C1F">
          <w:rPr>
            <w:webHidden/>
          </w:rPr>
          <w:instrText xml:space="preserve"> PAGEREF _Toc465164304 \h </w:instrText>
        </w:r>
        <w:r w:rsidR="00966EC4" w:rsidRPr="00D13C1F">
          <w:rPr>
            <w:webHidden/>
          </w:rPr>
        </w:r>
        <w:r w:rsidR="00966EC4" w:rsidRPr="00D13C1F">
          <w:rPr>
            <w:webHidden/>
          </w:rPr>
          <w:fldChar w:fldCharType="separate"/>
        </w:r>
        <w:r w:rsidR="00F274A1" w:rsidRPr="00D13C1F">
          <w:rPr>
            <w:webHidden/>
          </w:rPr>
          <w:t>26</w:t>
        </w:r>
        <w:r w:rsidR="00966EC4" w:rsidRPr="00D13C1F">
          <w:rPr>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5" w:history="1">
        <w:r w:rsidR="00F274A1" w:rsidRPr="00D13C1F">
          <w:rPr>
            <w:rStyle w:val="af2"/>
            <w:b w:val="0"/>
          </w:rPr>
          <w:t>Статья 20. Карты градостроительного зонирования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_Toc465164305 \h </w:instrText>
        </w:r>
        <w:r w:rsidR="00966EC4" w:rsidRPr="00D13C1F">
          <w:rPr>
            <w:b w:val="0"/>
            <w:webHidden/>
          </w:rPr>
        </w:r>
        <w:r w:rsidR="00966EC4" w:rsidRPr="00D13C1F">
          <w:rPr>
            <w:b w:val="0"/>
            <w:webHidden/>
          </w:rPr>
          <w:fldChar w:fldCharType="separate"/>
        </w:r>
        <w:r w:rsidR="00F274A1" w:rsidRPr="00D13C1F">
          <w:rPr>
            <w:b w:val="0"/>
            <w:webHidden/>
          </w:rPr>
          <w:t>26</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6" w:history="1">
        <w:r w:rsidR="00F274A1" w:rsidRPr="00D13C1F">
          <w:rPr>
            <w:rStyle w:val="af2"/>
            <w:b w:val="0"/>
          </w:rPr>
          <w:t xml:space="preserve">Статья 21. Виды территориальных зон, обозначенных на </w:t>
        </w:r>
        <w:r w:rsidR="00F274A1" w:rsidRPr="00D13C1F">
          <w:rPr>
            <w:rStyle w:val="af2"/>
            <w:b w:val="0"/>
          </w:rPr>
          <w:br/>
          <w:t>Картах градостроительного зонирования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_Toc465164306 \h </w:instrText>
        </w:r>
        <w:r w:rsidR="00966EC4" w:rsidRPr="00D13C1F">
          <w:rPr>
            <w:b w:val="0"/>
            <w:webHidden/>
          </w:rPr>
        </w:r>
        <w:r w:rsidR="00966EC4" w:rsidRPr="00D13C1F">
          <w:rPr>
            <w:b w:val="0"/>
            <w:webHidden/>
          </w:rPr>
          <w:fldChar w:fldCharType="separate"/>
        </w:r>
        <w:r w:rsidR="00F274A1" w:rsidRPr="00D13C1F">
          <w:rPr>
            <w:b w:val="0"/>
            <w:webHidden/>
          </w:rPr>
          <w:t>27</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7" w:history="1">
        <w:r w:rsidR="00F274A1" w:rsidRPr="00D13C1F">
          <w:rPr>
            <w:rStyle w:val="af2"/>
            <w:b w:val="0"/>
          </w:rPr>
          <w:t>Статья 22. Линии градостроительного регулирования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_Toc465164307 \h </w:instrText>
        </w:r>
        <w:r w:rsidR="00966EC4" w:rsidRPr="00D13C1F">
          <w:rPr>
            <w:b w:val="0"/>
            <w:webHidden/>
          </w:rPr>
        </w:r>
        <w:r w:rsidR="00966EC4" w:rsidRPr="00D13C1F">
          <w:rPr>
            <w:b w:val="0"/>
            <w:webHidden/>
          </w:rPr>
          <w:fldChar w:fldCharType="separate"/>
        </w:r>
        <w:r w:rsidR="00F274A1" w:rsidRPr="00D13C1F">
          <w:rPr>
            <w:b w:val="0"/>
            <w:webHidden/>
          </w:rPr>
          <w:t>27</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8" w:history="1">
        <w:r w:rsidR="00F274A1" w:rsidRPr="00D13C1F">
          <w:rPr>
            <w:rStyle w:val="af2"/>
            <w:b w:val="0"/>
          </w:rPr>
          <w:t>Статья 23. Зоны градостроительных ограничений</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_Toc465164308 \h </w:instrText>
        </w:r>
        <w:r w:rsidR="00966EC4" w:rsidRPr="00D13C1F">
          <w:rPr>
            <w:b w:val="0"/>
            <w:webHidden/>
          </w:rPr>
        </w:r>
        <w:r w:rsidR="00966EC4" w:rsidRPr="00D13C1F">
          <w:rPr>
            <w:b w:val="0"/>
            <w:webHidden/>
          </w:rPr>
          <w:fldChar w:fldCharType="separate"/>
        </w:r>
        <w:r w:rsidR="00F274A1" w:rsidRPr="00D13C1F">
          <w:rPr>
            <w:b w:val="0"/>
            <w:webHidden/>
          </w:rPr>
          <w:t>27</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09" w:history="1">
        <w:r w:rsidR="00F274A1" w:rsidRPr="00D13C1F">
          <w:rPr>
            <w:rStyle w:val="af2"/>
            <w:b w:val="0"/>
          </w:rPr>
          <w:t>Статья 24. Зоны с особыми условиями использования территорий</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_Toc465164309 \h </w:instrText>
        </w:r>
        <w:r w:rsidR="00966EC4" w:rsidRPr="00D13C1F">
          <w:rPr>
            <w:b w:val="0"/>
            <w:webHidden/>
          </w:rPr>
        </w:r>
        <w:r w:rsidR="00966EC4" w:rsidRPr="00D13C1F">
          <w:rPr>
            <w:b w:val="0"/>
            <w:webHidden/>
          </w:rPr>
          <w:fldChar w:fldCharType="separate"/>
        </w:r>
        <w:r w:rsidR="00F274A1" w:rsidRPr="00D13C1F">
          <w:rPr>
            <w:b w:val="0"/>
            <w:webHidden/>
          </w:rPr>
          <w:t>27</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0" w:history="1">
        <w:r w:rsidR="00F274A1" w:rsidRPr="00D13C1F">
          <w:rPr>
            <w:rStyle w:val="af2"/>
            <w:b w:val="0"/>
          </w:rPr>
          <w:t>Статья 25. Зоны действия опасных природных или техногенных процессов</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_Toc465164310 \h </w:instrText>
        </w:r>
        <w:r w:rsidR="00966EC4" w:rsidRPr="00D13C1F">
          <w:rPr>
            <w:b w:val="0"/>
            <w:webHidden/>
          </w:rPr>
        </w:r>
        <w:r w:rsidR="00966EC4" w:rsidRPr="00D13C1F">
          <w:rPr>
            <w:b w:val="0"/>
            <w:webHidden/>
          </w:rPr>
          <w:fldChar w:fldCharType="separate"/>
        </w:r>
        <w:r w:rsidR="00F274A1" w:rsidRPr="00D13C1F">
          <w:rPr>
            <w:b w:val="0"/>
            <w:webHidden/>
          </w:rPr>
          <w:t>28</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1" w:history="1">
        <w:r w:rsidR="00F274A1" w:rsidRPr="00D13C1F">
          <w:rPr>
            <w:rStyle w:val="af2"/>
            <w:b w:val="0"/>
          </w:rPr>
          <w:t>Статья 26. Зоны действия публичных сервитутов</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_Toc465164311 \h </w:instrText>
        </w:r>
        <w:r w:rsidR="00966EC4" w:rsidRPr="00D13C1F">
          <w:rPr>
            <w:b w:val="0"/>
            <w:webHidden/>
          </w:rPr>
        </w:r>
        <w:r w:rsidR="00966EC4" w:rsidRPr="00D13C1F">
          <w:rPr>
            <w:b w:val="0"/>
            <w:webHidden/>
          </w:rPr>
          <w:fldChar w:fldCharType="separate"/>
        </w:r>
        <w:r w:rsidR="00F274A1" w:rsidRPr="00D13C1F">
          <w:rPr>
            <w:b w:val="0"/>
            <w:webHidden/>
          </w:rPr>
          <w:t>28</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2" w:history="1">
        <w:r w:rsidR="00F274A1" w:rsidRPr="00D13C1F">
          <w:rPr>
            <w:rStyle w:val="af2"/>
            <w:b w:val="0"/>
          </w:rPr>
          <w:t>Статья 27. Порядок установления градостроительного регламента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_Toc465164312 \h </w:instrText>
        </w:r>
        <w:r w:rsidR="00966EC4" w:rsidRPr="00D13C1F">
          <w:rPr>
            <w:b w:val="0"/>
            <w:webHidden/>
          </w:rPr>
        </w:r>
        <w:r w:rsidR="00966EC4" w:rsidRPr="00D13C1F">
          <w:rPr>
            <w:b w:val="0"/>
            <w:webHidden/>
          </w:rPr>
          <w:fldChar w:fldCharType="separate"/>
        </w:r>
        <w:r w:rsidR="00F274A1" w:rsidRPr="00D13C1F">
          <w:rPr>
            <w:b w:val="0"/>
            <w:webHidden/>
          </w:rPr>
          <w:t>28</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3" w:history="1">
        <w:r w:rsidR="00F274A1" w:rsidRPr="00D13C1F">
          <w:rPr>
            <w:rStyle w:val="af2"/>
            <w:b w:val="0"/>
          </w:rPr>
          <w:t>Статья 28. Виды разрешенного использования земельных участков</w:t>
        </w:r>
        <w:r w:rsidR="00F274A1" w:rsidRPr="00D13C1F">
          <w:rPr>
            <w:rStyle w:val="af2"/>
            <w:b w:val="0"/>
          </w:rPr>
          <w:br/>
          <w:t xml:space="preserve"> и объектов капитального строительства</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_Toc465164313 \h </w:instrText>
        </w:r>
        <w:r w:rsidR="00966EC4" w:rsidRPr="00D13C1F">
          <w:rPr>
            <w:b w:val="0"/>
            <w:webHidden/>
          </w:rPr>
        </w:r>
        <w:r w:rsidR="00966EC4" w:rsidRPr="00D13C1F">
          <w:rPr>
            <w:b w:val="0"/>
            <w:webHidden/>
          </w:rPr>
          <w:fldChar w:fldCharType="separate"/>
        </w:r>
        <w:r w:rsidR="00F274A1" w:rsidRPr="00D13C1F">
          <w:rPr>
            <w:b w:val="0"/>
            <w:webHidden/>
          </w:rPr>
          <w:t>29</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4" w:history="1">
        <w:r w:rsidR="00F274A1" w:rsidRPr="00D13C1F">
          <w:rPr>
            <w:rStyle w:val="af2"/>
            <w:b w:val="0"/>
          </w:rPr>
          <w:t xml:space="preserve">Статья 29. Использование объектов недвижимости, не соответствующих </w:t>
        </w:r>
        <w:r w:rsidR="00F274A1" w:rsidRPr="00D13C1F">
          <w:rPr>
            <w:rStyle w:val="af2"/>
            <w:b w:val="0"/>
          </w:rPr>
          <w:br/>
          <w:t>установленному градостроительному регламенту</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_Toc465164314 \h </w:instrText>
        </w:r>
        <w:r w:rsidR="00966EC4" w:rsidRPr="00D13C1F">
          <w:rPr>
            <w:b w:val="0"/>
            <w:webHidden/>
          </w:rPr>
        </w:r>
        <w:r w:rsidR="00966EC4" w:rsidRPr="00D13C1F">
          <w:rPr>
            <w:b w:val="0"/>
            <w:webHidden/>
          </w:rPr>
          <w:fldChar w:fldCharType="separate"/>
        </w:r>
        <w:r w:rsidR="00F274A1" w:rsidRPr="00D13C1F">
          <w:rPr>
            <w:b w:val="0"/>
            <w:webHidden/>
          </w:rPr>
          <w:t>30</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5" w:history="1">
        <w:r w:rsidR="00F274A1" w:rsidRPr="00D13C1F">
          <w:rPr>
            <w:rStyle w:val="af2"/>
            <w:b w:val="0"/>
          </w:rPr>
          <w:t>Статья 30. Общие положения о землях публичного использования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_Toc465164315 \h </w:instrText>
        </w:r>
        <w:r w:rsidR="00966EC4" w:rsidRPr="00D13C1F">
          <w:rPr>
            <w:b w:val="0"/>
            <w:webHidden/>
          </w:rPr>
        </w:r>
        <w:r w:rsidR="00966EC4" w:rsidRPr="00D13C1F">
          <w:rPr>
            <w:b w:val="0"/>
            <w:webHidden/>
          </w:rPr>
          <w:fldChar w:fldCharType="separate"/>
        </w:r>
        <w:r w:rsidR="00F274A1" w:rsidRPr="00D13C1F">
          <w:rPr>
            <w:b w:val="0"/>
            <w:webHidden/>
          </w:rPr>
          <w:t>30</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6" w:history="1">
        <w:r w:rsidR="00F274A1" w:rsidRPr="00D13C1F">
          <w:rPr>
            <w:rStyle w:val="af2"/>
            <w:b w:val="0"/>
          </w:rPr>
          <w:t>Статья 31. Установление и изменение границ земель публичного использования</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_Toc465164316 \h </w:instrText>
        </w:r>
        <w:r w:rsidR="00966EC4" w:rsidRPr="00D13C1F">
          <w:rPr>
            <w:b w:val="0"/>
            <w:webHidden/>
          </w:rPr>
        </w:r>
        <w:r w:rsidR="00966EC4" w:rsidRPr="00D13C1F">
          <w:rPr>
            <w:b w:val="0"/>
            <w:webHidden/>
          </w:rPr>
          <w:fldChar w:fldCharType="separate"/>
        </w:r>
        <w:r w:rsidR="00F274A1" w:rsidRPr="00D13C1F">
          <w:rPr>
            <w:b w:val="0"/>
            <w:webHidden/>
          </w:rPr>
          <w:t>31</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7" w:history="1">
        <w:r w:rsidR="00F274A1" w:rsidRPr="00D13C1F">
          <w:rPr>
            <w:rStyle w:val="af2"/>
            <w:b w:val="0"/>
          </w:rPr>
          <w:t xml:space="preserve">Статья 32. Действие настоящих Правил по отношению к ранее </w:t>
        </w:r>
        <w:r w:rsidR="00F274A1" w:rsidRPr="00D13C1F">
          <w:rPr>
            <w:rStyle w:val="af2"/>
            <w:b w:val="0"/>
          </w:rPr>
          <w:br/>
          <w:t>возникшим правоотношениям</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_Toc465164317 \h </w:instrText>
        </w:r>
        <w:r w:rsidR="00966EC4" w:rsidRPr="00D13C1F">
          <w:rPr>
            <w:b w:val="0"/>
            <w:webHidden/>
          </w:rPr>
        </w:r>
        <w:r w:rsidR="00966EC4" w:rsidRPr="00D13C1F">
          <w:rPr>
            <w:b w:val="0"/>
            <w:webHidden/>
          </w:rPr>
          <w:fldChar w:fldCharType="separate"/>
        </w:r>
        <w:r w:rsidR="00F274A1" w:rsidRPr="00D13C1F">
          <w:rPr>
            <w:b w:val="0"/>
            <w:webHidden/>
          </w:rPr>
          <w:t>31</w:t>
        </w:r>
        <w:r w:rsidR="00966EC4" w:rsidRPr="00D13C1F">
          <w:rPr>
            <w:b w:val="0"/>
            <w:webHidden/>
          </w:rPr>
          <w:fldChar w:fldCharType="end"/>
        </w:r>
      </w:hyperlink>
    </w:p>
    <w:p w:rsidR="00F274A1" w:rsidRPr="00D13C1F" w:rsidRDefault="00852692">
      <w:pPr>
        <w:pStyle w:val="30"/>
        <w:rPr>
          <w:rFonts w:asciiTheme="minorHAnsi" w:eastAsiaTheme="minorEastAsia" w:hAnsiTheme="minorHAnsi" w:cstheme="minorBidi"/>
          <w:b w:val="0"/>
          <w:sz w:val="22"/>
          <w:szCs w:val="22"/>
        </w:rPr>
      </w:pPr>
      <w:hyperlink w:anchor="_Toc465164318" w:history="1">
        <w:r w:rsidR="00F274A1" w:rsidRPr="00D13C1F">
          <w:rPr>
            <w:rStyle w:val="af2"/>
            <w:b w:val="0"/>
          </w:rPr>
          <w:t>Статья 33. Действие настоящих Правил по отношению к</w:t>
        </w:r>
        <w:r w:rsidR="00F274A1" w:rsidRPr="00D13C1F">
          <w:rPr>
            <w:rStyle w:val="af2"/>
            <w:b w:val="0"/>
          </w:rPr>
          <w:br/>
          <w:t xml:space="preserve"> градостроительной документации</w:t>
        </w:r>
        <w:r w:rsidR="00F274A1" w:rsidRPr="00D13C1F">
          <w:rPr>
            <w:b w:val="0"/>
            <w:webHidden/>
          </w:rPr>
          <w:tab/>
        </w:r>
        <w:r w:rsidR="00966EC4" w:rsidRPr="00D13C1F">
          <w:rPr>
            <w:b w:val="0"/>
            <w:webHidden/>
          </w:rPr>
          <w:fldChar w:fldCharType="begin"/>
        </w:r>
        <w:r w:rsidR="00F274A1" w:rsidRPr="00D13C1F">
          <w:rPr>
            <w:b w:val="0"/>
            <w:webHidden/>
          </w:rPr>
          <w:instrText xml:space="preserve"> PAGEREF _Toc465164318 \h </w:instrText>
        </w:r>
        <w:r w:rsidR="00966EC4" w:rsidRPr="00D13C1F">
          <w:rPr>
            <w:b w:val="0"/>
            <w:webHidden/>
          </w:rPr>
        </w:r>
        <w:r w:rsidR="00966EC4" w:rsidRPr="00D13C1F">
          <w:rPr>
            <w:b w:val="0"/>
            <w:webHidden/>
          </w:rPr>
          <w:fldChar w:fldCharType="separate"/>
        </w:r>
        <w:r w:rsidR="00F274A1" w:rsidRPr="00D13C1F">
          <w:rPr>
            <w:b w:val="0"/>
            <w:webHidden/>
          </w:rPr>
          <w:t>32</w:t>
        </w:r>
        <w:r w:rsidR="00966EC4" w:rsidRPr="00D13C1F">
          <w:rPr>
            <w:b w:val="0"/>
            <w:webHidden/>
          </w:rPr>
          <w:fldChar w:fldCharType="end"/>
        </w:r>
      </w:hyperlink>
    </w:p>
    <w:p w:rsidR="00D442E3" w:rsidRPr="00D13C1F" w:rsidRDefault="00966EC4">
      <w:pPr>
        <w:rPr>
          <w:rFonts w:cs="Arial"/>
          <w:b/>
          <w:bCs/>
          <w:iCs/>
          <w:sz w:val="28"/>
          <w:szCs w:val="28"/>
        </w:rPr>
      </w:pPr>
      <w:r w:rsidRPr="00D13C1F">
        <w:fldChar w:fldCharType="end"/>
      </w:r>
      <w:bookmarkStart w:id="1" w:name="_Toc282347503"/>
      <w:bookmarkStart w:id="2" w:name="_Toc293914841"/>
      <w:bookmarkStart w:id="3" w:name="_Toc324003161"/>
      <w:r w:rsidR="00D442E3" w:rsidRPr="00D13C1F">
        <w:br w:type="page"/>
      </w:r>
    </w:p>
    <w:p w:rsidR="00D67C54" w:rsidRPr="00D13C1F" w:rsidRDefault="00416F3D" w:rsidP="00D442E3">
      <w:pPr>
        <w:pStyle w:val="20"/>
        <w:tabs>
          <w:tab w:val="right" w:leader="dot" w:pos="9629"/>
        </w:tabs>
        <w:ind w:left="-567"/>
      </w:pPr>
      <w:bookmarkStart w:id="4" w:name="_Toc465164278"/>
      <w:r w:rsidRPr="00D13C1F">
        <w:lastRenderedPageBreak/>
        <w:t>Введение</w:t>
      </w:r>
      <w:bookmarkEnd w:id="1"/>
      <w:bookmarkEnd w:id="2"/>
      <w:bookmarkEnd w:id="3"/>
      <w:bookmarkEnd w:id="4"/>
    </w:p>
    <w:p w:rsidR="005D53F4" w:rsidRPr="00D13C1F" w:rsidRDefault="00015824" w:rsidP="009456FC">
      <w:pPr>
        <w:pStyle w:val="a4"/>
        <w:ind w:left="-567" w:firstLine="567"/>
        <w:jc w:val="both"/>
        <w:rPr>
          <w:szCs w:val="28"/>
        </w:rPr>
      </w:pPr>
      <w:r w:rsidRPr="00D13C1F">
        <w:t xml:space="preserve">Настоящие </w:t>
      </w:r>
      <w:r w:rsidR="00CE5A3E" w:rsidRPr="00D13C1F">
        <w:t>Прави</w:t>
      </w:r>
      <w:r w:rsidRPr="00D13C1F">
        <w:t xml:space="preserve">ла землепользования и застройки </w:t>
      </w:r>
      <w:r w:rsidRPr="00D13C1F">
        <w:rPr>
          <w:szCs w:val="28"/>
        </w:rPr>
        <w:t>(далее - Правила)</w:t>
      </w:r>
      <w:r w:rsidRPr="00D13C1F">
        <w:t xml:space="preserve"> - документ градостроительного зонирования, в котором устанавливаются территориальные зоны, градостроительные регламенты, а также порядок применения и внесения в него изменений</w:t>
      </w:r>
      <w:r w:rsidR="00B600AC" w:rsidRPr="00D13C1F">
        <w:rPr>
          <w:szCs w:val="28"/>
        </w:rPr>
        <w:t>.</w:t>
      </w:r>
    </w:p>
    <w:p w:rsidR="0051413B" w:rsidRPr="00D13C1F" w:rsidRDefault="0051413B" w:rsidP="009456FC">
      <w:pPr>
        <w:pStyle w:val="a6"/>
        <w:spacing w:after="0"/>
        <w:ind w:left="-567" w:firstLine="567"/>
        <w:jc w:val="both"/>
        <w:rPr>
          <w:szCs w:val="28"/>
        </w:rPr>
      </w:pPr>
      <w:r w:rsidRPr="00D13C1F">
        <w:rPr>
          <w:szCs w:val="28"/>
        </w:rPr>
        <w:t xml:space="preserve">Целями </w:t>
      </w:r>
      <w:r w:rsidR="000F5CA2" w:rsidRPr="00D13C1F">
        <w:rPr>
          <w:szCs w:val="28"/>
        </w:rPr>
        <w:t xml:space="preserve">настоящих </w:t>
      </w:r>
      <w:r w:rsidRPr="00D13C1F">
        <w:rPr>
          <w:szCs w:val="28"/>
        </w:rPr>
        <w:t>Правил являются:</w:t>
      </w:r>
    </w:p>
    <w:p w:rsidR="0051413B" w:rsidRPr="00D13C1F" w:rsidRDefault="005D53F4" w:rsidP="009456FC">
      <w:pPr>
        <w:pStyle w:val="ConsNormal"/>
        <w:ind w:left="-567" w:right="0" w:firstLine="709"/>
        <w:jc w:val="both"/>
        <w:rPr>
          <w:rFonts w:ascii="Times New Roman" w:hAnsi="Times New Roman" w:cs="Times New Roman"/>
          <w:sz w:val="24"/>
          <w:szCs w:val="28"/>
        </w:rPr>
      </w:pPr>
      <w:r w:rsidRPr="00D13C1F">
        <w:rPr>
          <w:rFonts w:ascii="Times New Roman" w:hAnsi="Times New Roman" w:cs="Times New Roman"/>
          <w:sz w:val="24"/>
          <w:szCs w:val="28"/>
        </w:rPr>
        <w:t>–</w:t>
      </w:r>
      <w:r w:rsidR="0051413B" w:rsidRPr="00D13C1F">
        <w:rPr>
          <w:rFonts w:ascii="Times New Roman" w:hAnsi="Times New Roman" w:cs="Times New Roman"/>
          <w:sz w:val="24"/>
          <w:szCs w:val="28"/>
        </w:rPr>
        <w:t xml:space="preserve"> создание условий для устойчивого развития территории </w:t>
      </w:r>
      <w:r w:rsidR="000867C0" w:rsidRPr="00D13C1F">
        <w:rPr>
          <w:rFonts w:ascii="Times New Roman" w:hAnsi="Times New Roman" w:cs="Times New Roman"/>
          <w:sz w:val="24"/>
          <w:szCs w:val="28"/>
        </w:rPr>
        <w:t>Поселения</w:t>
      </w:r>
      <w:r w:rsidR="0051413B" w:rsidRPr="00D13C1F">
        <w:rPr>
          <w:rFonts w:ascii="Times New Roman" w:hAnsi="Times New Roman" w:cs="Times New Roman"/>
          <w:sz w:val="24"/>
          <w:szCs w:val="28"/>
        </w:rPr>
        <w:t>, сохранения окружающей среды и объектов культурного наследия;</w:t>
      </w:r>
    </w:p>
    <w:p w:rsidR="0051413B" w:rsidRPr="00D13C1F" w:rsidRDefault="005D53F4" w:rsidP="009456FC">
      <w:pPr>
        <w:pStyle w:val="ConsNormal"/>
        <w:ind w:left="-567" w:right="0" w:firstLine="709"/>
        <w:jc w:val="both"/>
        <w:rPr>
          <w:rFonts w:ascii="Times New Roman" w:hAnsi="Times New Roman" w:cs="Times New Roman"/>
          <w:sz w:val="24"/>
          <w:szCs w:val="28"/>
        </w:rPr>
      </w:pPr>
      <w:r w:rsidRPr="00D13C1F">
        <w:rPr>
          <w:rFonts w:ascii="Times New Roman" w:hAnsi="Times New Roman" w:cs="Times New Roman"/>
          <w:sz w:val="24"/>
          <w:szCs w:val="28"/>
        </w:rPr>
        <w:t>–</w:t>
      </w:r>
      <w:r w:rsidR="0051413B" w:rsidRPr="00D13C1F">
        <w:rPr>
          <w:rFonts w:ascii="Times New Roman" w:hAnsi="Times New Roman" w:cs="Times New Roman"/>
          <w:sz w:val="24"/>
          <w:szCs w:val="28"/>
        </w:rPr>
        <w:t xml:space="preserve"> создание условий для планировки территории </w:t>
      </w:r>
      <w:r w:rsidR="000867C0" w:rsidRPr="00D13C1F">
        <w:rPr>
          <w:rFonts w:ascii="Times New Roman" w:hAnsi="Times New Roman" w:cs="Times New Roman"/>
          <w:sz w:val="24"/>
          <w:szCs w:val="28"/>
        </w:rPr>
        <w:t>Поселения</w:t>
      </w:r>
      <w:r w:rsidR="0051413B" w:rsidRPr="00D13C1F">
        <w:rPr>
          <w:rFonts w:ascii="Times New Roman" w:hAnsi="Times New Roman" w:cs="Times New Roman"/>
          <w:sz w:val="24"/>
          <w:szCs w:val="28"/>
        </w:rPr>
        <w:t>;</w:t>
      </w:r>
    </w:p>
    <w:p w:rsidR="0051413B" w:rsidRPr="00D13C1F" w:rsidRDefault="005D53F4" w:rsidP="009456FC">
      <w:pPr>
        <w:pStyle w:val="ConsNormal"/>
        <w:ind w:left="-567" w:right="0" w:firstLine="709"/>
        <w:jc w:val="both"/>
        <w:rPr>
          <w:rFonts w:ascii="Times New Roman" w:hAnsi="Times New Roman" w:cs="Times New Roman"/>
          <w:sz w:val="24"/>
          <w:szCs w:val="28"/>
        </w:rPr>
      </w:pPr>
      <w:r w:rsidRPr="00D13C1F">
        <w:rPr>
          <w:rFonts w:ascii="Times New Roman" w:hAnsi="Times New Roman" w:cs="Times New Roman"/>
          <w:sz w:val="24"/>
          <w:szCs w:val="28"/>
        </w:rPr>
        <w:t>–</w:t>
      </w:r>
      <w:r w:rsidR="0051413B" w:rsidRPr="00D13C1F">
        <w:rPr>
          <w:rFonts w:ascii="Times New Roman" w:hAnsi="Times New Roman" w:cs="Times New Roman"/>
          <w:sz w:val="24"/>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1413B" w:rsidRPr="00D13C1F" w:rsidRDefault="005D53F4" w:rsidP="009456FC">
      <w:pPr>
        <w:ind w:left="-567" w:firstLine="709"/>
        <w:jc w:val="both"/>
      </w:pPr>
      <w:r w:rsidRPr="00D13C1F">
        <w:rPr>
          <w:szCs w:val="28"/>
        </w:rPr>
        <w:t>–</w:t>
      </w:r>
      <w:r w:rsidR="0051413B" w:rsidRPr="00D13C1F">
        <w:rPr>
          <w:szCs w:val="28"/>
        </w:rPr>
        <w:t xml:space="preserve"> создание условий для привлечения инвестиций, в том числе путем предоставления возможности выбора на</w:t>
      </w:r>
      <w:r w:rsidRPr="00D13C1F">
        <w:rPr>
          <w:szCs w:val="28"/>
        </w:rPr>
        <w:t>иболее эффективных видов разреше</w:t>
      </w:r>
      <w:r w:rsidR="0051413B" w:rsidRPr="00D13C1F">
        <w:rPr>
          <w:szCs w:val="28"/>
        </w:rPr>
        <w:t>нного использования земельных участков и объектов капитального строительства</w:t>
      </w:r>
      <w:r w:rsidR="005C5888" w:rsidRPr="00D13C1F">
        <w:rPr>
          <w:color w:val="008080"/>
        </w:rPr>
        <w:t>.</w:t>
      </w:r>
    </w:p>
    <w:p w:rsidR="00614F55" w:rsidRPr="00D13C1F" w:rsidRDefault="00614F55" w:rsidP="00614F55">
      <w:pPr>
        <w:pStyle w:val="a5"/>
        <w:spacing w:after="0"/>
        <w:ind w:left="-567" w:firstLine="567"/>
        <w:jc w:val="both"/>
        <w:rPr>
          <w:color w:val="000000"/>
        </w:rPr>
      </w:pPr>
      <w:r w:rsidRPr="00D13C1F">
        <w:rPr>
          <w:color w:val="000000"/>
        </w:rPr>
        <w:t xml:space="preserve">Правила обязательны для органов государственной власти и местного самоуправления, физических и юридических лиц, осуществляющими градостроительную деятельность и землепользование на всей территории </w:t>
      </w:r>
      <w:r w:rsidR="007E08D0" w:rsidRPr="00D13C1F">
        <w:rPr>
          <w:color w:val="000000"/>
        </w:rPr>
        <w:t>Кааламского сельского поселения</w:t>
      </w:r>
      <w:r w:rsidRPr="00D13C1F">
        <w:rPr>
          <w:color w:val="000000"/>
        </w:rPr>
        <w:t xml:space="preserve"> </w:t>
      </w:r>
      <w:r w:rsidR="007E08D0" w:rsidRPr="00D13C1F">
        <w:rPr>
          <w:color w:val="000000"/>
        </w:rPr>
        <w:t>Сортавальского муниципального района</w:t>
      </w:r>
      <w:r w:rsidRPr="00D13C1F">
        <w:rPr>
          <w:color w:val="000000"/>
        </w:rPr>
        <w:t xml:space="preserve"> </w:t>
      </w:r>
      <w:r w:rsidR="007E08D0" w:rsidRPr="00D13C1F">
        <w:rPr>
          <w:color w:val="000000"/>
        </w:rPr>
        <w:t>Республики Карелия (</w:t>
      </w:r>
      <w:r w:rsidRPr="00D13C1F">
        <w:rPr>
          <w:color w:val="000000"/>
        </w:rPr>
        <w:t>в том числе</w:t>
      </w:r>
      <w:r w:rsidR="007E08D0" w:rsidRPr="00D13C1F">
        <w:rPr>
          <w:color w:val="000000"/>
        </w:rPr>
        <w:t>,</w:t>
      </w:r>
      <w:r w:rsidRPr="00D13C1F">
        <w:rPr>
          <w:color w:val="000000"/>
        </w:rPr>
        <w:t xml:space="preserve"> на территории населенных пунктов</w:t>
      </w:r>
      <w:r w:rsidR="007E08D0" w:rsidRPr="00D13C1F">
        <w:rPr>
          <w:color w:val="000000"/>
        </w:rPr>
        <w:t>)</w:t>
      </w:r>
      <w:r w:rsidRPr="00D13C1F">
        <w:rPr>
          <w:color w:val="000000"/>
        </w:rPr>
        <w:t>.</w:t>
      </w:r>
    </w:p>
    <w:p w:rsidR="00555AA1" w:rsidRPr="00D13C1F" w:rsidRDefault="00555AA1" w:rsidP="009456FC">
      <w:pPr>
        <w:pStyle w:val="a4"/>
        <w:ind w:left="-567" w:firstLine="567"/>
        <w:jc w:val="both"/>
        <w:rPr>
          <w:color w:val="000000"/>
        </w:rPr>
      </w:pPr>
      <w:r w:rsidRPr="00D13C1F">
        <w:rPr>
          <w:color w:val="000000"/>
        </w:rPr>
        <w:t>В случае возникновения противоречий между настоящими Правилами и другими местными нормативными актами, касающимися землепользования и застройки</w:t>
      </w:r>
      <w:r w:rsidR="000F5CA2" w:rsidRPr="00D13C1F">
        <w:rPr>
          <w:color w:val="000000"/>
        </w:rPr>
        <w:t xml:space="preserve"> на территории </w:t>
      </w:r>
      <w:r w:rsidR="008F1DAD" w:rsidRPr="00D13C1F">
        <w:rPr>
          <w:color w:val="000000"/>
        </w:rPr>
        <w:t>м</w:t>
      </w:r>
      <w:r w:rsidR="00981186" w:rsidRPr="00D13C1F">
        <w:rPr>
          <w:color w:val="000000"/>
        </w:rPr>
        <w:t>униципального образования</w:t>
      </w:r>
      <w:r w:rsidRPr="00D13C1F">
        <w:rPr>
          <w:color w:val="000000"/>
        </w:rPr>
        <w:t>, действуют настоящие Правила.</w:t>
      </w:r>
    </w:p>
    <w:p w:rsidR="00AD1550" w:rsidRPr="00D13C1F" w:rsidRDefault="00AD1550" w:rsidP="009456FC">
      <w:pPr>
        <w:pStyle w:val="a4"/>
        <w:ind w:left="-567" w:firstLine="567"/>
        <w:jc w:val="both"/>
      </w:pPr>
      <w:r w:rsidRPr="00D13C1F">
        <w:rPr>
          <w:color w:val="000000"/>
        </w:rPr>
        <w:t xml:space="preserve">В </w:t>
      </w:r>
      <w:r w:rsidRPr="00D13C1F">
        <w:t>настоящих Правилах используются следующие сокращенные наименования:</w:t>
      </w:r>
    </w:p>
    <w:p w:rsidR="00AD1550" w:rsidRPr="00D13C1F" w:rsidRDefault="00AD1550" w:rsidP="009456FC">
      <w:pPr>
        <w:pStyle w:val="a4"/>
        <w:ind w:left="-567" w:firstLine="567"/>
        <w:jc w:val="both"/>
        <w:rPr>
          <w:color w:val="000000"/>
        </w:rPr>
      </w:pPr>
      <w:r w:rsidRPr="00D13C1F">
        <w:rPr>
          <w:b/>
        </w:rPr>
        <w:t>– субъект Российской Федерации</w:t>
      </w:r>
      <w:r w:rsidRPr="00D13C1F">
        <w:rPr>
          <w:color w:val="000000"/>
        </w:rPr>
        <w:t xml:space="preserve"> – </w:t>
      </w:r>
      <w:r w:rsidR="009A5CAB" w:rsidRPr="00D13C1F">
        <w:rPr>
          <w:color w:val="000000"/>
        </w:rPr>
        <w:t>Республика Карелия</w:t>
      </w:r>
      <w:r w:rsidRPr="00D13C1F">
        <w:rPr>
          <w:color w:val="000000"/>
        </w:rPr>
        <w:t>;</w:t>
      </w:r>
    </w:p>
    <w:p w:rsidR="00AD1550" w:rsidRPr="00D13C1F" w:rsidRDefault="00AD1550" w:rsidP="00AD1550">
      <w:pPr>
        <w:pStyle w:val="a4"/>
        <w:ind w:left="-567" w:firstLine="567"/>
        <w:jc w:val="both"/>
        <w:rPr>
          <w:color w:val="000000"/>
        </w:rPr>
      </w:pPr>
      <w:r w:rsidRPr="00D13C1F">
        <w:rPr>
          <w:b/>
        </w:rPr>
        <w:t>– Район</w:t>
      </w:r>
      <w:r w:rsidRPr="00D13C1F">
        <w:rPr>
          <w:color w:val="000000"/>
        </w:rPr>
        <w:t xml:space="preserve"> – </w:t>
      </w:r>
      <w:r w:rsidR="009A5CAB" w:rsidRPr="00D13C1F">
        <w:rPr>
          <w:color w:val="000000"/>
        </w:rPr>
        <w:t>Сортавальский муниципальный район Республики Карелия</w:t>
      </w:r>
      <w:r w:rsidRPr="00D13C1F">
        <w:rPr>
          <w:color w:val="000000"/>
        </w:rPr>
        <w:t>;</w:t>
      </w:r>
    </w:p>
    <w:p w:rsidR="00AD1550" w:rsidRPr="00D13C1F" w:rsidRDefault="00AD1550" w:rsidP="00AD1550">
      <w:pPr>
        <w:pStyle w:val="a4"/>
        <w:ind w:left="-567" w:firstLine="567"/>
        <w:jc w:val="both"/>
        <w:rPr>
          <w:color w:val="000000"/>
        </w:rPr>
      </w:pPr>
      <w:r w:rsidRPr="00D13C1F">
        <w:rPr>
          <w:b/>
        </w:rPr>
        <w:t>– Поселение</w:t>
      </w:r>
      <w:r w:rsidRPr="00D13C1F">
        <w:rPr>
          <w:color w:val="000000"/>
        </w:rPr>
        <w:t xml:space="preserve"> – </w:t>
      </w:r>
      <w:r w:rsidR="009A5CAB" w:rsidRPr="00D13C1F">
        <w:rPr>
          <w:color w:val="000000"/>
        </w:rPr>
        <w:t>Кааламское сельское поселение</w:t>
      </w:r>
      <w:r w:rsidRPr="00D13C1F">
        <w:rPr>
          <w:color w:val="000000"/>
        </w:rPr>
        <w:t>;</w:t>
      </w:r>
    </w:p>
    <w:p w:rsidR="00C66525" w:rsidRPr="00D13C1F" w:rsidRDefault="00AD1550" w:rsidP="00C66525">
      <w:pPr>
        <w:jc w:val="both"/>
      </w:pPr>
      <w:r w:rsidRPr="00D13C1F">
        <w:rPr>
          <w:b/>
        </w:rPr>
        <w:t xml:space="preserve">– </w:t>
      </w:r>
      <w:r w:rsidR="00C66525" w:rsidRPr="00D13C1F">
        <w:rPr>
          <w:b/>
        </w:rPr>
        <w:t>М</w:t>
      </w:r>
      <w:r w:rsidRPr="00D13C1F">
        <w:rPr>
          <w:b/>
        </w:rPr>
        <w:t>униципальное образование</w:t>
      </w:r>
      <w:r w:rsidRPr="00D13C1F">
        <w:t xml:space="preserve"> – муниципальное образование (Район и/или Поселение)</w:t>
      </w:r>
      <w:r w:rsidR="00C66525" w:rsidRPr="00D13C1F">
        <w:t>:</w:t>
      </w:r>
    </w:p>
    <w:p w:rsidR="00C66525" w:rsidRPr="00D13C1F" w:rsidRDefault="00C66525" w:rsidP="00C66525">
      <w:pPr>
        <w:ind w:left="567"/>
        <w:jc w:val="both"/>
      </w:pPr>
      <w:r w:rsidRPr="00D13C1F">
        <w:t xml:space="preserve">– </w:t>
      </w:r>
      <w:r w:rsidR="00AD1550" w:rsidRPr="00D13C1F">
        <w:t xml:space="preserve">осуществляющие </w:t>
      </w:r>
      <w:r w:rsidR="000867C0" w:rsidRPr="00D13C1F">
        <w:t xml:space="preserve">на территории Поселения </w:t>
      </w:r>
      <w:r w:rsidR="00AD1550" w:rsidRPr="00D13C1F">
        <w:t>полномочия в сфере регулирования градостроительной деятельности</w:t>
      </w:r>
      <w:r w:rsidRPr="00D13C1F">
        <w:rPr>
          <w:b/>
        </w:rPr>
        <w:t>;</w:t>
      </w:r>
      <w:r w:rsidR="00AD1550" w:rsidRPr="00D13C1F">
        <w:t xml:space="preserve"> землепользования и застройки согласно Градостроительному кодексу Российской Федерации</w:t>
      </w:r>
      <w:r w:rsidRPr="00D13C1F">
        <w:t>;</w:t>
      </w:r>
    </w:p>
    <w:p w:rsidR="00C66525" w:rsidRPr="00D13C1F" w:rsidRDefault="00C66525" w:rsidP="00C66525">
      <w:pPr>
        <w:ind w:left="567"/>
        <w:jc w:val="both"/>
      </w:pPr>
      <w:r w:rsidRPr="00D13C1F">
        <w:t xml:space="preserve">– </w:t>
      </w:r>
      <w:r w:rsidR="00AD1550" w:rsidRPr="00D13C1F">
        <w:t>к вопросам местного значения которого отнесены вопросы</w:t>
      </w:r>
      <w:r w:rsidRPr="00D13C1F">
        <w:t>,</w:t>
      </w:r>
      <w:r w:rsidR="00AD1550" w:rsidRPr="00D13C1F">
        <w:t xml:space="preserve"> </w:t>
      </w:r>
      <w:r w:rsidRPr="00D13C1F">
        <w:t>предусмотренные пунктом 20 статьи 14 Федерального закона от 06.10.2003 № 131-ФЗ «Об общих принципах организации местного самоуправления в Российской Федерации»;</w:t>
      </w:r>
    </w:p>
    <w:p w:rsidR="00AD1550" w:rsidRPr="00D13C1F" w:rsidRDefault="00AD1550" w:rsidP="00AD1550">
      <w:pPr>
        <w:pStyle w:val="a4"/>
        <w:ind w:left="-567" w:firstLine="567"/>
        <w:jc w:val="both"/>
        <w:rPr>
          <w:color w:val="000000"/>
        </w:rPr>
      </w:pPr>
      <w:r w:rsidRPr="00D13C1F">
        <w:rPr>
          <w:b/>
        </w:rPr>
        <w:t xml:space="preserve">– </w:t>
      </w:r>
      <w:r w:rsidR="00C66525" w:rsidRPr="00D13C1F">
        <w:rPr>
          <w:b/>
        </w:rPr>
        <w:t>Совет и Местная администрация</w:t>
      </w:r>
      <w:r w:rsidRPr="00D13C1F">
        <w:rPr>
          <w:color w:val="000000"/>
        </w:rPr>
        <w:t xml:space="preserve"> – </w:t>
      </w:r>
      <w:r w:rsidRPr="00D13C1F">
        <w:rPr>
          <w:rStyle w:val="blk"/>
        </w:rPr>
        <w:t>представительн</w:t>
      </w:r>
      <w:r w:rsidR="00C66525" w:rsidRPr="00D13C1F">
        <w:rPr>
          <w:rStyle w:val="blk"/>
        </w:rPr>
        <w:t>ый</w:t>
      </w:r>
      <w:r w:rsidRPr="00D13C1F">
        <w:rPr>
          <w:rStyle w:val="blk"/>
        </w:rPr>
        <w:t xml:space="preserve"> </w:t>
      </w:r>
      <w:r w:rsidR="00C66525" w:rsidRPr="00D13C1F">
        <w:rPr>
          <w:rStyle w:val="blk"/>
        </w:rPr>
        <w:t xml:space="preserve">и исполнительно-распорядительный </w:t>
      </w:r>
      <w:r w:rsidRPr="00D13C1F">
        <w:rPr>
          <w:rStyle w:val="blk"/>
        </w:rPr>
        <w:t xml:space="preserve">орган </w:t>
      </w:r>
      <w:r w:rsidR="00E06EA5" w:rsidRPr="00D13C1F">
        <w:rPr>
          <w:rStyle w:val="blk"/>
        </w:rPr>
        <w:t>М</w:t>
      </w:r>
      <w:r w:rsidRPr="00D13C1F">
        <w:rPr>
          <w:rStyle w:val="blk"/>
        </w:rPr>
        <w:t>униципального образования</w:t>
      </w:r>
      <w:r w:rsidR="00C66525" w:rsidRPr="00D13C1F">
        <w:rPr>
          <w:rStyle w:val="blk"/>
        </w:rPr>
        <w:t xml:space="preserve">, </w:t>
      </w:r>
      <w:r w:rsidR="00C66525" w:rsidRPr="00D13C1F">
        <w:t xml:space="preserve">предусмотренные пунктами </w:t>
      </w:r>
      <w:r w:rsidR="00100C35" w:rsidRPr="00D13C1F">
        <w:t xml:space="preserve">1, </w:t>
      </w:r>
      <w:r w:rsidR="00C66525" w:rsidRPr="00D13C1F">
        <w:t xml:space="preserve">2 статьи 34 </w:t>
      </w:r>
      <w:r w:rsidR="00100C35" w:rsidRPr="00D13C1F">
        <w:t xml:space="preserve">и пунктом 1 статьи 37 </w:t>
      </w:r>
      <w:r w:rsidR="00C66525" w:rsidRPr="00D13C1F">
        <w:t>Федерального закона от 06.10.2003 № 131-ФЗ «Об общих принципах организации местного самоуправления в Российской Федерации»</w:t>
      </w:r>
      <w:r w:rsidRPr="00D13C1F">
        <w:rPr>
          <w:color w:val="000000"/>
        </w:rPr>
        <w:t>;</w:t>
      </w:r>
    </w:p>
    <w:p w:rsidR="00AD1550" w:rsidRPr="00D13C1F" w:rsidRDefault="00AD1550" w:rsidP="00AD1550">
      <w:pPr>
        <w:pStyle w:val="a4"/>
        <w:ind w:left="-567" w:firstLine="567"/>
        <w:jc w:val="both"/>
        <w:rPr>
          <w:color w:val="000000"/>
        </w:rPr>
      </w:pPr>
      <w:r w:rsidRPr="00D13C1F">
        <w:rPr>
          <w:b/>
        </w:rPr>
        <w:t xml:space="preserve">– </w:t>
      </w:r>
      <w:r w:rsidR="00100C35" w:rsidRPr="00D13C1F">
        <w:rPr>
          <w:b/>
        </w:rPr>
        <w:t>Глава местной администрации</w:t>
      </w:r>
      <w:r w:rsidRPr="00D13C1F">
        <w:rPr>
          <w:color w:val="000000"/>
        </w:rPr>
        <w:t xml:space="preserve"> – </w:t>
      </w:r>
      <w:r w:rsidR="00100C35" w:rsidRPr="00D13C1F">
        <w:rPr>
          <w:color w:val="000000"/>
        </w:rPr>
        <w:t xml:space="preserve">лицо, </w:t>
      </w:r>
      <w:r w:rsidR="00100C35" w:rsidRPr="00D13C1F">
        <w:rPr>
          <w:rStyle w:val="blk"/>
        </w:rPr>
        <w:t xml:space="preserve">руководящее </w:t>
      </w:r>
      <w:r w:rsidR="00100C35" w:rsidRPr="00D13C1F">
        <w:rPr>
          <w:color w:val="000000"/>
        </w:rPr>
        <w:t>Местной администрацией</w:t>
      </w:r>
      <w:r w:rsidR="00100C35" w:rsidRPr="00D13C1F">
        <w:rPr>
          <w:rStyle w:val="blk"/>
        </w:rPr>
        <w:t xml:space="preserve"> согласно </w:t>
      </w:r>
      <w:r w:rsidR="00100C35" w:rsidRPr="00D13C1F">
        <w:t>пунктам 1, 2 статьи 37 Федерального закона от 06.10.2003 № 131-ФЗ «Об общих принципах организации местного самоуправления в Российской Федерации»</w:t>
      </w:r>
      <w:r w:rsidRPr="00D13C1F">
        <w:rPr>
          <w:color w:val="000000"/>
        </w:rPr>
        <w:t>;</w:t>
      </w:r>
    </w:p>
    <w:p w:rsidR="00AD1550" w:rsidRPr="00D13C1F" w:rsidRDefault="00AD1550" w:rsidP="00100C35">
      <w:pPr>
        <w:pStyle w:val="a4"/>
        <w:ind w:left="-567" w:firstLine="567"/>
        <w:jc w:val="both"/>
        <w:rPr>
          <w:color w:val="000000"/>
        </w:rPr>
      </w:pPr>
      <w:r w:rsidRPr="00D13C1F">
        <w:rPr>
          <w:b/>
        </w:rPr>
        <w:t xml:space="preserve">– </w:t>
      </w:r>
      <w:r w:rsidR="00100C35" w:rsidRPr="00D13C1F">
        <w:rPr>
          <w:b/>
        </w:rPr>
        <w:t>Генеральный план</w:t>
      </w:r>
      <w:r w:rsidR="00100C35" w:rsidRPr="00D13C1F">
        <w:rPr>
          <w:color w:val="000000"/>
        </w:rPr>
        <w:t xml:space="preserve"> </w:t>
      </w:r>
      <w:r w:rsidRPr="00D13C1F">
        <w:rPr>
          <w:color w:val="000000"/>
        </w:rPr>
        <w:t xml:space="preserve">– </w:t>
      </w:r>
      <w:r w:rsidR="00100C35" w:rsidRPr="00D13C1F">
        <w:rPr>
          <w:color w:val="000000"/>
        </w:rPr>
        <w:t>Генеральный план Поселения</w:t>
      </w:r>
      <w:r w:rsidR="00083315" w:rsidRPr="00D13C1F">
        <w:rPr>
          <w:color w:val="000000"/>
        </w:rPr>
        <w:t>;</w:t>
      </w:r>
    </w:p>
    <w:p w:rsidR="00760662" w:rsidRPr="00D13C1F" w:rsidRDefault="00760662" w:rsidP="00100C35">
      <w:pPr>
        <w:pStyle w:val="a4"/>
        <w:ind w:left="-567" w:firstLine="567"/>
        <w:jc w:val="both"/>
        <w:rPr>
          <w:color w:val="000000"/>
        </w:rPr>
      </w:pPr>
      <w:r w:rsidRPr="00D13C1F">
        <w:rPr>
          <w:b/>
        </w:rPr>
        <w:t>– Населенные пункты</w:t>
      </w:r>
      <w:r w:rsidRPr="00D13C1F">
        <w:rPr>
          <w:color w:val="000000"/>
        </w:rPr>
        <w:t xml:space="preserve"> – населенные пункты, входящие в состав (расположенные на территории) Поселения</w:t>
      </w:r>
      <w:r w:rsidR="00083315" w:rsidRPr="00D13C1F">
        <w:rPr>
          <w:color w:val="000000"/>
        </w:rPr>
        <w:t>;</w:t>
      </w:r>
    </w:p>
    <w:p w:rsidR="00760662" w:rsidRPr="00D13C1F" w:rsidRDefault="007B0A87" w:rsidP="00100C35">
      <w:pPr>
        <w:pStyle w:val="a4"/>
        <w:ind w:left="-567" w:firstLine="567"/>
        <w:jc w:val="both"/>
        <w:rPr>
          <w:color w:val="000000"/>
        </w:rPr>
      </w:pPr>
      <w:r w:rsidRPr="00D13C1F">
        <w:rPr>
          <w:b/>
        </w:rPr>
        <w:t xml:space="preserve">– </w:t>
      </w:r>
      <w:r w:rsidR="00760662" w:rsidRPr="00D13C1F">
        <w:rPr>
          <w:b/>
        </w:rPr>
        <w:t>Комиссия</w:t>
      </w:r>
      <w:r w:rsidR="00760662" w:rsidRPr="00D13C1F">
        <w:t xml:space="preserve"> </w:t>
      </w:r>
      <w:r w:rsidR="00760662" w:rsidRPr="00D13C1F">
        <w:rPr>
          <w:color w:val="000000"/>
        </w:rPr>
        <w:t xml:space="preserve">– </w:t>
      </w:r>
      <w:r w:rsidR="00760662" w:rsidRPr="00D13C1F">
        <w:t>Комисси</w:t>
      </w:r>
      <w:r w:rsidRPr="00D13C1F">
        <w:t>я</w:t>
      </w:r>
      <w:r w:rsidR="00760662" w:rsidRPr="00D13C1F">
        <w:t xml:space="preserve"> по подготовке проекта Правил землепользования и застройки </w:t>
      </w:r>
      <w:r w:rsidR="00760662" w:rsidRPr="00D13C1F">
        <w:rPr>
          <w:color w:val="000000"/>
        </w:rPr>
        <w:t>Поселения</w:t>
      </w:r>
      <w:r w:rsidR="00083315" w:rsidRPr="00D13C1F">
        <w:rPr>
          <w:color w:val="000000"/>
        </w:rPr>
        <w:t>;</w:t>
      </w:r>
    </w:p>
    <w:p w:rsidR="00C434B5" w:rsidRPr="00D13C1F" w:rsidRDefault="00083315" w:rsidP="00F274A1">
      <w:pPr>
        <w:ind w:left="-567" w:firstLine="567"/>
      </w:pPr>
      <w:r w:rsidRPr="00D13C1F">
        <w:rPr>
          <w:b/>
        </w:rPr>
        <w:t>–</w:t>
      </w:r>
      <w:r w:rsidR="00F274A1" w:rsidRPr="00D13C1F">
        <w:rPr>
          <w:b/>
        </w:rPr>
        <w:t xml:space="preserve"> </w:t>
      </w:r>
      <w:r w:rsidRPr="00D13C1F">
        <w:rPr>
          <w:b/>
        </w:rPr>
        <w:t>Классификатор</w:t>
      </w:r>
      <w:r w:rsidRPr="00D13C1F">
        <w:t xml:space="preserve"> </w:t>
      </w:r>
      <w:r w:rsidRPr="00D13C1F">
        <w:rPr>
          <w:color w:val="000000"/>
        </w:rPr>
        <w:t xml:space="preserve">– </w:t>
      </w:r>
      <w:r w:rsidRPr="00D13C1F">
        <w:t>Классификатор видов разрешенного использования земельных участков, утвержденный Приказом Минэкономразвития России от 1.09.2014 № 540.</w:t>
      </w:r>
    </w:p>
    <w:p w:rsidR="00C434B5" w:rsidRPr="00D13C1F" w:rsidRDefault="00C434B5">
      <w:r w:rsidRPr="00D13C1F">
        <w:br w:type="page"/>
      </w:r>
    </w:p>
    <w:p w:rsidR="00C32CFB" w:rsidRPr="00D13C1F" w:rsidRDefault="00416F3D" w:rsidP="00D442E3">
      <w:pPr>
        <w:pStyle w:val="20"/>
        <w:ind w:left="-567"/>
      </w:pPr>
      <w:bookmarkStart w:id="5" w:name="_Toc282347505"/>
      <w:bookmarkStart w:id="6" w:name="_Toc293914843"/>
      <w:bookmarkStart w:id="7" w:name="_Toc324003162"/>
      <w:bookmarkStart w:id="8" w:name="_Toc465164279"/>
      <w:r w:rsidRPr="00D13C1F">
        <w:lastRenderedPageBreak/>
        <w:t>Общие положения</w:t>
      </w:r>
      <w:bookmarkEnd w:id="5"/>
      <w:bookmarkEnd w:id="6"/>
      <w:bookmarkEnd w:id="7"/>
      <w:bookmarkEnd w:id="8"/>
    </w:p>
    <w:p w:rsidR="0051413B" w:rsidRPr="00D13C1F" w:rsidRDefault="00555AA1" w:rsidP="00865174">
      <w:pPr>
        <w:pStyle w:val="3"/>
      </w:pPr>
      <w:bookmarkStart w:id="9" w:name="_Toc282347506"/>
      <w:bookmarkStart w:id="10" w:name="_Toc293914844"/>
      <w:bookmarkStart w:id="11" w:name="_Toc324003163"/>
      <w:bookmarkStart w:id="12" w:name="_Toc465164280"/>
      <w:r w:rsidRPr="00D13C1F">
        <w:t xml:space="preserve">Статья </w:t>
      </w:r>
      <w:r w:rsidR="00C8713D" w:rsidRPr="00D13C1F">
        <w:t>1</w:t>
      </w:r>
      <w:r w:rsidR="00571B17" w:rsidRPr="00D13C1F">
        <w:t xml:space="preserve">. </w:t>
      </w:r>
      <w:r w:rsidRPr="00D13C1F">
        <w:t>Назначение и содержание настоящих Правил</w:t>
      </w:r>
      <w:bookmarkEnd w:id="9"/>
      <w:bookmarkEnd w:id="10"/>
      <w:bookmarkEnd w:id="11"/>
      <w:bookmarkEnd w:id="12"/>
    </w:p>
    <w:p w:rsidR="00555AA1" w:rsidRPr="00D13C1F" w:rsidRDefault="00555AA1" w:rsidP="009456FC">
      <w:pPr>
        <w:pStyle w:val="a4"/>
        <w:ind w:left="-567" w:firstLine="567"/>
        <w:jc w:val="both"/>
        <w:rPr>
          <w:color w:val="000000"/>
        </w:rPr>
      </w:pPr>
      <w:r w:rsidRPr="00D13C1F">
        <w:rPr>
          <w:color w:val="000000"/>
        </w:rPr>
        <w:t>Правила вводят систему регулирования землепользования и застройки, которая основана на функциональном зонировании территории</w:t>
      </w:r>
      <w:r w:rsidR="00FF0ACE" w:rsidRPr="00D13C1F">
        <w:rPr>
          <w:color w:val="000000"/>
        </w:rPr>
        <w:t xml:space="preserve"> </w:t>
      </w:r>
      <w:r w:rsidR="00850FF2" w:rsidRPr="00D13C1F">
        <w:rPr>
          <w:color w:val="000000"/>
        </w:rPr>
        <w:t>Населенн</w:t>
      </w:r>
      <w:r w:rsidR="00601923" w:rsidRPr="00D13C1F">
        <w:rPr>
          <w:color w:val="000000"/>
        </w:rPr>
        <w:t>ых</w:t>
      </w:r>
      <w:r w:rsidR="00850FF2" w:rsidRPr="00D13C1F">
        <w:rPr>
          <w:color w:val="000000"/>
        </w:rPr>
        <w:t xml:space="preserve"> пункт</w:t>
      </w:r>
      <w:r w:rsidR="00601923" w:rsidRPr="00D13C1F">
        <w:rPr>
          <w:color w:val="000000"/>
        </w:rPr>
        <w:t>ов</w:t>
      </w:r>
      <w:r w:rsidRPr="00D13C1F">
        <w:rPr>
          <w:color w:val="000000"/>
        </w:rPr>
        <w:t>, установлении градостроительных регламентов – ограничений использования террито</w:t>
      </w:r>
      <w:r w:rsidR="00F008C3" w:rsidRPr="00D13C1F">
        <w:rPr>
          <w:color w:val="000000"/>
        </w:rPr>
        <w:t>рии.</w:t>
      </w:r>
    </w:p>
    <w:p w:rsidR="0051413B" w:rsidRPr="00D13C1F" w:rsidRDefault="0051413B" w:rsidP="00C434B5">
      <w:pPr>
        <w:pStyle w:val="a6"/>
        <w:spacing w:before="120" w:after="0"/>
        <w:ind w:left="-567" w:firstLine="567"/>
        <w:jc w:val="both"/>
        <w:rPr>
          <w:szCs w:val="28"/>
        </w:rPr>
      </w:pPr>
      <w:r w:rsidRPr="00D13C1F">
        <w:rPr>
          <w:szCs w:val="28"/>
        </w:rPr>
        <w:t>Правила регламентируют следующую деятельность органов и должностных лиц местного самоуправления</w:t>
      </w:r>
      <w:r w:rsidR="00850FF2" w:rsidRPr="00D13C1F">
        <w:rPr>
          <w:szCs w:val="28"/>
        </w:rPr>
        <w:t xml:space="preserve"> </w:t>
      </w:r>
      <w:r w:rsidR="000867C0" w:rsidRPr="00D13C1F">
        <w:rPr>
          <w:color w:val="000000"/>
        </w:rPr>
        <w:t>М</w:t>
      </w:r>
      <w:r w:rsidR="008F1DAD" w:rsidRPr="00D13C1F">
        <w:rPr>
          <w:color w:val="000000"/>
        </w:rPr>
        <w:t xml:space="preserve">униципального образования, </w:t>
      </w:r>
      <w:r w:rsidRPr="00D13C1F">
        <w:rPr>
          <w:szCs w:val="28"/>
        </w:rPr>
        <w:t>физических и юридических лиц в области землепользования и застройки:</w:t>
      </w:r>
    </w:p>
    <w:p w:rsidR="0051413B" w:rsidRPr="00D13C1F" w:rsidRDefault="00F008C3" w:rsidP="009456FC">
      <w:pPr>
        <w:pStyle w:val="a6"/>
        <w:spacing w:after="0"/>
        <w:ind w:left="-567" w:firstLine="567"/>
        <w:jc w:val="both"/>
        <w:rPr>
          <w:color w:val="000000"/>
          <w:szCs w:val="28"/>
        </w:rPr>
      </w:pPr>
      <w:r w:rsidRPr="00D13C1F">
        <w:rPr>
          <w:color w:val="000000"/>
          <w:szCs w:val="28"/>
        </w:rPr>
        <w:t>–</w:t>
      </w:r>
      <w:r w:rsidR="0051413B" w:rsidRPr="00D13C1F">
        <w:rPr>
          <w:color w:val="000000"/>
          <w:szCs w:val="28"/>
        </w:rPr>
        <w:t xml:space="preserve"> предоставление разрешения на условно разреш</w:t>
      </w:r>
      <w:r w:rsidRPr="00D13C1F">
        <w:rPr>
          <w:color w:val="000000"/>
          <w:szCs w:val="28"/>
        </w:rPr>
        <w:t>е</w:t>
      </w:r>
      <w:r w:rsidR="0051413B" w:rsidRPr="00D13C1F">
        <w:rPr>
          <w:color w:val="000000"/>
          <w:szCs w:val="28"/>
        </w:rPr>
        <w:t>нный вид использования земельного участка или объекта капитального строительства;</w:t>
      </w:r>
    </w:p>
    <w:p w:rsidR="0051413B" w:rsidRPr="00D13C1F" w:rsidRDefault="00F008C3" w:rsidP="009456FC">
      <w:pPr>
        <w:pStyle w:val="a6"/>
        <w:spacing w:after="0"/>
        <w:ind w:left="-567" w:firstLine="567"/>
        <w:jc w:val="both"/>
        <w:rPr>
          <w:color w:val="000000"/>
          <w:szCs w:val="28"/>
        </w:rPr>
      </w:pPr>
      <w:r w:rsidRPr="00D13C1F">
        <w:rPr>
          <w:color w:val="000000"/>
          <w:szCs w:val="28"/>
        </w:rPr>
        <w:t>–</w:t>
      </w:r>
      <w:r w:rsidR="0051413B" w:rsidRPr="00D13C1F">
        <w:rPr>
          <w:color w:val="000000"/>
          <w:szCs w:val="28"/>
        </w:rPr>
        <w:t xml:space="preserve"> предоставление разрешения на отклонение от предельных параметров разреш</w:t>
      </w:r>
      <w:r w:rsidRPr="00D13C1F">
        <w:rPr>
          <w:color w:val="000000"/>
          <w:szCs w:val="28"/>
        </w:rPr>
        <w:t>е</w:t>
      </w:r>
      <w:r w:rsidR="0051413B" w:rsidRPr="00D13C1F">
        <w:rPr>
          <w:color w:val="000000"/>
          <w:szCs w:val="28"/>
        </w:rPr>
        <w:t>нного строительства, реконструкции объектов капитального строительства;</w:t>
      </w:r>
    </w:p>
    <w:p w:rsidR="0051413B" w:rsidRPr="00D13C1F" w:rsidRDefault="00F008C3" w:rsidP="009456FC">
      <w:pPr>
        <w:pStyle w:val="a6"/>
        <w:spacing w:after="0"/>
        <w:ind w:left="-567" w:firstLine="567"/>
        <w:jc w:val="both"/>
        <w:rPr>
          <w:color w:val="000000"/>
          <w:szCs w:val="28"/>
        </w:rPr>
      </w:pPr>
      <w:r w:rsidRPr="00D13C1F">
        <w:rPr>
          <w:color w:val="000000"/>
          <w:szCs w:val="28"/>
        </w:rPr>
        <w:t>–</w:t>
      </w:r>
      <w:r w:rsidR="0051413B" w:rsidRPr="00D13C1F">
        <w:rPr>
          <w:color w:val="000000"/>
          <w:szCs w:val="28"/>
        </w:rPr>
        <w:t xml:space="preserve"> организация и проведение публичных слушаний по вопросам землепользования и застройки;</w:t>
      </w:r>
    </w:p>
    <w:p w:rsidR="0051413B" w:rsidRPr="00D13C1F" w:rsidRDefault="00F008C3" w:rsidP="009456FC">
      <w:pPr>
        <w:pStyle w:val="a6"/>
        <w:spacing w:after="0"/>
        <w:ind w:left="-567" w:firstLine="567"/>
        <w:jc w:val="both"/>
        <w:rPr>
          <w:color w:val="000000"/>
          <w:szCs w:val="28"/>
        </w:rPr>
      </w:pPr>
      <w:r w:rsidRPr="00D13C1F">
        <w:rPr>
          <w:color w:val="000000"/>
          <w:szCs w:val="28"/>
        </w:rPr>
        <w:t>–</w:t>
      </w:r>
      <w:r w:rsidR="00416F3D" w:rsidRPr="00D13C1F">
        <w:rPr>
          <w:color w:val="000000"/>
          <w:szCs w:val="28"/>
        </w:rPr>
        <w:t>организа</w:t>
      </w:r>
      <w:r w:rsidR="00D24701" w:rsidRPr="00D13C1F">
        <w:rPr>
          <w:color w:val="000000"/>
          <w:szCs w:val="28"/>
        </w:rPr>
        <w:t xml:space="preserve">ция разработки и согласования, </w:t>
      </w:r>
      <w:r w:rsidR="0051413B" w:rsidRPr="00D13C1F">
        <w:rPr>
          <w:color w:val="000000"/>
          <w:szCs w:val="28"/>
        </w:rPr>
        <w:t>утверждение проектной документации;</w:t>
      </w:r>
    </w:p>
    <w:p w:rsidR="0051413B" w:rsidRPr="00D13C1F" w:rsidRDefault="00F008C3" w:rsidP="009456FC">
      <w:pPr>
        <w:pStyle w:val="a6"/>
        <w:spacing w:after="0"/>
        <w:ind w:left="-567" w:firstLine="567"/>
        <w:jc w:val="both"/>
        <w:rPr>
          <w:color w:val="000000"/>
          <w:szCs w:val="28"/>
        </w:rPr>
      </w:pPr>
      <w:r w:rsidRPr="00D13C1F">
        <w:rPr>
          <w:color w:val="000000"/>
          <w:szCs w:val="28"/>
        </w:rPr>
        <w:t>–</w:t>
      </w:r>
      <w:r w:rsidR="0051413B" w:rsidRPr="00D13C1F">
        <w:rPr>
          <w:color w:val="000000"/>
          <w:szCs w:val="28"/>
        </w:rPr>
        <w:t xml:space="preserve"> выдача разрешений на строительство, разрешений на ввод объекта в эксплуатацию;</w:t>
      </w:r>
    </w:p>
    <w:p w:rsidR="0051413B" w:rsidRPr="00D13C1F" w:rsidRDefault="00F008C3" w:rsidP="009456FC">
      <w:pPr>
        <w:pStyle w:val="a6"/>
        <w:spacing w:after="0"/>
        <w:ind w:left="-567" w:firstLine="567"/>
        <w:jc w:val="both"/>
        <w:rPr>
          <w:color w:val="000000"/>
          <w:szCs w:val="28"/>
        </w:rPr>
      </w:pPr>
      <w:r w:rsidRPr="00D13C1F">
        <w:rPr>
          <w:color w:val="000000"/>
          <w:szCs w:val="28"/>
        </w:rPr>
        <w:t>–</w:t>
      </w:r>
      <w:r w:rsidR="00D24701" w:rsidRPr="00D13C1F">
        <w:rPr>
          <w:color w:val="000000"/>
          <w:szCs w:val="28"/>
        </w:rPr>
        <w:t xml:space="preserve"> </w:t>
      </w:r>
      <w:r w:rsidR="00416F3D" w:rsidRPr="00D13C1F">
        <w:rPr>
          <w:color w:val="000000"/>
          <w:szCs w:val="28"/>
        </w:rPr>
        <w:t>организация подготовки</w:t>
      </w:r>
      <w:r w:rsidR="0051413B" w:rsidRPr="00D13C1F">
        <w:rPr>
          <w:color w:val="000000"/>
          <w:szCs w:val="28"/>
        </w:rPr>
        <w:t xml:space="preserve"> документации по планировке территории;</w:t>
      </w:r>
    </w:p>
    <w:p w:rsidR="0051413B" w:rsidRPr="00D13C1F" w:rsidRDefault="00F008C3" w:rsidP="009456FC">
      <w:pPr>
        <w:pStyle w:val="a6"/>
        <w:spacing w:after="0"/>
        <w:ind w:left="-567" w:firstLine="567"/>
        <w:jc w:val="both"/>
        <w:rPr>
          <w:color w:val="000000"/>
        </w:rPr>
      </w:pPr>
      <w:r w:rsidRPr="00D13C1F">
        <w:rPr>
          <w:color w:val="000000"/>
        </w:rPr>
        <w:t>–</w:t>
      </w:r>
      <w:r w:rsidR="00D24701" w:rsidRPr="00D13C1F">
        <w:rPr>
          <w:color w:val="000000"/>
        </w:rPr>
        <w:t xml:space="preserve"> </w:t>
      </w:r>
      <w:r w:rsidR="0051413B" w:rsidRPr="00D13C1F">
        <w:rPr>
          <w:color w:val="000000"/>
        </w:rPr>
        <w:t>внесение изменений в настоящие Правила.</w:t>
      </w:r>
    </w:p>
    <w:p w:rsidR="00305932" w:rsidRPr="00D13C1F" w:rsidRDefault="00305932" w:rsidP="00C434B5">
      <w:pPr>
        <w:pStyle w:val="a6"/>
        <w:spacing w:before="120" w:after="0"/>
        <w:ind w:left="-567" w:firstLine="567"/>
        <w:jc w:val="both"/>
      </w:pPr>
      <w:r w:rsidRPr="00D13C1F">
        <w:t>Настоящие Правила содержат:</w:t>
      </w:r>
    </w:p>
    <w:p w:rsidR="00C434B5" w:rsidRPr="00D13C1F" w:rsidRDefault="00C434B5" w:rsidP="00C434B5">
      <w:bookmarkStart w:id="13" w:name="_Toc282347507"/>
      <w:bookmarkStart w:id="14" w:name="_Toc293914845"/>
      <w:bookmarkStart w:id="15" w:name="_Toc324003164"/>
      <w:r w:rsidRPr="00D13C1F">
        <w:rPr>
          <w:rStyle w:val="blk"/>
        </w:rPr>
        <w:t>1) порядок их применения и внесения изменений в указанные правила;</w:t>
      </w:r>
    </w:p>
    <w:p w:rsidR="00C434B5" w:rsidRPr="00D13C1F" w:rsidRDefault="00C434B5" w:rsidP="00C434B5">
      <w:bookmarkStart w:id="16" w:name="dst100472"/>
      <w:bookmarkEnd w:id="16"/>
      <w:r w:rsidRPr="00D13C1F">
        <w:rPr>
          <w:rStyle w:val="blk"/>
        </w:rPr>
        <w:t>2) карту градостроительного зонирования;</w:t>
      </w:r>
    </w:p>
    <w:p w:rsidR="00C434B5" w:rsidRPr="00D13C1F" w:rsidRDefault="00C434B5" w:rsidP="00C434B5">
      <w:bookmarkStart w:id="17" w:name="dst100473"/>
      <w:bookmarkEnd w:id="17"/>
      <w:r w:rsidRPr="00D13C1F">
        <w:rPr>
          <w:rStyle w:val="blk"/>
        </w:rPr>
        <w:t>3) градостроительные регламенты.</w:t>
      </w:r>
      <w:r w:rsidRPr="00D13C1F">
        <w:t xml:space="preserve"> </w:t>
      </w:r>
    </w:p>
    <w:p w:rsidR="00555AA1" w:rsidRPr="00D13C1F" w:rsidRDefault="00555AA1" w:rsidP="00C434B5">
      <w:pPr>
        <w:pStyle w:val="3"/>
        <w:ind w:left="-567" w:firstLine="567"/>
      </w:pPr>
      <w:bookmarkStart w:id="18" w:name="_Toc465164281"/>
      <w:r w:rsidRPr="00D13C1F">
        <w:rPr>
          <w:color w:val="000000"/>
        </w:rPr>
        <w:t xml:space="preserve">Статья </w:t>
      </w:r>
      <w:r w:rsidR="00C8713D" w:rsidRPr="00D13C1F">
        <w:rPr>
          <w:color w:val="000000"/>
        </w:rPr>
        <w:t>2</w:t>
      </w:r>
      <w:r w:rsidR="00571B17" w:rsidRPr="00D13C1F">
        <w:rPr>
          <w:color w:val="000000"/>
        </w:rPr>
        <w:t>.</w:t>
      </w:r>
      <w:r w:rsidRPr="00D13C1F">
        <w:t xml:space="preserve"> Основные понятия, используемые в настоящих Правилах</w:t>
      </w:r>
      <w:bookmarkEnd w:id="13"/>
      <w:bookmarkEnd w:id="14"/>
      <w:bookmarkEnd w:id="15"/>
      <w:bookmarkEnd w:id="18"/>
    </w:p>
    <w:p w:rsidR="00F47AB6" w:rsidRPr="00D13C1F" w:rsidRDefault="00F47AB6" w:rsidP="00F47AB6">
      <w:pPr>
        <w:ind w:left="-567" w:firstLine="567"/>
        <w:jc w:val="both"/>
        <w:rPr>
          <w:color w:val="000000"/>
        </w:rPr>
      </w:pPr>
      <w:r w:rsidRPr="00D13C1F">
        <w:rPr>
          <w:color w:val="000000"/>
        </w:rPr>
        <w:t>В целях применения настоящих Правил, используемые в них понятия, употребляются в следующих значениях:</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xml:space="preserve">– виды разрешенного использования земельных участков и объектов капитального строительства </w:t>
      </w:r>
      <w:r w:rsidRPr="00D13C1F">
        <w:rPr>
          <w:color w:val="000000"/>
        </w:rPr>
        <w:t>–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47AB6" w:rsidRPr="00D13C1F" w:rsidRDefault="00F47AB6" w:rsidP="007B0A87">
      <w:pPr>
        <w:shd w:val="clear" w:color="auto" w:fill="FFFFFF"/>
        <w:spacing w:before="120"/>
        <w:ind w:left="-567"/>
        <w:jc w:val="both"/>
        <w:rPr>
          <w:color w:val="000000"/>
        </w:rPr>
      </w:pPr>
      <w:r w:rsidRPr="00D13C1F">
        <w:rPr>
          <w:bCs/>
          <w:color w:val="000000"/>
        </w:rPr>
        <w:tab/>
      </w:r>
      <w:r w:rsidRPr="00D13C1F">
        <w:rPr>
          <w:b/>
        </w:rPr>
        <w:t>– временный объект, используем</w:t>
      </w:r>
      <w:r w:rsidR="0065408F" w:rsidRPr="00D13C1F">
        <w:rPr>
          <w:b/>
        </w:rPr>
        <w:t>ый</w:t>
      </w:r>
      <w:r w:rsidRPr="00D13C1F">
        <w:rPr>
          <w:b/>
        </w:rPr>
        <w:t xml:space="preserve"> для строительства (реконструкции, капитального ремонта) объектов капитального строительства</w:t>
      </w:r>
      <w:r w:rsidRPr="00D13C1F">
        <w:rPr>
          <w:bCs/>
          <w:color w:val="000000"/>
        </w:rPr>
        <w:t xml:space="preserve"> </w:t>
      </w:r>
      <w:r w:rsidRPr="00D13C1F">
        <w:rPr>
          <w:color w:val="000000"/>
        </w:rPr>
        <w:t xml:space="preserve">– </w:t>
      </w:r>
      <w:r w:rsidRPr="00D13C1F">
        <w:rPr>
          <w:szCs w:val="26"/>
        </w:rPr>
        <w:t>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r w:rsidRPr="00D13C1F">
        <w:rPr>
          <w:color w:val="000000"/>
        </w:rPr>
        <w:t xml:space="preserve"> подлежащие демонтажу после прекращения деятельности, для которой они возводились;</w:t>
      </w:r>
    </w:p>
    <w:p w:rsidR="00F47AB6" w:rsidRPr="00D13C1F" w:rsidRDefault="00F47AB6" w:rsidP="007B0A87">
      <w:pPr>
        <w:pStyle w:val="a4"/>
        <w:shd w:val="clear" w:color="auto" w:fill="FFFFFF"/>
        <w:spacing w:before="120"/>
        <w:ind w:left="-567"/>
        <w:jc w:val="both"/>
        <w:rPr>
          <w:color w:val="000000"/>
        </w:rPr>
      </w:pPr>
      <w:r w:rsidRPr="00D13C1F">
        <w:rPr>
          <w:color w:val="000000"/>
        </w:rPr>
        <w:tab/>
      </w:r>
      <w:r w:rsidRPr="00D13C1F">
        <w:rPr>
          <w:b/>
        </w:rPr>
        <w:t>– вспомогательны</w:t>
      </w:r>
      <w:r w:rsidR="0065408F" w:rsidRPr="00D13C1F">
        <w:rPr>
          <w:b/>
        </w:rPr>
        <w:t>й</w:t>
      </w:r>
      <w:r w:rsidRPr="00D13C1F">
        <w:rPr>
          <w:b/>
        </w:rPr>
        <w:t xml:space="preserve"> вид разрешенного использования</w:t>
      </w:r>
      <w:r w:rsidRPr="00D13C1F">
        <w:rPr>
          <w:bCs/>
          <w:color w:val="000000"/>
        </w:rPr>
        <w:t xml:space="preserve"> – </w:t>
      </w:r>
      <w:r w:rsidRPr="00D13C1F">
        <w:rPr>
          <w:color w:val="000000"/>
        </w:rPr>
        <w:t xml:space="preserve">вид использования земельного участка, </w:t>
      </w:r>
      <w:r w:rsidRPr="00D13C1F">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w:t>
      </w:r>
      <w:r w:rsidRPr="00D13C1F">
        <w:rPr>
          <w:color w:val="000000"/>
        </w:rPr>
        <w:t>;</w:t>
      </w:r>
    </w:p>
    <w:p w:rsidR="00F47AB6" w:rsidRPr="00D13C1F" w:rsidRDefault="00F47AB6" w:rsidP="007B0A87">
      <w:pPr>
        <w:pStyle w:val="ConsNormal"/>
        <w:shd w:val="clear" w:color="auto" w:fill="FFFFFF"/>
        <w:spacing w:before="120"/>
        <w:ind w:left="-567" w:right="0" w:firstLine="0"/>
        <w:jc w:val="both"/>
        <w:rPr>
          <w:rFonts w:ascii="Times New Roman" w:hAnsi="Times New Roman" w:cs="Times New Roman"/>
          <w:sz w:val="24"/>
          <w:szCs w:val="26"/>
        </w:rPr>
      </w:pPr>
      <w:r w:rsidRPr="00D13C1F">
        <w:rPr>
          <w:rFonts w:ascii="Times New Roman" w:eastAsia="Arial Unicode MS" w:hAnsi="Times New Roman" w:cs="Times New Roman"/>
          <w:bCs/>
          <w:color w:val="000000"/>
          <w:sz w:val="24"/>
          <w:szCs w:val="24"/>
        </w:rPr>
        <w:tab/>
      </w:r>
      <w:r w:rsidR="0065408F" w:rsidRPr="00D13C1F">
        <w:rPr>
          <w:rFonts w:ascii="Times New Roman" w:hAnsi="Times New Roman" w:cs="Times New Roman"/>
          <w:b/>
          <w:sz w:val="24"/>
          <w:szCs w:val="24"/>
        </w:rPr>
        <w:t>высота объекта строительства (здания, строения, сооружения, объекта незавершенного строительства временных построек, киосков, навесов и других подобных построек)</w:t>
      </w:r>
      <w:r w:rsidR="0065408F" w:rsidRPr="00D13C1F">
        <w:rPr>
          <w:color w:val="000000"/>
        </w:rPr>
        <w:t xml:space="preserve"> </w:t>
      </w:r>
      <w:r w:rsidR="0065408F" w:rsidRPr="00D13C1F">
        <w:rPr>
          <w:rFonts w:ascii="Times New Roman" w:hAnsi="Times New Roman" w:cs="Times New Roman"/>
          <w:sz w:val="24"/>
          <w:szCs w:val="26"/>
        </w:rPr>
        <w:t xml:space="preserve">– расстояние по вертикали, измеренное от проектной отметки земли до наивысшей точки объекта </w:t>
      </w:r>
      <w:r w:rsidR="0065408F" w:rsidRPr="00D13C1F">
        <w:rPr>
          <w:rFonts w:ascii="Times New Roman" w:hAnsi="Times New Roman" w:cs="Times New Roman"/>
          <w:sz w:val="24"/>
          <w:szCs w:val="26"/>
        </w:rPr>
        <w:lastRenderedPageBreak/>
        <w:t>строительства (</w:t>
      </w:r>
      <w:proofErr w:type="gramStart"/>
      <w:r w:rsidR="0065408F" w:rsidRPr="00D13C1F">
        <w:rPr>
          <w:rFonts w:ascii="Times New Roman" w:hAnsi="Times New Roman" w:cs="Times New Roman"/>
          <w:sz w:val="24"/>
          <w:szCs w:val="26"/>
        </w:rPr>
        <w:t>например</w:t>
      </w:r>
      <w:proofErr w:type="gramEnd"/>
      <w:r w:rsidR="0065408F" w:rsidRPr="00D13C1F">
        <w:rPr>
          <w:rFonts w:ascii="Times New Roman" w:hAnsi="Times New Roman" w:cs="Times New Roman"/>
          <w:sz w:val="24"/>
          <w:szCs w:val="26"/>
        </w:rPr>
        <w:t>: до наивысшей точки плоской крыши здания или до наивысшей точки конька скатной крыши здания)</w:t>
      </w:r>
      <w:r w:rsidRPr="00D13C1F">
        <w:rPr>
          <w:rFonts w:ascii="Times New Roman" w:hAnsi="Times New Roman" w:cs="Times New Roman"/>
          <w:sz w:val="24"/>
          <w:szCs w:val="26"/>
        </w:rPr>
        <w:t>;</w:t>
      </w:r>
    </w:p>
    <w:p w:rsidR="00F47AB6" w:rsidRPr="00D13C1F" w:rsidRDefault="00F47AB6" w:rsidP="007B0A87">
      <w:pPr>
        <w:shd w:val="clear" w:color="auto" w:fill="FFFFFF"/>
        <w:spacing w:before="120"/>
        <w:ind w:left="-567"/>
        <w:jc w:val="both"/>
        <w:rPr>
          <w:color w:val="000000"/>
          <w:sz w:val="28"/>
        </w:rPr>
      </w:pPr>
      <w:r w:rsidRPr="00D13C1F">
        <w:rPr>
          <w:color w:val="000000"/>
        </w:rPr>
        <w:tab/>
      </w:r>
      <w:r w:rsidRPr="00D13C1F">
        <w:rPr>
          <w:b/>
        </w:rPr>
        <w:t>– градостроительная деятельность</w:t>
      </w:r>
      <w:r w:rsidRPr="00D13C1F">
        <w:rPr>
          <w:color w:val="000000"/>
        </w:rPr>
        <w:t xml:space="preserve"> – деятельность по развитию территории </w:t>
      </w:r>
      <w:r w:rsidR="00E06EA5" w:rsidRPr="00D13C1F">
        <w:rPr>
          <w:color w:val="000000"/>
        </w:rPr>
        <w:t>Поселен</w:t>
      </w:r>
      <w:r w:rsidRPr="00D13C1F">
        <w:rPr>
          <w:color w:val="000000"/>
        </w:rPr>
        <w:t>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градостроительное зонирование</w:t>
      </w:r>
      <w:r w:rsidRPr="00D13C1F">
        <w:rPr>
          <w:color w:val="000000"/>
          <w:szCs w:val="28"/>
        </w:rPr>
        <w:t xml:space="preserve"> – зонирование территории </w:t>
      </w:r>
      <w:r w:rsidR="00E06EA5" w:rsidRPr="00D13C1F">
        <w:rPr>
          <w:color w:val="000000"/>
          <w:szCs w:val="28"/>
        </w:rPr>
        <w:t>Поселен</w:t>
      </w:r>
      <w:r w:rsidRPr="00D13C1F">
        <w:rPr>
          <w:color w:val="000000"/>
          <w:szCs w:val="28"/>
        </w:rPr>
        <w:t>ия в целях определения территориальных зон и установления градостроительных регламентов;</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градостроительный регламент</w:t>
      </w:r>
      <w:r w:rsidRPr="00D13C1F">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9A5CAB" w:rsidRPr="00D13C1F">
        <w:rPr>
          <w:rStyle w:val="blk"/>
        </w:rPr>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D13C1F">
        <w:rPr>
          <w:color w:val="000000"/>
        </w:rPr>
        <w:t>;</w:t>
      </w:r>
    </w:p>
    <w:p w:rsidR="0065408F" w:rsidRPr="00D13C1F" w:rsidRDefault="0065408F" w:rsidP="007B0A87">
      <w:pPr>
        <w:shd w:val="clear" w:color="auto" w:fill="FFFFFF"/>
        <w:spacing w:before="120"/>
        <w:ind w:left="-567"/>
        <w:jc w:val="both"/>
        <w:rPr>
          <w:color w:val="000000"/>
        </w:rPr>
      </w:pPr>
      <w:r w:rsidRPr="00D13C1F">
        <w:rPr>
          <w:color w:val="000000"/>
        </w:rPr>
        <w:tab/>
      </w:r>
      <w:bookmarkStart w:id="19" w:name="_Toc252277989"/>
      <w:r w:rsidRPr="00D13C1F">
        <w:rPr>
          <w:color w:val="000000"/>
        </w:rPr>
        <w:t xml:space="preserve">– </w:t>
      </w:r>
      <w:r w:rsidRPr="00D13C1F">
        <w:rPr>
          <w:b/>
        </w:rPr>
        <w:t>жилое помещение</w:t>
      </w:r>
      <w:r w:rsidRPr="00D13C1F">
        <w:t xml:space="preserve"> - изолированное помещение (жилой дом, квартира, комната), которое предназначено для проживания граждан, является недвижимым имуществом и пригодно для проживания:</w:t>
      </w:r>
    </w:p>
    <w:p w:rsidR="0065408F" w:rsidRPr="00D13C1F" w:rsidRDefault="0065408F" w:rsidP="007B0A87">
      <w:pPr>
        <w:jc w:val="both"/>
      </w:pPr>
      <w:r w:rsidRPr="00D13C1F">
        <w:rPr>
          <w:i/>
        </w:rPr>
        <w:t>- жилой дом</w:t>
      </w:r>
      <w:r w:rsidRPr="00D13C1F">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65408F" w:rsidRPr="00D13C1F" w:rsidRDefault="0065408F" w:rsidP="007B0A87">
      <w:pPr>
        <w:jc w:val="both"/>
      </w:pPr>
      <w:r w:rsidRPr="00D13C1F">
        <w:rPr>
          <w:i/>
        </w:rPr>
        <w:t>- квартира</w:t>
      </w:r>
      <w:r w:rsidRPr="00D13C1F">
        <w:t xml:space="preserve">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5408F" w:rsidRPr="00D13C1F" w:rsidRDefault="0065408F" w:rsidP="007B0A87">
      <w:pPr>
        <w:jc w:val="both"/>
      </w:pPr>
      <w:r w:rsidRPr="00D13C1F">
        <w:rPr>
          <w:i/>
        </w:rPr>
        <w:t>- комната</w:t>
      </w:r>
      <w:r w:rsidRPr="00D13C1F">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5408F" w:rsidRPr="00D13C1F" w:rsidRDefault="0065408F" w:rsidP="007B0A87">
      <w:pPr>
        <w:pStyle w:val="af9"/>
        <w:ind w:firstLine="0"/>
        <w:rPr>
          <w:sz w:val="24"/>
          <w:szCs w:val="24"/>
          <w:lang w:eastAsia="ru-RU"/>
        </w:rPr>
      </w:pPr>
      <w:r w:rsidRPr="00D13C1F">
        <w:rPr>
          <w:i/>
          <w:sz w:val="24"/>
          <w:szCs w:val="24"/>
          <w:lang w:eastAsia="ru-RU"/>
        </w:rPr>
        <w:t>- многоквартирный дом</w:t>
      </w:r>
      <w:r w:rsidRPr="00D13C1F">
        <w:rPr>
          <w:b/>
          <w:sz w:val="24"/>
          <w:szCs w:val="24"/>
          <w:lang w:eastAsia="ru-RU"/>
        </w:rPr>
        <w:t xml:space="preserve"> </w:t>
      </w:r>
      <w:r w:rsidRPr="00D13C1F">
        <w:rPr>
          <w:sz w:val="24"/>
          <w:szCs w:val="24"/>
          <w:lang w:eastAsia="ru-RU"/>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5408F" w:rsidRPr="00D13C1F" w:rsidRDefault="0065408F" w:rsidP="007B0A87">
      <w:pPr>
        <w:pStyle w:val="af9"/>
        <w:ind w:left="-567" w:firstLine="0"/>
        <w:rPr>
          <w:b/>
          <w:sz w:val="24"/>
          <w:szCs w:val="24"/>
          <w:lang w:eastAsia="ru-RU"/>
        </w:rPr>
      </w:pPr>
      <w:r w:rsidRPr="00D13C1F">
        <w:rPr>
          <w:i/>
          <w:sz w:val="24"/>
          <w:szCs w:val="24"/>
          <w:lang w:eastAsia="ru-RU"/>
        </w:rPr>
        <w:tab/>
      </w:r>
      <w:r w:rsidRPr="00D13C1F">
        <w:rPr>
          <w:color w:val="000000"/>
        </w:rPr>
        <w:t xml:space="preserve">– </w:t>
      </w:r>
      <w:r w:rsidRPr="00D13C1F">
        <w:rPr>
          <w:b/>
          <w:sz w:val="24"/>
          <w:szCs w:val="24"/>
          <w:lang w:eastAsia="ru-RU"/>
        </w:rPr>
        <w:t>жилые дома:</w:t>
      </w:r>
    </w:p>
    <w:p w:rsidR="0065408F" w:rsidRPr="00D13C1F" w:rsidRDefault="0065408F" w:rsidP="007B0A87">
      <w:pPr>
        <w:pStyle w:val="af9"/>
        <w:ind w:firstLine="0"/>
        <w:rPr>
          <w:sz w:val="24"/>
          <w:szCs w:val="24"/>
          <w:lang w:eastAsia="ru-RU"/>
        </w:rPr>
      </w:pPr>
      <w:r w:rsidRPr="00D13C1F">
        <w:rPr>
          <w:i/>
          <w:sz w:val="24"/>
          <w:szCs w:val="24"/>
          <w:lang w:eastAsia="ru-RU"/>
        </w:rPr>
        <w:t>- дачный</w:t>
      </w:r>
      <w:r w:rsidRPr="00D13C1F">
        <w:rPr>
          <w:sz w:val="24"/>
          <w:szCs w:val="24"/>
          <w:lang w:eastAsia="ru-RU"/>
        </w:rPr>
        <w:t xml:space="preserve"> - дом, не предназначенный для раздела на квартиры, пригодный для отдыха и проживания, высотой не выше трех надземных этажей;</w:t>
      </w:r>
    </w:p>
    <w:p w:rsidR="0065408F" w:rsidRPr="00D13C1F" w:rsidRDefault="0065408F" w:rsidP="007B0A87">
      <w:pPr>
        <w:pStyle w:val="af9"/>
        <w:ind w:firstLine="0"/>
        <w:rPr>
          <w:sz w:val="24"/>
          <w:szCs w:val="24"/>
          <w:lang w:eastAsia="ru-RU"/>
        </w:rPr>
      </w:pPr>
      <w:r w:rsidRPr="00D13C1F">
        <w:rPr>
          <w:i/>
          <w:sz w:val="24"/>
          <w:szCs w:val="24"/>
          <w:lang w:eastAsia="ru-RU"/>
        </w:rPr>
        <w:t>- индивидуальный</w:t>
      </w:r>
      <w:r w:rsidRPr="00D13C1F">
        <w:rPr>
          <w:sz w:val="24"/>
          <w:szCs w:val="24"/>
          <w:lang w:eastAsia="ru-RU"/>
        </w:rPr>
        <w:t xml:space="preserve"> - дом, пригодный для постоянного проживания, высотой не выше трех надземных этажей;</w:t>
      </w:r>
    </w:p>
    <w:p w:rsidR="0065408F" w:rsidRPr="00D13C1F" w:rsidRDefault="0065408F" w:rsidP="007B0A87">
      <w:pPr>
        <w:pStyle w:val="af9"/>
        <w:ind w:firstLine="0"/>
        <w:rPr>
          <w:sz w:val="22"/>
          <w:szCs w:val="22"/>
        </w:rPr>
      </w:pPr>
      <w:r w:rsidRPr="00D13C1F">
        <w:rPr>
          <w:i/>
          <w:sz w:val="24"/>
          <w:szCs w:val="24"/>
          <w:lang w:eastAsia="ru-RU"/>
        </w:rPr>
        <w:t>- малоэтажный многоквартирный</w:t>
      </w:r>
      <w:r w:rsidRPr="00D13C1F">
        <w:rPr>
          <w:sz w:val="22"/>
          <w:szCs w:val="22"/>
        </w:rPr>
        <w:t xml:space="preserve"> - дом, пригодный для постоянного проживания, высотой до четырех надземных этажей, включая мансардный;</w:t>
      </w:r>
    </w:p>
    <w:p w:rsidR="0065408F" w:rsidRPr="00D13C1F" w:rsidRDefault="0065408F" w:rsidP="007B0A87">
      <w:pPr>
        <w:pStyle w:val="af9"/>
        <w:ind w:firstLine="0"/>
        <w:rPr>
          <w:sz w:val="24"/>
          <w:szCs w:val="24"/>
          <w:lang w:eastAsia="ru-RU"/>
        </w:rPr>
      </w:pPr>
      <w:r w:rsidRPr="00D13C1F">
        <w:rPr>
          <w:i/>
          <w:sz w:val="24"/>
          <w:szCs w:val="24"/>
          <w:lang w:eastAsia="ru-RU"/>
        </w:rPr>
        <w:t>- блокированный</w:t>
      </w:r>
      <w:r w:rsidRPr="00D13C1F">
        <w:rPr>
          <w:sz w:val="24"/>
          <w:szCs w:val="24"/>
          <w:lang w:eastAsia="ru-RU"/>
        </w:rPr>
        <w:t xml:space="preserve"> - дом, не предназначенный для раздела на квартиры, имеющий одну или несколько общих стен с соседними жилыми домами (количеством этажей не более чем три, </w:t>
      </w:r>
      <w:r w:rsidRPr="00D13C1F">
        <w:rPr>
          <w:sz w:val="24"/>
          <w:szCs w:val="24"/>
          <w:lang w:eastAsia="ru-RU"/>
        </w:rPr>
        <w:lastRenderedPageBreak/>
        <w:t>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5408F" w:rsidRPr="00D13C1F" w:rsidRDefault="0065408F" w:rsidP="007B0A87">
      <w:pPr>
        <w:pStyle w:val="af9"/>
        <w:ind w:firstLine="0"/>
        <w:rPr>
          <w:sz w:val="24"/>
          <w:szCs w:val="24"/>
          <w:lang w:eastAsia="ru-RU"/>
        </w:rPr>
      </w:pPr>
      <w:r w:rsidRPr="00D13C1F">
        <w:rPr>
          <w:i/>
          <w:sz w:val="24"/>
          <w:szCs w:val="24"/>
          <w:lang w:eastAsia="ru-RU"/>
        </w:rPr>
        <w:t xml:space="preserve">- </w:t>
      </w:r>
      <w:proofErr w:type="spellStart"/>
      <w:r w:rsidRPr="00D13C1F">
        <w:rPr>
          <w:i/>
          <w:sz w:val="24"/>
          <w:szCs w:val="24"/>
          <w:lang w:eastAsia="ru-RU"/>
        </w:rPr>
        <w:t>среднеэтажный</w:t>
      </w:r>
      <w:proofErr w:type="spellEnd"/>
      <w:r w:rsidRPr="00D13C1F">
        <w:rPr>
          <w:sz w:val="24"/>
          <w:szCs w:val="24"/>
          <w:lang w:eastAsia="ru-RU"/>
        </w:rPr>
        <w:t xml:space="preserve"> - дом, предназначенный для разделения на квартиры, каждая из которых пригодна для постоянного проживания (жилой дом, высотой не выше восьми надземных этажей, разделенный на две и более квартиры);</w:t>
      </w:r>
    </w:p>
    <w:p w:rsidR="0065408F" w:rsidRPr="00D13C1F" w:rsidRDefault="0065408F" w:rsidP="007B0A87">
      <w:pPr>
        <w:pStyle w:val="af9"/>
        <w:ind w:firstLine="0"/>
        <w:rPr>
          <w:sz w:val="24"/>
          <w:szCs w:val="24"/>
          <w:lang w:eastAsia="ru-RU"/>
        </w:rPr>
      </w:pPr>
      <w:r w:rsidRPr="00D13C1F">
        <w:rPr>
          <w:i/>
          <w:sz w:val="24"/>
          <w:szCs w:val="24"/>
          <w:lang w:eastAsia="ru-RU"/>
        </w:rPr>
        <w:t>- многоэтажный (высотный)</w:t>
      </w:r>
      <w:r w:rsidRPr="00D13C1F">
        <w:rPr>
          <w:sz w:val="24"/>
          <w:szCs w:val="24"/>
          <w:lang w:eastAsia="ru-RU"/>
        </w:rPr>
        <w:t xml:space="preserve"> - дом, предназначенный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65408F" w:rsidRPr="00D13C1F" w:rsidRDefault="0065408F" w:rsidP="007B0A87">
      <w:pPr>
        <w:pStyle w:val="af9"/>
        <w:ind w:left="-567" w:firstLine="0"/>
        <w:rPr>
          <w:sz w:val="24"/>
          <w:szCs w:val="24"/>
          <w:lang w:eastAsia="ru-RU"/>
        </w:rPr>
      </w:pPr>
      <w:r w:rsidRPr="00D13C1F">
        <w:rPr>
          <w:i/>
          <w:sz w:val="24"/>
          <w:szCs w:val="24"/>
          <w:lang w:eastAsia="ru-RU"/>
        </w:rPr>
        <w:tab/>
      </w:r>
      <w:r w:rsidRPr="00D13C1F">
        <w:rPr>
          <w:color w:val="000000"/>
        </w:rPr>
        <w:t xml:space="preserve">– </w:t>
      </w:r>
      <w:r w:rsidRPr="00D13C1F">
        <w:rPr>
          <w:b/>
          <w:sz w:val="24"/>
          <w:szCs w:val="24"/>
          <w:lang w:eastAsia="ru-RU"/>
        </w:rPr>
        <w:t>жилая застройка</w:t>
      </w:r>
      <w:r w:rsidRPr="00D13C1F">
        <w:rPr>
          <w:sz w:val="24"/>
          <w:szCs w:val="24"/>
          <w:lang w:eastAsia="ru-RU"/>
        </w:rPr>
        <w:t xml:space="preserve"> – дом, здание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w:t>
      </w:r>
    </w:p>
    <w:p w:rsidR="0065408F" w:rsidRPr="00D13C1F" w:rsidRDefault="0065408F" w:rsidP="007B0A87">
      <w:pPr>
        <w:pStyle w:val="ConsPlusNormal"/>
        <w:spacing w:before="120"/>
        <w:ind w:firstLine="0"/>
        <w:jc w:val="both"/>
        <w:rPr>
          <w:b/>
          <w:color w:val="000000"/>
          <w:spacing w:val="4"/>
          <w:sz w:val="25"/>
          <w:szCs w:val="25"/>
          <w:lang w:eastAsia="en-US"/>
        </w:rPr>
      </w:pPr>
      <w:r w:rsidRPr="00D13C1F">
        <w:rPr>
          <w:i/>
          <w:sz w:val="24"/>
          <w:szCs w:val="24"/>
        </w:rPr>
        <w:t xml:space="preserve">- </w:t>
      </w:r>
      <w:r w:rsidRPr="00D13C1F">
        <w:rPr>
          <w:rFonts w:ascii="Times New Roman" w:hAnsi="Times New Roman" w:cs="Times New Roman"/>
          <w:i/>
          <w:sz w:val="24"/>
          <w:szCs w:val="24"/>
        </w:rPr>
        <w:t>индивидуальное жилищное строительство</w:t>
      </w:r>
      <w:r w:rsidRPr="00D13C1F">
        <w:rPr>
          <w:rFonts w:ascii="Times New Roman" w:hAnsi="Times New Roman" w:cs="Times New Roman"/>
          <w:sz w:val="24"/>
          <w:szCs w:val="24"/>
        </w:rPr>
        <w:t xml:space="preserve"> - размещение индивидуального жилого дома; выращивание плодовых, ягодных, овощных, бахчевых или иных </w:t>
      </w:r>
      <w:proofErr w:type="gramStart"/>
      <w:r w:rsidRPr="00D13C1F">
        <w:rPr>
          <w:rFonts w:ascii="Times New Roman" w:hAnsi="Times New Roman" w:cs="Times New Roman"/>
          <w:sz w:val="24"/>
          <w:szCs w:val="24"/>
        </w:rPr>
        <w:t>декоративных</w:t>
      </w:r>
      <w:proofErr w:type="gramEnd"/>
      <w:r w:rsidRPr="00D13C1F">
        <w:rPr>
          <w:rFonts w:ascii="Times New Roman" w:hAnsi="Times New Roman" w:cs="Times New Roman"/>
          <w:sz w:val="24"/>
          <w:szCs w:val="24"/>
        </w:rPr>
        <w:t xml:space="preserve"> или сельскохозяйственных культур; размещение индивидуальных гаражей и подсобных сооружений</w:t>
      </w:r>
    </w:p>
    <w:p w:rsidR="0065408F" w:rsidRPr="00D13C1F" w:rsidRDefault="0065408F" w:rsidP="007B0A87">
      <w:pPr>
        <w:pStyle w:val="ConsPlusNormal"/>
        <w:spacing w:before="120"/>
        <w:ind w:firstLine="0"/>
        <w:jc w:val="both"/>
        <w:rPr>
          <w:rFonts w:ascii="Times New Roman" w:hAnsi="Times New Roman" w:cs="Times New Roman"/>
          <w:sz w:val="24"/>
          <w:szCs w:val="24"/>
        </w:rPr>
      </w:pPr>
      <w:r w:rsidRPr="00D13C1F">
        <w:rPr>
          <w:rFonts w:ascii="Times New Roman" w:hAnsi="Times New Roman" w:cs="Times New Roman"/>
          <w:i/>
          <w:sz w:val="24"/>
          <w:szCs w:val="24"/>
        </w:rPr>
        <w:t xml:space="preserve">- малоэтажная многоквартирная жилая застройка - </w:t>
      </w:r>
      <w:r w:rsidRPr="00D13C1F">
        <w:rPr>
          <w:rFonts w:ascii="Times New Roman" w:hAnsi="Times New Roman" w:cs="Times New Roman"/>
          <w:sz w:val="24"/>
          <w:szCs w:val="24"/>
        </w:rPr>
        <w:t>размещение малоэтажного многоквартирного жилого дома;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65408F" w:rsidRPr="00D13C1F" w:rsidRDefault="0065408F" w:rsidP="007B0A87">
      <w:pPr>
        <w:pStyle w:val="ConsPlusNormal"/>
        <w:spacing w:before="120"/>
        <w:ind w:firstLine="0"/>
        <w:jc w:val="both"/>
        <w:rPr>
          <w:rFonts w:ascii="Times New Roman" w:hAnsi="Times New Roman" w:cs="Times New Roman"/>
          <w:sz w:val="24"/>
          <w:szCs w:val="24"/>
        </w:rPr>
      </w:pPr>
      <w:r w:rsidRPr="00D13C1F">
        <w:rPr>
          <w:rFonts w:ascii="Times New Roman" w:hAnsi="Times New Roman" w:cs="Times New Roman"/>
          <w:i/>
          <w:sz w:val="24"/>
          <w:szCs w:val="24"/>
        </w:rPr>
        <w:t>- ведение личного подсобного хозяйства</w:t>
      </w:r>
      <w:r w:rsidRPr="00D13C1F">
        <w:rPr>
          <w:rFonts w:ascii="Times New Roman" w:hAnsi="Times New Roman" w:cs="Times New Roman"/>
          <w:sz w:val="24"/>
          <w:szCs w:val="24"/>
        </w:rPr>
        <w:t xml:space="preserve"> - размещение индивидуального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65408F" w:rsidRPr="00D13C1F" w:rsidRDefault="0065408F" w:rsidP="007B0A87">
      <w:pPr>
        <w:pStyle w:val="ConsPlusNormal"/>
        <w:spacing w:before="120"/>
        <w:ind w:firstLine="0"/>
        <w:jc w:val="both"/>
        <w:rPr>
          <w:rFonts w:ascii="Times New Roman" w:hAnsi="Times New Roman" w:cs="Times New Roman"/>
          <w:sz w:val="24"/>
          <w:szCs w:val="24"/>
        </w:rPr>
      </w:pPr>
      <w:r w:rsidRPr="00D13C1F">
        <w:rPr>
          <w:rFonts w:ascii="Times New Roman" w:hAnsi="Times New Roman" w:cs="Times New Roman"/>
          <w:i/>
          <w:sz w:val="24"/>
          <w:szCs w:val="24"/>
        </w:rPr>
        <w:t>-  блокированная жилая застройка</w:t>
      </w:r>
      <w:r w:rsidRPr="00D13C1F">
        <w:rPr>
          <w:rFonts w:ascii="Times New Roman" w:hAnsi="Times New Roman" w:cs="Times New Roman"/>
          <w:sz w:val="24"/>
          <w:szCs w:val="24"/>
        </w:rPr>
        <w:t xml:space="preserve"> - размещение блокированного жилого дома;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p w:rsidR="0065408F" w:rsidRPr="00D13C1F" w:rsidRDefault="0065408F" w:rsidP="007B0A87">
      <w:pPr>
        <w:pStyle w:val="ConsPlusNormal"/>
        <w:spacing w:before="120"/>
        <w:ind w:firstLine="0"/>
        <w:jc w:val="both"/>
        <w:rPr>
          <w:rFonts w:ascii="Times New Roman" w:hAnsi="Times New Roman" w:cs="Times New Roman"/>
          <w:sz w:val="24"/>
          <w:szCs w:val="24"/>
        </w:rPr>
      </w:pPr>
      <w:r w:rsidRPr="00D13C1F">
        <w:rPr>
          <w:rFonts w:ascii="Times New Roman" w:hAnsi="Times New Roman" w:cs="Times New Roman"/>
          <w:i/>
          <w:sz w:val="24"/>
          <w:szCs w:val="24"/>
        </w:rPr>
        <w:t>- передвижное жилье</w:t>
      </w:r>
      <w:r w:rsidRPr="00D13C1F">
        <w:rPr>
          <w:rFonts w:ascii="Times New Roman" w:hAnsi="Times New Roman" w:cs="Times New Roman"/>
          <w:sz w:val="24"/>
          <w:szCs w:val="24"/>
        </w:rPr>
        <w:t xml:space="preserve">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пользования4</w:t>
      </w:r>
    </w:p>
    <w:p w:rsidR="0065408F" w:rsidRPr="00D13C1F" w:rsidRDefault="0065408F" w:rsidP="007B0A87">
      <w:pPr>
        <w:pStyle w:val="ConsPlusNormal"/>
        <w:spacing w:before="120"/>
        <w:ind w:firstLine="0"/>
        <w:jc w:val="both"/>
        <w:rPr>
          <w:rFonts w:ascii="Times New Roman" w:hAnsi="Times New Roman" w:cs="Times New Roman"/>
          <w:sz w:val="24"/>
          <w:szCs w:val="24"/>
        </w:rPr>
      </w:pPr>
      <w:r w:rsidRPr="00D13C1F">
        <w:rPr>
          <w:rFonts w:ascii="Times New Roman" w:hAnsi="Times New Roman" w:cs="Times New Roman"/>
          <w:i/>
          <w:sz w:val="24"/>
          <w:szCs w:val="24"/>
        </w:rPr>
        <w:t xml:space="preserve">- </w:t>
      </w:r>
      <w:proofErr w:type="spellStart"/>
      <w:r w:rsidRPr="00D13C1F">
        <w:rPr>
          <w:rFonts w:ascii="Times New Roman" w:hAnsi="Times New Roman" w:cs="Times New Roman"/>
          <w:i/>
          <w:sz w:val="24"/>
          <w:szCs w:val="24"/>
        </w:rPr>
        <w:t>среднеэтажная</w:t>
      </w:r>
      <w:proofErr w:type="spellEnd"/>
      <w:r w:rsidRPr="00D13C1F">
        <w:rPr>
          <w:rFonts w:ascii="Times New Roman" w:hAnsi="Times New Roman" w:cs="Times New Roman"/>
          <w:i/>
          <w:sz w:val="24"/>
          <w:szCs w:val="24"/>
        </w:rPr>
        <w:t xml:space="preserve"> жилая застройка</w:t>
      </w:r>
      <w:r w:rsidRPr="00D13C1F">
        <w:rPr>
          <w:rFonts w:ascii="Times New Roman" w:hAnsi="Times New Roman" w:cs="Times New Roman"/>
          <w:sz w:val="24"/>
          <w:szCs w:val="24"/>
        </w:rPr>
        <w:t xml:space="preserve"> - размещение среднеэтажных жилых домов;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w:t>
      </w:r>
      <w:r w:rsidRPr="00D13C1F">
        <w:rPr>
          <w:rFonts w:ascii="Times New Roman" w:hAnsi="Times New Roman" w:cs="Times New Roman"/>
          <w:sz w:val="24"/>
          <w:szCs w:val="24"/>
        </w:rPr>
        <w:lastRenderedPageBreak/>
        <w:t>многоквартирного дома, если общая площадь таких помещений в многоквартирном доме не составляет более 20% общей площади помещений дома;</w:t>
      </w:r>
    </w:p>
    <w:p w:rsidR="0065408F" w:rsidRPr="00D13C1F" w:rsidRDefault="0065408F" w:rsidP="007B0A87">
      <w:pPr>
        <w:pStyle w:val="af9"/>
        <w:spacing w:before="120"/>
        <w:ind w:firstLine="0"/>
        <w:rPr>
          <w:b/>
          <w:color w:val="000000"/>
          <w:spacing w:val="4"/>
          <w:sz w:val="24"/>
          <w:szCs w:val="24"/>
          <w:lang w:eastAsia="en-US"/>
        </w:rPr>
      </w:pPr>
      <w:r w:rsidRPr="00D13C1F">
        <w:rPr>
          <w:i/>
          <w:sz w:val="24"/>
          <w:szCs w:val="24"/>
        </w:rPr>
        <w:t>- м</w:t>
      </w:r>
      <w:r w:rsidRPr="00D13C1F">
        <w:rPr>
          <w:i/>
          <w:sz w:val="24"/>
          <w:szCs w:val="24"/>
          <w:lang w:eastAsia="ru-RU"/>
        </w:rPr>
        <w:t>ногоэтажная жилая застройка (высотная застройка)</w:t>
      </w:r>
      <w:r w:rsidRPr="00D13C1F">
        <w:rPr>
          <w:i/>
          <w:sz w:val="24"/>
          <w:szCs w:val="24"/>
        </w:rPr>
        <w:t xml:space="preserve"> - р</w:t>
      </w:r>
      <w:r w:rsidRPr="00D13C1F">
        <w:rPr>
          <w:sz w:val="24"/>
          <w:szCs w:val="24"/>
          <w:lang w:eastAsia="ru-RU"/>
        </w:rPr>
        <w:t>азмещение многоэтажны</w:t>
      </w:r>
      <w:r w:rsidRPr="00D13C1F">
        <w:rPr>
          <w:sz w:val="24"/>
          <w:szCs w:val="24"/>
        </w:rPr>
        <w:t>х</w:t>
      </w:r>
      <w:r w:rsidRPr="00D13C1F">
        <w:rPr>
          <w:sz w:val="24"/>
          <w:szCs w:val="24"/>
          <w:lang w:eastAsia="ru-RU"/>
        </w:rPr>
        <w:t xml:space="preserve"> (высотны</w:t>
      </w:r>
      <w:r w:rsidRPr="00D13C1F">
        <w:rPr>
          <w:sz w:val="24"/>
          <w:szCs w:val="24"/>
        </w:rPr>
        <w:t>х</w:t>
      </w:r>
      <w:r w:rsidRPr="00D13C1F">
        <w:rPr>
          <w:sz w:val="24"/>
          <w:szCs w:val="24"/>
          <w:lang w:eastAsia="ru-RU"/>
        </w:rPr>
        <w:t>)</w:t>
      </w:r>
      <w:r w:rsidRPr="00D13C1F">
        <w:rPr>
          <w:sz w:val="24"/>
          <w:szCs w:val="24"/>
        </w:rPr>
        <w:t xml:space="preserve"> </w:t>
      </w:r>
      <w:r w:rsidRPr="00D13C1F">
        <w:rPr>
          <w:sz w:val="24"/>
          <w:szCs w:val="24"/>
          <w:lang w:eastAsia="ru-RU"/>
        </w:rPr>
        <w:t>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bookmarkEnd w:id="19"/>
    <w:p w:rsidR="00F47AB6" w:rsidRPr="00D13C1F" w:rsidRDefault="00F47AB6" w:rsidP="007B0A87">
      <w:pPr>
        <w:widowControl w:val="0"/>
        <w:shd w:val="clear" w:color="auto" w:fill="FFFFFF"/>
        <w:spacing w:before="120"/>
        <w:ind w:left="-567"/>
        <w:jc w:val="both"/>
        <w:rPr>
          <w:color w:val="000000"/>
        </w:rPr>
      </w:pPr>
      <w:r w:rsidRPr="00D13C1F">
        <w:rPr>
          <w:color w:val="000000"/>
        </w:rPr>
        <w:tab/>
      </w:r>
      <w:r w:rsidRPr="00D13C1F">
        <w:rPr>
          <w:b/>
        </w:rPr>
        <w:t>– зоны с особыми условиями использования территорий</w:t>
      </w:r>
      <w:r w:rsidRPr="00D13C1F">
        <w:rPr>
          <w:color w:val="00000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47AB6" w:rsidRPr="00D13C1F" w:rsidRDefault="00F47AB6" w:rsidP="007B0A87">
      <w:pPr>
        <w:shd w:val="clear" w:color="auto" w:fill="FFFFFF"/>
        <w:spacing w:before="120"/>
        <w:ind w:left="-567"/>
        <w:jc w:val="both"/>
      </w:pPr>
      <w:r w:rsidRPr="00D13C1F">
        <w:tab/>
      </w:r>
      <w:r w:rsidRPr="00D13C1F">
        <w:rPr>
          <w:b/>
        </w:rPr>
        <w:t>– инженерные изыскания</w:t>
      </w:r>
      <w:r w:rsidRPr="00D13C1F">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47AB6" w:rsidRPr="00D13C1F" w:rsidRDefault="00F47AB6" w:rsidP="007B0A87">
      <w:pPr>
        <w:shd w:val="clear" w:color="auto" w:fill="FFFFFF"/>
        <w:spacing w:before="120"/>
        <w:ind w:left="-567"/>
        <w:jc w:val="both"/>
        <w:rPr>
          <w:color w:val="000000"/>
        </w:rPr>
      </w:pPr>
      <w:r w:rsidRPr="00D13C1F">
        <w:tab/>
      </w:r>
      <w:r w:rsidR="0065408F" w:rsidRPr="00D13C1F">
        <w:rPr>
          <w:b/>
        </w:rPr>
        <w:t>– инфраструктуры (инженерная, транспортная и социальная)</w:t>
      </w:r>
      <w:r w:rsidR="0065408F" w:rsidRPr="00D13C1F">
        <w:rPr>
          <w:b/>
          <w:color w:val="000000"/>
        </w:rPr>
        <w:t xml:space="preserve"> </w:t>
      </w:r>
      <w:r w:rsidR="0065408F" w:rsidRPr="00D13C1F">
        <w:t>–</w:t>
      </w:r>
      <w:r w:rsidR="0065408F" w:rsidRPr="00D13C1F">
        <w:rPr>
          <w:b/>
          <w:color w:val="000000"/>
        </w:rPr>
        <w:t xml:space="preserve"> </w:t>
      </w:r>
      <w:r w:rsidR="0065408F" w:rsidRPr="00D13C1F">
        <w:rPr>
          <w:rStyle w:val="blk"/>
        </w:rPr>
        <w:t xml:space="preserve"> комплексы соответствующих объектов и сооружений, </w:t>
      </w:r>
      <w:r w:rsidR="0065408F" w:rsidRPr="00D13C1F">
        <w:rPr>
          <w:color w:val="000000"/>
        </w:rPr>
        <w:t xml:space="preserve">обеспечивающие устойчивое развитие и функционирование </w:t>
      </w:r>
      <w:r w:rsidR="00E06EA5" w:rsidRPr="00D13C1F">
        <w:rPr>
          <w:color w:val="000000"/>
        </w:rPr>
        <w:t>Поселен</w:t>
      </w:r>
      <w:r w:rsidR="0065408F" w:rsidRPr="00D13C1F">
        <w:rPr>
          <w:color w:val="000000"/>
        </w:rPr>
        <w:t>ия</w:t>
      </w:r>
      <w:r w:rsidRPr="00D13C1F">
        <w:t>;</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капитальный ремонт</w:t>
      </w:r>
      <w:r w:rsidRPr="00D13C1F">
        <w:rPr>
          <w:bCs/>
          <w:color w:val="000000"/>
        </w:rPr>
        <w:t xml:space="preserve"> – </w:t>
      </w:r>
      <w:r w:rsidRPr="00D13C1F">
        <w:t>ремонт, включающий в себя замену основных конструктивных элементов и/или узлов зданий или сооружений</w:t>
      </w:r>
      <w:r w:rsidRPr="00D13C1F">
        <w:rPr>
          <w:color w:val="000000"/>
        </w:rPr>
        <w:t>;</w:t>
      </w:r>
    </w:p>
    <w:p w:rsidR="00F47AB6" w:rsidRPr="00D13C1F" w:rsidRDefault="00F47AB6" w:rsidP="007B0A87">
      <w:pPr>
        <w:pStyle w:val="ConsNormal"/>
        <w:spacing w:before="120"/>
        <w:ind w:left="-567" w:right="0" w:firstLine="0"/>
        <w:jc w:val="both"/>
        <w:rPr>
          <w:rFonts w:ascii="Times New Roman" w:hAnsi="Times New Roman" w:cs="Times New Roman"/>
          <w:sz w:val="24"/>
          <w:szCs w:val="24"/>
        </w:rPr>
      </w:pPr>
      <w:r w:rsidRPr="00D13C1F">
        <w:rPr>
          <w:bCs/>
          <w:sz w:val="24"/>
          <w:szCs w:val="24"/>
        </w:rPr>
        <w:tab/>
      </w:r>
      <w:r w:rsidRPr="00D13C1F">
        <w:rPr>
          <w:rFonts w:ascii="Times New Roman" w:hAnsi="Times New Roman" w:cs="Times New Roman"/>
          <w:b/>
          <w:sz w:val="24"/>
          <w:szCs w:val="24"/>
        </w:rPr>
        <w:t>– коэффициент использования земельного участка</w:t>
      </w:r>
      <w:r w:rsidRPr="00D13C1F">
        <w:rPr>
          <w:rFonts w:ascii="Times New Roman" w:hAnsi="Times New Roman" w:cs="Times New Roman"/>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F47AB6" w:rsidRPr="00D13C1F" w:rsidRDefault="00F47AB6" w:rsidP="007B0A87">
      <w:pPr>
        <w:pStyle w:val="ConsNormal"/>
        <w:spacing w:before="120"/>
        <w:ind w:left="-567" w:right="0" w:firstLine="0"/>
        <w:jc w:val="both"/>
        <w:rPr>
          <w:rFonts w:ascii="Times New Roman" w:hAnsi="Times New Roman" w:cs="Times New Roman"/>
          <w:sz w:val="24"/>
          <w:szCs w:val="24"/>
        </w:rPr>
      </w:pPr>
      <w:r w:rsidRPr="00D13C1F">
        <w:rPr>
          <w:rFonts w:ascii="Times New Roman" w:hAnsi="Times New Roman" w:cs="Times New Roman"/>
          <w:sz w:val="24"/>
          <w:szCs w:val="24"/>
        </w:rPr>
        <w:tab/>
      </w:r>
      <w:r w:rsidRPr="00D13C1F">
        <w:rPr>
          <w:rFonts w:ascii="Times New Roman" w:hAnsi="Times New Roman" w:cs="Times New Roman"/>
          <w:b/>
          <w:sz w:val="24"/>
          <w:szCs w:val="24"/>
        </w:rPr>
        <w:t>– красные линии</w:t>
      </w:r>
      <w:r w:rsidRPr="00D13C1F">
        <w:rPr>
          <w:rFonts w:ascii="Times New Roman" w:hAnsi="Times New Roman" w:cs="Times New Roman"/>
          <w:sz w:val="24"/>
          <w:szCs w:val="24"/>
        </w:rPr>
        <w:t xml:space="preserve"> – </w:t>
      </w:r>
      <w:r w:rsidR="009A5CAB" w:rsidRPr="00D13C1F">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D13C1F">
        <w:rPr>
          <w:rFonts w:ascii="Times New Roman" w:hAnsi="Times New Roman" w:cs="Times New Roman"/>
          <w:sz w:val="24"/>
          <w:szCs w:val="24"/>
        </w:rPr>
        <w:t>;</w:t>
      </w:r>
    </w:p>
    <w:p w:rsidR="009A5CAB" w:rsidRPr="00D13C1F" w:rsidRDefault="009A5CAB" w:rsidP="007B0A87">
      <w:pPr>
        <w:pStyle w:val="ConsNormal"/>
        <w:spacing w:before="120"/>
        <w:ind w:left="-567" w:right="0" w:firstLine="0"/>
        <w:jc w:val="both"/>
        <w:rPr>
          <w:rFonts w:ascii="Times New Roman" w:hAnsi="Times New Roman" w:cs="Times New Roman"/>
          <w:sz w:val="24"/>
          <w:szCs w:val="24"/>
        </w:rPr>
      </w:pPr>
      <w:r w:rsidRPr="00D13C1F">
        <w:rPr>
          <w:rFonts w:ascii="Times New Roman" w:hAnsi="Times New Roman" w:cs="Times New Roman"/>
          <w:b/>
          <w:sz w:val="24"/>
          <w:szCs w:val="24"/>
        </w:rPr>
        <w:tab/>
        <w:t>– линейные объекты</w:t>
      </w:r>
      <w:r w:rsidRPr="00D13C1F">
        <w:rPr>
          <w:rStyle w:val="blk"/>
        </w:rPr>
        <w:t xml:space="preserve"> </w:t>
      </w:r>
      <w:r w:rsidRPr="00D13C1F">
        <w:rPr>
          <w:rFonts w:ascii="Times New Roman" w:hAnsi="Times New Roman" w:cs="Times New Roman"/>
          <w:sz w:val="24"/>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A5CAB" w:rsidRPr="00D13C1F" w:rsidRDefault="009A5CAB" w:rsidP="009A5CAB">
      <w:pPr>
        <w:shd w:val="clear" w:color="auto" w:fill="FFFFFF"/>
        <w:autoSpaceDE w:val="0"/>
        <w:spacing w:before="120"/>
        <w:ind w:left="-567"/>
        <w:jc w:val="both"/>
        <w:rPr>
          <w:color w:val="000000"/>
        </w:rPr>
      </w:pPr>
      <w:r w:rsidRPr="00D13C1F">
        <w:rPr>
          <w:b/>
        </w:rPr>
        <w:t>– линии застройки</w:t>
      </w:r>
      <w:r w:rsidRPr="00D13C1F">
        <w:rPr>
          <w:bCs/>
        </w:rPr>
        <w:t xml:space="preserve"> – </w:t>
      </w:r>
      <w:r w:rsidRPr="00D13C1F">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47AB6" w:rsidRPr="00D13C1F" w:rsidRDefault="00F47AB6" w:rsidP="007B0A87">
      <w:pPr>
        <w:shd w:val="clear" w:color="auto" w:fill="FFFFFF"/>
        <w:autoSpaceDE w:val="0"/>
        <w:spacing w:before="120"/>
        <w:ind w:left="-567"/>
        <w:jc w:val="both"/>
      </w:pPr>
      <w:r w:rsidRPr="00D13C1F">
        <w:rPr>
          <w:bCs/>
        </w:rPr>
        <w:tab/>
      </w:r>
      <w:r w:rsidRPr="00D13C1F">
        <w:rPr>
          <w:b/>
        </w:rPr>
        <w:t>– минимальная площадь земельного участка</w:t>
      </w:r>
      <w:r w:rsidRPr="00D13C1F">
        <w:t xml:space="preserve"> – минимально допустимая площадь земельного участка, установленная градостроительным регламентом;</w:t>
      </w:r>
    </w:p>
    <w:p w:rsidR="00F47AB6" w:rsidRPr="00D13C1F" w:rsidRDefault="00F47AB6" w:rsidP="007B0A87">
      <w:pPr>
        <w:shd w:val="clear" w:color="auto" w:fill="FFFFFF"/>
        <w:autoSpaceDE w:val="0"/>
        <w:spacing w:before="120"/>
        <w:ind w:left="-567"/>
        <w:jc w:val="both"/>
      </w:pPr>
      <w:r w:rsidRPr="00D13C1F">
        <w:tab/>
      </w:r>
      <w:r w:rsidRPr="00D13C1F">
        <w:rPr>
          <w:b/>
        </w:rPr>
        <w:t>– максимальная плотность застройки</w:t>
      </w:r>
      <w:r w:rsidRPr="00D13C1F">
        <w:rPr>
          <w:bCs/>
        </w:rPr>
        <w:t xml:space="preserve"> – установленная градостроительным </w:t>
      </w:r>
      <w:proofErr w:type="gramStart"/>
      <w:r w:rsidRPr="00D13C1F">
        <w:rPr>
          <w:bCs/>
        </w:rPr>
        <w:t xml:space="preserve">регламентом  </w:t>
      </w:r>
      <w:r w:rsidRPr="00D13C1F">
        <w:t>суммарная</w:t>
      </w:r>
      <w:proofErr w:type="gramEnd"/>
      <w:r w:rsidRPr="00D13C1F">
        <w:t xml:space="preserve"> поэтажная площадь застройки наземной части зданий и сооружений в габаритах наружных стен, приходящаяся на единицу территории участка;</w:t>
      </w:r>
    </w:p>
    <w:p w:rsidR="00F47AB6" w:rsidRPr="00D13C1F" w:rsidRDefault="00F47AB6" w:rsidP="007B0A87">
      <w:pPr>
        <w:shd w:val="clear" w:color="auto" w:fill="FFFFFF"/>
        <w:autoSpaceDE w:val="0"/>
        <w:spacing w:before="120"/>
        <w:ind w:left="-567"/>
        <w:jc w:val="both"/>
        <w:rPr>
          <w:szCs w:val="26"/>
        </w:rPr>
      </w:pPr>
      <w:r w:rsidRPr="00D13C1F">
        <w:tab/>
      </w:r>
      <w:r w:rsidRPr="00D13C1F">
        <w:rPr>
          <w:b/>
        </w:rPr>
        <w:t>– некапитальный объект недвижимости (временная постройка, временный строительный объект</w:t>
      </w:r>
      <w:r w:rsidRPr="00D13C1F">
        <w:rPr>
          <w:bCs/>
          <w:i/>
        </w:rPr>
        <w:t>)</w:t>
      </w:r>
      <w:r w:rsidRPr="00D13C1F">
        <w:rPr>
          <w:bCs/>
        </w:rPr>
        <w:t xml:space="preserve"> </w:t>
      </w:r>
      <w:r w:rsidRPr="00D13C1F">
        <w:t>–</w:t>
      </w:r>
      <w:r w:rsidRPr="00D13C1F">
        <w:rPr>
          <w:rFonts w:ascii="Helvetica, sans-serif" w:hAnsi="Helvetica, sans-serif"/>
        </w:rPr>
        <w:t xml:space="preserve"> </w:t>
      </w:r>
      <w:r w:rsidR="0065408F" w:rsidRPr="00D13C1F">
        <w:rPr>
          <w:szCs w:val="26"/>
        </w:rPr>
        <w:t xml:space="preserve">строительный </w:t>
      </w:r>
      <w:r w:rsidRPr="00D13C1F">
        <w:rPr>
          <w:szCs w:val="26"/>
        </w:rPr>
        <w:t xml:space="preserve">объект, не отнесенный к объектам капитального строительства </w:t>
      </w:r>
      <w:r w:rsidRPr="00D13C1F">
        <w:rPr>
          <w:szCs w:val="26"/>
        </w:rPr>
        <w:lastRenderedPageBreak/>
        <w:t>(временная постройка, навес, площадка складирования и другие подобные постройки, расположенный на предоставленном в установленном порядке и на установленный срок земельном участке, для ведения торговой деятельности, оказания услуг или для других целей, не связанных с созданием (реконструкцией) объектов капитального строительства, а временный объект, используемый для строительства (реконструкции, капитального ремонта) объектов капитального строительства;</w:t>
      </w:r>
    </w:p>
    <w:p w:rsidR="00F47AB6" w:rsidRPr="00D13C1F" w:rsidRDefault="00F47AB6" w:rsidP="007B0A87">
      <w:pPr>
        <w:shd w:val="clear" w:color="auto" w:fill="FFFFFF"/>
        <w:spacing w:before="120"/>
        <w:ind w:left="-567"/>
        <w:jc w:val="both"/>
        <w:rPr>
          <w:color w:val="000000"/>
          <w:szCs w:val="28"/>
        </w:rPr>
      </w:pPr>
      <w:r w:rsidRPr="00D13C1F">
        <w:rPr>
          <w:color w:val="000000"/>
          <w:szCs w:val="28"/>
        </w:rPr>
        <w:tab/>
      </w:r>
      <w:r w:rsidRPr="00D13C1F">
        <w:rPr>
          <w:b/>
        </w:rPr>
        <w:t>– объект индивидуального жилищного строительства</w:t>
      </w:r>
      <w:r w:rsidRPr="00D13C1F">
        <w:rPr>
          <w:i/>
          <w:color w:val="000000"/>
          <w:szCs w:val="28"/>
        </w:rPr>
        <w:t xml:space="preserve"> </w:t>
      </w:r>
      <w:r w:rsidRPr="00D13C1F">
        <w:rPr>
          <w:color w:val="000000"/>
          <w:szCs w:val="28"/>
        </w:rPr>
        <w:t>– отдельно стоящий жилой дом с количеством этажей не более чем три, предназначенный для проживания одной семьи;</w:t>
      </w:r>
    </w:p>
    <w:p w:rsidR="00F47AB6" w:rsidRPr="00D13C1F" w:rsidRDefault="00F47AB6" w:rsidP="007B0A87">
      <w:pPr>
        <w:shd w:val="clear" w:color="auto" w:fill="FFFFFF"/>
        <w:spacing w:before="120"/>
        <w:ind w:left="-567"/>
        <w:jc w:val="both"/>
        <w:rPr>
          <w:color w:val="000000"/>
        </w:rPr>
      </w:pPr>
      <w:r w:rsidRPr="00D13C1F">
        <w:rPr>
          <w:color w:val="000000"/>
          <w:szCs w:val="28"/>
        </w:rPr>
        <w:tab/>
      </w:r>
      <w:r w:rsidRPr="00D13C1F">
        <w:rPr>
          <w:b/>
        </w:rPr>
        <w:t>– объект капитального строительства</w:t>
      </w:r>
      <w:r w:rsidRPr="00D13C1F">
        <w:rPr>
          <w:color w:val="000000"/>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47AB6" w:rsidRPr="00D13C1F" w:rsidRDefault="00F47AB6" w:rsidP="007B0A87">
      <w:pPr>
        <w:spacing w:before="120"/>
        <w:ind w:left="-567"/>
        <w:jc w:val="both"/>
        <w:rPr>
          <w:color w:val="000000"/>
        </w:rPr>
      </w:pPr>
      <w:r w:rsidRPr="00D13C1F">
        <w:rPr>
          <w:color w:val="000000"/>
        </w:rPr>
        <w:tab/>
      </w:r>
      <w:r w:rsidRPr="00D13C1F">
        <w:rPr>
          <w:b/>
        </w:rPr>
        <w:t>– придомовая территория</w:t>
      </w:r>
      <w:r w:rsidRPr="00D13C1F">
        <w:rPr>
          <w:i/>
        </w:rPr>
        <w:t xml:space="preserve"> </w:t>
      </w:r>
      <w:r w:rsidRPr="00D13C1F">
        <w:t>–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F47AB6" w:rsidRPr="00D13C1F" w:rsidRDefault="00F47AB6" w:rsidP="007B0A87">
      <w:pPr>
        <w:spacing w:before="120"/>
        <w:ind w:left="-567"/>
        <w:jc w:val="both"/>
        <w:rPr>
          <w:color w:val="000000"/>
        </w:rPr>
      </w:pPr>
      <w:r w:rsidRPr="00D13C1F">
        <w:rPr>
          <w:color w:val="000000"/>
        </w:rPr>
        <w:tab/>
      </w:r>
      <w:r w:rsidRPr="00D13C1F">
        <w:rPr>
          <w:b/>
        </w:rPr>
        <w:t xml:space="preserve">– </w:t>
      </w:r>
      <w:proofErr w:type="spellStart"/>
      <w:r w:rsidRPr="00D13C1F">
        <w:rPr>
          <w:b/>
        </w:rPr>
        <w:t>приквартирный</w:t>
      </w:r>
      <w:proofErr w:type="spellEnd"/>
      <w:r w:rsidRPr="00D13C1F">
        <w:rPr>
          <w:b/>
        </w:rPr>
        <w:t xml:space="preserve"> участок</w:t>
      </w:r>
      <w:r w:rsidRPr="00D13C1F">
        <w:rPr>
          <w:color w:val="000000"/>
        </w:rPr>
        <w:t xml:space="preserve"> – земельный участок, предназначенный для использования и содержания квартиры в блокированном жилом доме;</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приусадебный участок</w:t>
      </w:r>
      <w:r w:rsidRPr="00D13C1F">
        <w:rPr>
          <w:color w:val="000000"/>
        </w:rPr>
        <w:t xml:space="preserve"> – земельный участок, предназначенный для строительства, эксплуатации и содержания индивидуального жилого дома (частей жилого дома);</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публичный сервитут</w:t>
      </w:r>
      <w:r w:rsidRPr="00D13C1F">
        <w:rPr>
          <w:color w:val="000000"/>
        </w:rPr>
        <w:t xml:space="preserve"> – право ограниченного пользования чужой недвижимостью, установленное посредством нормативного правового акта (актов) или договора между </w:t>
      </w:r>
      <w:r w:rsidR="00100C35" w:rsidRPr="00D13C1F">
        <w:rPr>
          <w:color w:val="000000"/>
        </w:rPr>
        <w:t>М</w:t>
      </w:r>
      <w:r w:rsidR="00C66525" w:rsidRPr="00D13C1F">
        <w:rPr>
          <w:color w:val="000000"/>
        </w:rPr>
        <w:t>естной администрацией</w:t>
      </w:r>
      <w:r w:rsidR="008F1DAD" w:rsidRPr="00D13C1F">
        <w:rPr>
          <w:color w:val="000000"/>
        </w:rPr>
        <w:t xml:space="preserve"> либо</w:t>
      </w:r>
      <w:r w:rsidRPr="00D13C1F">
        <w:rPr>
          <w:color w:val="000000"/>
        </w:rPr>
        <w:t xml:space="preserve">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разрешенное использование</w:t>
      </w:r>
      <w:r w:rsidRPr="00D13C1F">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разрешение на строительство</w:t>
      </w:r>
      <w:r w:rsidRPr="00D13C1F">
        <w:rPr>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разрешение на ввод объекта в эксплуатацию</w:t>
      </w:r>
      <w:r w:rsidRPr="00D13C1F">
        <w:rPr>
          <w:color w:val="000000"/>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строительство</w:t>
      </w:r>
      <w:r w:rsidRPr="00D13C1F">
        <w:rPr>
          <w:color w:val="000000"/>
        </w:rPr>
        <w:t xml:space="preserve"> – создание зданий, строений, сооружений (в том числе на месте сносимых объектов капитального строительства);</w:t>
      </w:r>
    </w:p>
    <w:p w:rsidR="00F47AB6" w:rsidRPr="00D13C1F" w:rsidRDefault="00F47AB6" w:rsidP="007B0A87">
      <w:pPr>
        <w:spacing w:before="120"/>
        <w:ind w:left="-567"/>
        <w:jc w:val="both"/>
        <w:rPr>
          <w:color w:val="000000"/>
        </w:rPr>
      </w:pPr>
      <w:r w:rsidRPr="00D13C1F">
        <w:rPr>
          <w:color w:val="000000"/>
        </w:rPr>
        <w:tab/>
      </w:r>
      <w:r w:rsidRPr="00D13C1F">
        <w:rPr>
          <w:b/>
        </w:rPr>
        <w:t>– реконструкция объектов капитального строительства (за исключением линейных объектов)</w:t>
      </w:r>
      <w:r w:rsidRPr="00D13C1F">
        <w:t xml:space="preserve"> </w:t>
      </w:r>
      <w:r w:rsidR="0065408F" w:rsidRPr="00D13C1F">
        <w:rPr>
          <w:color w:val="000000"/>
        </w:rPr>
        <w:t>–</w:t>
      </w:r>
      <w:r w:rsidRPr="00D13C1F">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w:t>
      </w:r>
      <w:r w:rsidRPr="00D13C1F">
        <w:lastRenderedPageBreak/>
        <w:t>таких конструкций на аналогичные или иные улучшающие показатели таких конструкций элементы и (или) восстановления указанных элементов;</w:t>
      </w:r>
    </w:p>
    <w:p w:rsidR="00F47AB6" w:rsidRPr="00D13C1F" w:rsidRDefault="00F47AB6" w:rsidP="007B0A87">
      <w:pPr>
        <w:spacing w:before="120"/>
        <w:ind w:left="-567"/>
        <w:jc w:val="both"/>
      </w:pPr>
      <w:r w:rsidRPr="00D13C1F">
        <w:rPr>
          <w:color w:val="000000"/>
        </w:rPr>
        <w:tab/>
      </w:r>
      <w:r w:rsidRPr="00D13C1F">
        <w:rPr>
          <w:b/>
        </w:rPr>
        <w:t>– реконструкция линейных объектов</w:t>
      </w:r>
      <w:r w:rsidRPr="00D13C1F">
        <w:t xml:space="preserve"> </w:t>
      </w:r>
      <w:r w:rsidR="0065408F" w:rsidRPr="00D13C1F">
        <w:rPr>
          <w:color w:val="000000"/>
        </w:rPr>
        <w:t>–</w:t>
      </w:r>
      <w:r w:rsidRPr="00D13C1F">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47AB6" w:rsidRPr="00D13C1F" w:rsidRDefault="00F47AB6" w:rsidP="007B0A87">
      <w:pPr>
        <w:spacing w:before="120"/>
        <w:ind w:left="-567"/>
        <w:jc w:val="both"/>
        <w:rPr>
          <w:color w:val="000000"/>
        </w:rPr>
      </w:pPr>
      <w:r w:rsidRPr="00D13C1F">
        <w:rPr>
          <w:color w:val="000000"/>
        </w:rPr>
        <w:tab/>
      </w:r>
      <w:r w:rsidRPr="00D13C1F">
        <w:rPr>
          <w:b/>
        </w:rPr>
        <w:t>– капитальный ремонт объектов капитального строительства (за исключением линейных объектов)</w:t>
      </w:r>
      <w:r w:rsidRPr="00D13C1F">
        <w:t xml:space="preserve"> </w:t>
      </w:r>
      <w:r w:rsidR="0065408F" w:rsidRPr="00D13C1F">
        <w:rPr>
          <w:color w:val="000000"/>
        </w:rPr>
        <w:t>–</w:t>
      </w:r>
      <w:r w:rsidRPr="00D13C1F">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47AB6" w:rsidRPr="00D13C1F" w:rsidRDefault="00F47AB6" w:rsidP="007B0A87">
      <w:pPr>
        <w:spacing w:before="120"/>
        <w:ind w:left="-567"/>
        <w:jc w:val="both"/>
      </w:pPr>
      <w:r w:rsidRPr="00D13C1F">
        <w:rPr>
          <w:color w:val="000000"/>
        </w:rPr>
        <w:tab/>
      </w:r>
      <w:r w:rsidRPr="00D13C1F">
        <w:rPr>
          <w:b/>
        </w:rPr>
        <w:t>– капитальный ремонт линейных объектов</w:t>
      </w:r>
      <w:r w:rsidRPr="00D13C1F">
        <w:t xml:space="preserve"> </w:t>
      </w:r>
      <w:r w:rsidR="0065408F" w:rsidRPr="00D13C1F">
        <w:rPr>
          <w:color w:val="000000"/>
        </w:rPr>
        <w:t>–</w:t>
      </w:r>
      <w:r w:rsidRPr="00D13C1F">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25E3A" w:rsidRPr="00D13C1F" w:rsidRDefault="00B25E3A" w:rsidP="007B0A87">
      <w:pPr>
        <w:spacing w:before="120"/>
        <w:ind w:left="-567"/>
        <w:jc w:val="both"/>
      </w:pPr>
      <w:r w:rsidRPr="00D13C1F">
        <w:rPr>
          <w:b/>
        </w:rPr>
        <w:tab/>
        <w:t>строительные намерения заявителя</w:t>
      </w:r>
      <w:r w:rsidRPr="00D13C1F">
        <w:t xml:space="preserve"> - планируемое строительство, реконструкция, капитальный ремонт объекта капитального строительства;</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территориальные зоны</w:t>
      </w:r>
      <w:r w:rsidRPr="00D13C1F">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территории общего пользования</w:t>
      </w:r>
      <w:r w:rsidRPr="00D13C1F">
        <w:rPr>
          <w:color w:val="000000"/>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F47AB6" w:rsidRPr="00D13C1F" w:rsidRDefault="00F47AB6" w:rsidP="007B0A87">
      <w:pPr>
        <w:shd w:val="clear" w:color="auto" w:fill="FFFFFF"/>
        <w:spacing w:before="120"/>
        <w:ind w:left="-567"/>
        <w:jc w:val="both"/>
        <w:rPr>
          <w:color w:val="000000"/>
        </w:rPr>
      </w:pPr>
      <w:r w:rsidRPr="00D13C1F">
        <w:rPr>
          <w:color w:val="000000"/>
        </w:rPr>
        <w:tab/>
      </w:r>
      <w:r w:rsidRPr="00D13C1F">
        <w:rPr>
          <w:b/>
        </w:rPr>
        <w:t>– функциональные зоны</w:t>
      </w:r>
      <w:r w:rsidRPr="00D13C1F">
        <w:rPr>
          <w:color w:val="000000"/>
        </w:rPr>
        <w:t xml:space="preserve"> – зоны, для которых документами территориального планирования определены границы и функциональное назначение</w:t>
      </w:r>
      <w:r w:rsidR="00B25E3A" w:rsidRPr="00D13C1F">
        <w:rPr>
          <w:color w:val="000000"/>
        </w:rPr>
        <w:t>;</w:t>
      </w:r>
    </w:p>
    <w:p w:rsidR="00B25E3A" w:rsidRPr="00D13C1F" w:rsidRDefault="00B25E3A" w:rsidP="007B0A87">
      <w:pPr>
        <w:shd w:val="clear" w:color="auto" w:fill="FFFFFF"/>
        <w:spacing w:before="120"/>
        <w:ind w:left="-567"/>
        <w:jc w:val="both"/>
        <w:rPr>
          <w:color w:val="000000"/>
        </w:rPr>
      </w:pPr>
      <w:r w:rsidRPr="00D13C1F">
        <w:rPr>
          <w:color w:val="000000"/>
        </w:rPr>
        <w:tab/>
        <w:t xml:space="preserve">– </w:t>
      </w:r>
      <w:r w:rsidRPr="00D13C1F">
        <w:rPr>
          <w:b/>
          <w:color w:val="000000"/>
        </w:rPr>
        <w:t>этажность</w:t>
      </w:r>
      <w:r w:rsidRPr="00D13C1F">
        <w:rPr>
          <w:color w:val="000000"/>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555AA1" w:rsidRPr="00D13C1F" w:rsidRDefault="00555AA1" w:rsidP="00865174">
      <w:pPr>
        <w:pStyle w:val="3"/>
      </w:pPr>
      <w:bookmarkStart w:id="20" w:name="_Toc282347508"/>
      <w:bookmarkStart w:id="21" w:name="_Toc293914846"/>
      <w:bookmarkStart w:id="22" w:name="_Toc324003165"/>
      <w:bookmarkStart w:id="23" w:name="_Toc465164282"/>
      <w:r w:rsidRPr="00D13C1F">
        <w:t xml:space="preserve">Статья </w:t>
      </w:r>
      <w:r w:rsidR="00C8713D" w:rsidRPr="00D13C1F">
        <w:t>3</w:t>
      </w:r>
      <w:r w:rsidR="00571B17" w:rsidRPr="00D13C1F">
        <w:t>.</w:t>
      </w:r>
      <w:r w:rsidRPr="00D13C1F">
        <w:t xml:space="preserve"> Правовой статус и сфера действия настоящих </w:t>
      </w:r>
      <w:r w:rsidR="00CE5A3E" w:rsidRPr="00D13C1F">
        <w:t>Прави</w:t>
      </w:r>
      <w:r w:rsidRPr="00D13C1F">
        <w:t>л</w:t>
      </w:r>
      <w:bookmarkEnd w:id="20"/>
      <w:bookmarkEnd w:id="21"/>
      <w:bookmarkEnd w:id="22"/>
      <w:bookmarkEnd w:id="23"/>
    </w:p>
    <w:p w:rsidR="00A9520A" w:rsidRPr="00D13C1F" w:rsidRDefault="00A9520A" w:rsidP="00664345">
      <w:pPr>
        <w:ind w:left="-567" w:firstLine="567"/>
        <w:jc w:val="both"/>
        <w:rPr>
          <w:color w:val="000000"/>
          <w:szCs w:val="28"/>
        </w:rPr>
      </w:pPr>
      <w:r w:rsidRPr="00D13C1F">
        <w:rPr>
          <w:color w:val="000000"/>
          <w:szCs w:val="28"/>
        </w:rPr>
        <w:t xml:space="preserve">Правила разработаны </w:t>
      </w:r>
      <w:r w:rsidR="00AA6EFC" w:rsidRPr="00D13C1F">
        <w:rPr>
          <w:color w:val="000000"/>
          <w:szCs w:val="28"/>
        </w:rPr>
        <w:t>в порядке главы 4 «Градостроительное зонирование» Градостроительного кодекса Российской Федерации.</w:t>
      </w:r>
    </w:p>
    <w:p w:rsidR="00305932" w:rsidRPr="00D13C1F" w:rsidRDefault="00305932" w:rsidP="00664345">
      <w:pPr>
        <w:ind w:left="-567" w:firstLine="567"/>
        <w:jc w:val="both"/>
        <w:rPr>
          <w:color w:val="000000"/>
          <w:szCs w:val="28"/>
        </w:rPr>
      </w:pPr>
      <w:r w:rsidRPr="00D13C1F">
        <w:rPr>
          <w:color w:val="000000"/>
          <w:szCs w:val="28"/>
        </w:rPr>
        <w:t xml:space="preserve">Настоящие Правила действуют на всей территории </w:t>
      </w:r>
      <w:r w:rsidR="009A5CAB" w:rsidRPr="00D13C1F">
        <w:rPr>
          <w:color w:val="000000"/>
          <w:szCs w:val="28"/>
        </w:rPr>
        <w:t xml:space="preserve">Поселения (в том числе, на территории </w:t>
      </w:r>
      <w:r w:rsidR="00601923" w:rsidRPr="00D13C1F">
        <w:rPr>
          <w:color w:val="000000"/>
          <w:szCs w:val="28"/>
        </w:rPr>
        <w:t>всех Н</w:t>
      </w:r>
      <w:r w:rsidRPr="00D13C1F">
        <w:rPr>
          <w:color w:val="000000"/>
          <w:szCs w:val="28"/>
        </w:rPr>
        <w:t>аселенн</w:t>
      </w:r>
      <w:r w:rsidR="00601923" w:rsidRPr="00D13C1F">
        <w:rPr>
          <w:color w:val="000000"/>
          <w:szCs w:val="28"/>
        </w:rPr>
        <w:t>ых</w:t>
      </w:r>
      <w:r w:rsidRPr="00D13C1F">
        <w:rPr>
          <w:color w:val="000000"/>
          <w:szCs w:val="28"/>
        </w:rPr>
        <w:t xml:space="preserve"> пункт</w:t>
      </w:r>
      <w:r w:rsidR="00601923" w:rsidRPr="00D13C1F">
        <w:rPr>
          <w:color w:val="000000"/>
          <w:szCs w:val="28"/>
        </w:rPr>
        <w:t>ов</w:t>
      </w:r>
      <w:r w:rsidR="009A5CAB" w:rsidRPr="00D13C1F">
        <w:rPr>
          <w:color w:val="000000"/>
          <w:szCs w:val="28"/>
        </w:rPr>
        <w:t>)</w:t>
      </w:r>
      <w:r w:rsidR="00270F2B" w:rsidRPr="00D13C1F">
        <w:rPr>
          <w:color w:val="000000"/>
          <w:szCs w:val="28"/>
        </w:rPr>
        <w:t>.</w:t>
      </w:r>
    </w:p>
    <w:p w:rsidR="00A9520A" w:rsidRPr="00D13C1F" w:rsidRDefault="00A9520A" w:rsidP="00664345">
      <w:pPr>
        <w:ind w:left="-567" w:firstLine="567"/>
        <w:jc w:val="both"/>
        <w:rPr>
          <w:color w:val="000000"/>
          <w:szCs w:val="28"/>
        </w:rPr>
      </w:pPr>
      <w:r w:rsidRPr="00D13C1F">
        <w:rPr>
          <w:color w:val="000000"/>
          <w:szCs w:val="28"/>
        </w:rPr>
        <w:t xml:space="preserve">В случае </w:t>
      </w:r>
      <w:r w:rsidR="00571B17" w:rsidRPr="00D13C1F">
        <w:rPr>
          <w:color w:val="000000"/>
          <w:szCs w:val="28"/>
        </w:rPr>
        <w:t>внесения изменений в Генеральн</w:t>
      </w:r>
      <w:r w:rsidR="00850FF2" w:rsidRPr="00D13C1F">
        <w:rPr>
          <w:color w:val="000000"/>
          <w:szCs w:val="28"/>
        </w:rPr>
        <w:t>ый</w:t>
      </w:r>
      <w:r w:rsidRPr="00D13C1F">
        <w:rPr>
          <w:color w:val="000000"/>
          <w:szCs w:val="28"/>
        </w:rPr>
        <w:t xml:space="preserve"> план</w:t>
      </w:r>
      <w:r w:rsidR="00270F2B" w:rsidRPr="00D13C1F">
        <w:rPr>
          <w:color w:val="000000"/>
          <w:szCs w:val="28"/>
        </w:rPr>
        <w:t>, требующих изменения градостроительного зонирования</w:t>
      </w:r>
      <w:r w:rsidR="00571B17" w:rsidRPr="00D13C1F">
        <w:rPr>
          <w:color w:val="000000"/>
          <w:szCs w:val="28"/>
        </w:rPr>
        <w:t xml:space="preserve">, </w:t>
      </w:r>
      <w:r w:rsidRPr="00D13C1F">
        <w:rPr>
          <w:color w:val="000000"/>
          <w:szCs w:val="28"/>
        </w:rPr>
        <w:t>соответствующие изменения должны быть внесены в Правила.</w:t>
      </w:r>
    </w:p>
    <w:p w:rsidR="00A9520A" w:rsidRPr="00D13C1F" w:rsidRDefault="00A9520A" w:rsidP="00664345">
      <w:pPr>
        <w:ind w:left="-567" w:firstLine="567"/>
        <w:jc w:val="both"/>
        <w:rPr>
          <w:color w:val="000000"/>
          <w:szCs w:val="28"/>
        </w:rPr>
      </w:pPr>
      <w:r w:rsidRPr="00D13C1F">
        <w:rPr>
          <w:color w:val="000000"/>
          <w:szCs w:val="28"/>
        </w:rPr>
        <w:t xml:space="preserve">Документация по планировке территории разрабатывается на основе Генерального плана </w:t>
      </w:r>
      <w:r w:rsidR="00270F2B" w:rsidRPr="00D13C1F">
        <w:rPr>
          <w:color w:val="000000"/>
          <w:szCs w:val="28"/>
        </w:rPr>
        <w:t>и</w:t>
      </w:r>
      <w:r w:rsidRPr="00D13C1F">
        <w:rPr>
          <w:color w:val="000000"/>
          <w:szCs w:val="28"/>
        </w:rPr>
        <w:t xml:space="preserve"> Правил и не должна им противоречить.</w:t>
      </w:r>
    </w:p>
    <w:p w:rsidR="00A9520A" w:rsidRPr="00D13C1F" w:rsidRDefault="00A9520A" w:rsidP="00865174">
      <w:pPr>
        <w:pStyle w:val="3"/>
        <w:rPr>
          <w:color w:val="000000"/>
        </w:rPr>
      </w:pPr>
      <w:bookmarkStart w:id="24" w:name="_Toc88913035"/>
      <w:bookmarkStart w:id="25" w:name="_Toc154142013"/>
      <w:bookmarkStart w:id="26" w:name="_Toc282347510"/>
      <w:bookmarkStart w:id="27" w:name="_Toc293914848"/>
      <w:bookmarkStart w:id="28" w:name="_Toc465164283"/>
      <w:r w:rsidRPr="00D13C1F">
        <w:t>Статья</w:t>
      </w:r>
      <w:r w:rsidR="000D5870" w:rsidRPr="00D13C1F">
        <w:t xml:space="preserve"> </w:t>
      </w:r>
      <w:r w:rsidR="00D442E3" w:rsidRPr="00D13C1F">
        <w:t>4</w:t>
      </w:r>
      <w:r w:rsidRPr="00D13C1F">
        <w:t>. Открытость и доступность информации о землепользовании и застройке</w:t>
      </w:r>
      <w:bookmarkEnd w:id="24"/>
      <w:bookmarkEnd w:id="25"/>
      <w:bookmarkEnd w:id="26"/>
      <w:bookmarkEnd w:id="27"/>
      <w:bookmarkEnd w:id="28"/>
    </w:p>
    <w:p w:rsidR="0041056B" w:rsidRPr="00D13C1F" w:rsidRDefault="00A9520A" w:rsidP="00CE5A3E">
      <w:pPr>
        <w:pStyle w:val="a6"/>
        <w:tabs>
          <w:tab w:val="left" w:pos="720"/>
        </w:tabs>
        <w:spacing w:after="0"/>
        <w:ind w:left="-567" w:firstLine="567"/>
        <w:jc w:val="both"/>
        <w:rPr>
          <w:szCs w:val="28"/>
        </w:rPr>
      </w:pPr>
      <w:r w:rsidRPr="00D13C1F">
        <w:rPr>
          <w:szCs w:val="28"/>
        </w:rPr>
        <w:t>Правила являются открытыми для физических и юридических лиц.</w:t>
      </w:r>
    </w:p>
    <w:p w:rsidR="00A9520A" w:rsidRPr="00D13C1F" w:rsidRDefault="00C66525" w:rsidP="00CE5A3E">
      <w:pPr>
        <w:pStyle w:val="a6"/>
        <w:tabs>
          <w:tab w:val="left" w:pos="720"/>
        </w:tabs>
        <w:spacing w:after="0"/>
        <w:ind w:left="-567" w:firstLine="567"/>
        <w:jc w:val="both"/>
        <w:rPr>
          <w:szCs w:val="28"/>
        </w:rPr>
      </w:pPr>
      <w:r w:rsidRPr="00D13C1F">
        <w:rPr>
          <w:szCs w:val="28"/>
        </w:rPr>
        <w:lastRenderedPageBreak/>
        <w:t>Местная администрация</w:t>
      </w:r>
      <w:r w:rsidR="009454F8" w:rsidRPr="00D13C1F">
        <w:rPr>
          <w:szCs w:val="28"/>
        </w:rPr>
        <w:t xml:space="preserve"> </w:t>
      </w:r>
      <w:r w:rsidR="00A9520A" w:rsidRPr="00D13C1F">
        <w:rPr>
          <w:szCs w:val="28"/>
        </w:rPr>
        <w:t>обеспечивает возможность ознакомления с Прави</w:t>
      </w:r>
      <w:r w:rsidR="009454F8" w:rsidRPr="00D13C1F">
        <w:rPr>
          <w:szCs w:val="28"/>
        </w:rPr>
        <w:t xml:space="preserve">лами через </w:t>
      </w:r>
      <w:r w:rsidR="009E78E8" w:rsidRPr="00D13C1F">
        <w:rPr>
          <w:szCs w:val="28"/>
        </w:rPr>
        <w:t xml:space="preserve">их официальное </w:t>
      </w:r>
      <w:r w:rsidR="00F67357" w:rsidRPr="00D13C1F">
        <w:rPr>
          <w:szCs w:val="28"/>
        </w:rPr>
        <w:t>опубликование</w:t>
      </w:r>
      <w:r w:rsidR="009E78E8" w:rsidRPr="00D13C1F">
        <w:rPr>
          <w:szCs w:val="28"/>
        </w:rPr>
        <w:t>.</w:t>
      </w:r>
    </w:p>
    <w:p w:rsidR="00A9520A" w:rsidRPr="00D13C1F" w:rsidRDefault="00A9520A" w:rsidP="00CE5A3E">
      <w:pPr>
        <w:pStyle w:val="a6"/>
        <w:tabs>
          <w:tab w:val="left" w:pos="720"/>
        </w:tabs>
        <w:spacing w:after="0"/>
        <w:ind w:left="-567" w:firstLine="567"/>
        <w:jc w:val="both"/>
        <w:rPr>
          <w:szCs w:val="28"/>
        </w:rPr>
      </w:pPr>
      <w:r w:rsidRPr="00D13C1F">
        <w:rPr>
          <w:szCs w:val="28"/>
        </w:rPr>
        <w:t>Граждане имеют право участвовать в принятии решений по вопросам землепользования и застройки в соответствии с действующим</w:t>
      </w:r>
      <w:r w:rsidR="000742FF" w:rsidRPr="00D13C1F">
        <w:rPr>
          <w:szCs w:val="28"/>
        </w:rPr>
        <w:t xml:space="preserve">и нормативными правовыми </w:t>
      </w:r>
      <w:r w:rsidR="00BB62F3" w:rsidRPr="00D13C1F">
        <w:rPr>
          <w:szCs w:val="28"/>
        </w:rPr>
        <w:t>актами</w:t>
      </w:r>
      <w:r w:rsidRPr="00D13C1F">
        <w:rPr>
          <w:szCs w:val="28"/>
        </w:rPr>
        <w:t xml:space="preserve"> Российской Федера</w:t>
      </w:r>
      <w:r w:rsidR="000742FF" w:rsidRPr="00D13C1F">
        <w:rPr>
          <w:szCs w:val="28"/>
        </w:rPr>
        <w:t xml:space="preserve">ции, </w:t>
      </w:r>
      <w:r w:rsidR="007E08D0" w:rsidRPr="00D13C1F">
        <w:t>Республики Карелия</w:t>
      </w:r>
      <w:r w:rsidR="00BB62F3" w:rsidRPr="00D13C1F">
        <w:rPr>
          <w:szCs w:val="28"/>
        </w:rPr>
        <w:t xml:space="preserve"> и</w:t>
      </w:r>
      <w:r w:rsidR="000742FF" w:rsidRPr="00D13C1F">
        <w:rPr>
          <w:szCs w:val="28"/>
        </w:rPr>
        <w:t xml:space="preserve"> </w:t>
      </w:r>
      <w:proofErr w:type="gramStart"/>
      <w:r w:rsidR="000867C0" w:rsidRPr="00D13C1F">
        <w:rPr>
          <w:color w:val="000000"/>
        </w:rPr>
        <w:t>Района</w:t>
      </w:r>
      <w:proofErr w:type="gramEnd"/>
      <w:r w:rsidR="000867C0" w:rsidRPr="00D13C1F">
        <w:rPr>
          <w:color w:val="000000"/>
        </w:rPr>
        <w:t xml:space="preserve"> и Поселения</w:t>
      </w:r>
      <w:r w:rsidR="00DD4616" w:rsidRPr="00D13C1F">
        <w:rPr>
          <w:szCs w:val="28"/>
        </w:rPr>
        <w:t>.</w:t>
      </w:r>
    </w:p>
    <w:p w:rsidR="00D442E3" w:rsidRPr="00D13C1F" w:rsidRDefault="00BB62F3" w:rsidP="009A5CAB">
      <w:pPr>
        <w:ind w:left="-567" w:firstLine="567"/>
        <w:jc w:val="both"/>
        <w:rPr>
          <w:szCs w:val="28"/>
        </w:rPr>
      </w:pPr>
      <w:r w:rsidRPr="00D13C1F">
        <w:rPr>
          <w:szCs w:val="28"/>
        </w:rPr>
        <w:t>Нормативные</w:t>
      </w:r>
      <w:r w:rsidR="00A9520A" w:rsidRPr="00D13C1F">
        <w:rPr>
          <w:szCs w:val="28"/>
        </w:rPr>
        <w:t xml:space="preserve"> правовые акты</w:t>
      </w:r>
      <w:r w:rsidR="000742FF" w:rsidRPr="00D13C1F">
        <w:rPr>
          <w:szCs w:val="28"/>
        </w:rPr>
        <w:t xml:space="preserve"> </w:t>
      </w:r>
      <w:r w:rsidR="000867C0" w:rsidRPr="00D13C1F">
        <w:rPr>
          <w:color w:val="000000"/>
        </w:rPr>
        <w:t>Района и Поселения</w:t>
      </w:r>
      <w:r w:rsidR="000867C0" w:rsidRPr="00D13C1F">
        <w:rPr>
          <w:szCs w:val="28"/>
        </w:rPr>
        <w:t xml:space="preserve"> </w:t>
      </w:r>
      <w:r w:rsidR="009E78E8" w:rsidRPr="00D13C1F">
        <w:rPr>
          <w:szCs w:val="28"/>
        </w:rPr>
        <w:t xml:space="preserve">в </w:t>
      </w:r>
      <w:r w:rsidR="00A9520A" w:rsidRPr="00D13C1F">
        <w:rPr>
          <w:szCs w:val="28"/>
        </w:rPr>
        <w:t>области землепользования и застройки, приня</w:t>
      </w:r>
      <w:r w:rsidR="00664345" w:rsidRPr="00D13C1F">
        <w:rPr>
          <w:szCs w:val="28"/>
        </w:rPr>
        <w:t>т</w:t>
      </w:r>
      <w:r w:rsidR="00A9520A" w:rsidRPr="00D13C1F">
        <w:rPr>
          <w:szCs w:val="28"/>
        </w:rPr>
        <w:t>ые до вступления в силу Правил, применяются в части, не противоречащей им.</w:t>
      </w:r>
    </w:p>
    <w:p w:rsidR="00D442E3" w:rsidRPr="00D13C1F" w:rsidRDefault="00D442E3">
      <w:pPr>
        <w:rPr>
          <w:szCs w:val="28"/>
        </w:rPr>
      </w:pPr>
      <w:r w:rsidRPr="00D13C1F">
        <w:rPr>
          <w:szCs w:val="28"/>
        </w:rPr>
        <w:br w:type="page"/>
      </w:r>
    </w:p>
    <w:p w:rsidR="0041056B" w:rsidRPr="00D13C1F" w:rsidRDefault="00D1446A" w:rsidP="00D442E3">
      <w:pPr>
        <w:pStyle w:val="20"/>
        <w:ind w:left="-567"/>
      </w:pPr>
      <w:bookmarkStart w:id="29" w:name="_Toc282347511"/>
      <w:bookmarkStart w:id="30" w:name="_Toc293914849"/>
      <w:bookmarkStart w:id="31" w:name="_Toc465164284"/>
      <w:r w:rsidRPr="00D13C1F">
        <w:lastRenderedPageBreak/>
        <w:t xml:space="preserve">Положение о </w:t>
      </w:r>
      <w:bookmarkEnd w:id="29"/>
      <w:bookmarkEnd w:id="30"/>
      <w:r w:rsidRPr="00D13C1F">
        <w:rPr>
          <w:rStyle w:val="blk"/>
        </w:rPr>
        <w:t xml:space="preserve">регулировании землепользования и застройки </w:t>
      </w:r>
      <w:r w:rsidR="00D442E3" w:rsidRPr="00D13C1F">
        <w:rPr>
          <w:rStyle w:val="blk"/>
        </w:rPr>
        <w:br/>
      </w:r>
      <w:r w:rsidRPr="00D13C1F">
        <w:rPr>
          <w:rStyle w:val="blk"/>
        </w:rPr>
        <w:t>органами местного самоуправления</w:t>
      </w:r>
      <w:bookmarkEnd w:id="31"/>
    </w:p>
    <w:p w:rsidR="00A9520A" w:rsidRPr="00D13C1F" w:rsidRDefault="008E7545" w:rsidP="00865174">
      <w:pPr>
        <w:pStyle w:val="3"/>
      </w:pPr>
      <w:bookmarkStart w:id="32" w:name="_Toc282347512"/>
      <w:bookmarkStart w:id="33" w:name="_Toc293914850"/>
      <w:bookmarkStart w:id="34" w:name="_Toc324003167"/>
      <w:bookmarkStart w:id="35" w:name="_Toc465164285"/>
      <w:r w:rsidRPr="00D13C1F">
        <w:t>Стат</w:t>
      </w:r>
      <w:r w:rsidR="000D5870" w:rsidRPr="00D13C1F">
        <w:t xml:space="preserve">ья </w:t>
      </w:r>
      <w:r w:rsidR="00D442E3" w:rsidRPr="00D13C1F">
        <w:t>5</w:t>
      </w:r>
      <w:r w:rsidR="000742FF" w:rsidRPr="00D13C1F">
        <w:t>.</w:t>
      </w:r>
      <w:r w:rsidR="0041056B" w:rsidRPr="00D13C1F">
        <w:t xml:space="preserve"> </w:t>
      </w:r>
      <w:r w:rsidR="00C32CFB" w:rsidRPr="00D13C1F">
        <w:t>Полномочия органов</w:t>
      </w:r>
      <w:r w:rsidR="00A9520A" w:rsidRPr="00D13C1F">
        <w:t xml:space="preserve"> местного самоуправления</w:t>
      </w:r>
      <w:r w:rsidR="001C48BF" w:rsidRPr="00D13C1F">
        <w:t xml:space="preserve"> </w:t>
      </w:r>
      <w:r w:rsidR="00A9520A" w:rsidRPr="00D13C1F">
        <w:t>в области землепользования и застройки</w:t>
      </w:r>
      <w:bookmarkEnd w:id="32"/>
      <w:bookmarkEnd w:id="33"/>
      <w:bookmarkEnd w:id="34"/>
      <w:bookmarkEnd w:id="35"/>
    </w:p>
    <w:p w:rsidR="00234B01" w:rsidRPr="00D13C1F" w:rsidRDefault="00706904" w:rsidP="00664345">
      <w:pPr>
        <w:ind w:left="-567" w:firstLine="567"/>
        <w:jc w:val="both"/>
        <w:rPr>
          <w:color w:val="000000"/>
        </w:rPr>
      </w:pPr>
      <w:r w:rsidRPr="00D13C1F">
        <w:rPr>
          <w:color w:val="000000"/>
        </w:rPr>
        <w:t>Полномочия органов</w:t>
      </w:r>
      <w:r w:rsidR="00234B01" w:rsidRPr="00D13C1F">
        <w:rPr>
          <w:color w:val="000000"/>
        </w:rPr>
        <w:t xml:space="preserve"> местного самоуправления в сфере регулирования землепользования и за</w:t>
      </w:r>
      <w:r w:rsidRPr="00D13C1F">
        <w:rPr>
          <w:color w:val="000000"/>
        </w:rPr>
        <w:t>стройки устанавливаются Уставом</w:t>
      </w:r>
      <w:r w:rsidR="00234B01" w:rsidRPr="00D13C1F">
        <w:rPr>
          <w:color w:val="000000"/>
        </w:rPr>
        <w:t xml:space="preserve"> </w:t>
      </w:r>
      <w:r w:rsidR="000867C0" w:rsidRPr="00D13C1F">
        <w:rPr>
          <w:color w:val="000000"/>
        </w:rPr>
        <w:t>М</w:t>
      </w:r>
      <w:r w:rsidR="008F1DAD" w:rsidRPr="00D13C1F">
        <w:rPr>
          <w:color w:val="000000"/>
        </w:rPr>
        <w:t>униципального образования</w:t>
      </w:r>
      <w:r w:rsidR="00234B01" w:rsidRPr="00D13C1F">
        <w:rPr>
          <w:color w:val="000000"/>
        </w:rPr>
        <w:t xml:space="preserve"> в соответствии с федеральным и </w:t>
      </w:r>
      <w:r w:rsidR="00847A2C" w:rsidRPr="00D13C1F">
        <w:rPr>
          <w:color w:val="000000"/>
        </w:rPr>
        <w:t xml:space="preserve">региональным </w:t>
      </w:r>
      <w:r w:rsidR="00234B01" w:rsidRPr="00D13C1F">
        <w:rPr>
          <w:color w:val="000000"/>
        </w:rPr>
        <w:t>законодательством.</w:t>
      </w:r>
    </w:p>
    <w:p w:rsidR="001C48BF" w:rsidRPr="00D13C1F" w:rsidRDefault="00706904" w:rsidP="00664345">
      <w:pPr>
        <w:pStyle w:val="ConsPlusNormal"/>
        <w:widowControl/>
        <w:ind w:left="-567" w:firstLine="567"/>
        <w:jc w:val="both"/>
        <w:rPr>
          <w:rFonts w:ascii="Times New Roman" w:hAnsi="Times New Roman" w:cs="Times New Roman"/>
          <w:color w:val="000000"/>
          <w:sz w:val="24"/>
          <w:szCs w:val="28"/>
        </w:rPr>
      </w:pPr>
      <w:r w:rsidRPr="00D13C1F">
        <w:rPr>
          <w:rFonts w:ascii="Times New Roman" w:hAnsi="Times New Roman"/>
          <w:color w:val="000000"/>
          <w:sz w:val="24"/>
        </w:rPr>
        <w:t>К полномочиям органов</w:t>
      </w:r>
      <w:r w:rsidR="001C48BF" w:rsidRPr="00D13C1F">
        <w:rPr>
          <w:rFonts w:ascii="Times New Roman" w:hAnsi="Times New Roman"/>
          <w:color w:val="000000"/>
          <w:sz w:val="24"/>
        </w:rPr>
        <w:t xml:space="preserve"> местного самоуправления </w:t>
      </w:r>
      <w:r w:rsidR="00760662" w:rsidRPr="00D13C1F">
        <w:rPr>
          <w:rFonts w:ascii="Times New Roman" w:hAnsi="Times New Roman"/>
          <w:color w:val="000000"/>
          <w:sz w:val="24"/>
        </w:rPr>
        <w:t>М</w:t>
      </w:r>
      <w:r w:rsidR="008F1DAD" w:rsidRPr="00D13C1F">
        <w:rPr>
          <w:rFonts w:ascii="Times New Roman" w:hAnsi="Times New Roman"/>
          <w:color w:val="000000"/>
          <w:sz w:val="24"/>
        </w:rPr>
        <w:t>униципального образования</w:t>
      </w:r>
      <w:r w:rsidR="00DD4616" w:rsidRPr="00D13C1F">
        <w:rPr>
          <w:rFonts w:ascii="Times New Roman" w:hAnsi="Times New Roman"/>
          <w:color w:val="000000"/>
          <w:sz w:val="24"/>
        </w:rPr>
        <w:t xml:space="preserve"> </w:t>
      </w:r>
      <w:r w:rsidR="001C48BF" w:rsidRPr="00D13C1F">
        <w:rPr>
          <w:rFonts w:ascii="Times New Roman" w:hAnsi="Times New Roman"/>
          <w:color w:val="000000"/>
          <w:sz w:val="24"/>
        </w:rPr>
        <w:t>в области землепользования и застройки</w:t>
      </w:r>
      <w:r w:rsidR="00BB62F3" w:rsidRPr="00D13C1F">
        <w:rPr>
          <w:rFonts w:ascii="Times New Roman" w:hAnsi="Times New Roman"/>
          <w:color w:val="000000"/>
          <w:sz w:val="24"/>
        </w:rPr>
        <w:t xml:space="preserve"> </w:t>
      </w:r>
      <w:r w:rsidR="001C48BF" w:rsidRPr="00D13C1F">
        <w:rPr>
          <w:rFonts w:ascii="Times New Roman" w:hAnsi="Times New Roman" w:cs="Times New Roman"/>
          <w:color w:val="000000"/>
          <w:sz w:val="24"/>
          <w:szCs w:val="28"/>
        </w:rPr>
        <w:t>относятся:</w:t>
      </w:r>
    </w:p>
    <w:p w:rsidR="00BC58E7" w:rsidRPr="00D13C1F" w:rsidRDefault="00847A2C" w:rsidP="00664345">
      <w:pPr>
        <w:pStyle w:val="ConsPlusNormal"/>
        <w:widowControl/>
        <w:ind w:left="-567" w:firstLine="567"/>
        <w:jc w:val="both"/>
        <w:rPr>
          <w:rFonts w:ascii="Times New Roman" w:hAnsi="Times New Roman" w:cs="Times New Roman"/>
          <w:color w:val="000000"/>
          <w:sz w:val="24"/>
          <w:szCs w:val="28"/>
        </w:rPr>
      </w:pPr>
      <w:r w:rsidRPr="00D13C1F">
        <w:rPr>
          <w:rFonts w:ascii="Times New Roman" w:hAnsi="Times New Roman" w:cs="Times New Roman"/>
          <w:b/>
          <w:color w:val="000000"/>
          <w:sz w:val="24"/>
          <w:szCs w:val="28"/>
        </w:rPr>
        <w:t>-</w:t>
      </w:r>
      <w:r w:rsidR="00BB62F3" w:rsidRPr="00D13C1F">
        <w:rPr>
          <w:rFonts w:ascii="Times New Roman" w:hAnsi="Times New Roman" w:cs="Times New Roman"/>
          <w:color w:val="000000"/>
          <w:sz w:val="24"/>
          <w:szCs w:val="28"/>
        </w:rPr>
        <w:t xml:space="preserve"> </w:t>
      </w:r>
      <w:r w:rsidR="005A3C47" w:rsidRPr="00D13C1F">
        <w:rPr>
          <w:rFonts w:ascii="Times New Roman" w:hAnsi="Times New Roman"/>
          <w:color w:val="000000"/>
          <w:sz w:val="24"/>
          <w:szCs w:val="28"/>
        </w:rPr>
        <w:t>подготовка и утверждение</w:t>
      </w:r>
      <w:r w:rsidR="001C48BF" w:rsidRPr="00D13C1F">
        <w:rPr>
          <w:rFonts w:ascii="Times New Roman" w:hAnsi="Times New Roman" w:cs="Times New Roman"/>
          <w:color w:val="000000"/>
          <w:sz w:val="24"/>
          <w:szCs w:val="28"/>
        </w:rPr>
        <w:t xml:space="preserve"> </w:t>
      </w:r>
      <w:r w:rsidR="00EF0B5A" w:rsidRPr="00D13C1F">
        <w:rPr>
          <w:rFonts w:ascii="Times New Roman" w:hAnsi="Times New Roman"/>
          <w:color w:val="000000"/>
          <w:sz w:val="24"/>
          <w:szCs w:val="28"/>
        </w:rPr>
        <w:t xml:space="preserve">Генерального плана </w:t>
      </w:r>
      <w:r w:rsidR="005A3C47" w:rsidRPr="00D13C1F">
        <w:rPr>
          <w:rFonts w:ascii="Times New Roman" w:hAnsi="Times New Roman" w:cs="Times New Roman"/>
          <w:color w:val="000000"/>
          <w:sz w:val="24"/>
          <w:szCs w:val="28"/>
        </w:rPr>
        <w:t>и изменений в него</w:t>
      </w:r>
      <w:r w:rsidRPr="00D13C1F">
        <w:rPr>
          <w:rFonts w:ascii="Times New Roman" w:hAnsi="Times New Roman" w:cs="Times New Roman"/>
          <w:color w:val="000000"/>
          <w:sz w:val="24"/>
          <w:szCs w:val="28"/>
        </w:rPr>
        <w:t>;</w:t>
      </w:r>
    </w:p>
    <w:p w:rsidR="005A3C47" w:rsidRPr="00D13C1F" w:rsidRDefault="005A3C47" w:rsidP="00664345">
      <w:pPr>
        <w:pStyle w:val="ConsPlusNormal"/>
        <w:widowControl/>
        <w:ind w:left="-567" w:firstLine="567"/>
        <w:jc w:val="both"/>
        <w:rPr>
          <w:rFonts w:ascii="Times New Roman" w:hAnsi="Times New Roman" w:cs="Times New Roman"/>
          <w:color w:val="000000"/>
          <w:sz w:val="24"/>
          <w:szCs w:val="28"/>
        </w:rPr>
      </w:pPr>
      <w:r w:rsidRPr="00D13C1F">
        <w:rPr>
          <w:rFonts w:ascii="Times New Roman" w:hAnsi="Times New Roman" w:cs="Times New Roman"/>
          <w:b/>
          <w:color w:val="000000"/>
          <w:sz w:val="24"/>
          <w:szCs w:val="28"/>
        </w:rPr>
        <w:t>-</w:t>
      </w:r>
      <w:r w:rsidRPr="00D13C1F">
        <w:rPr>
          <w:rFonts w:ascii="Times New Roman" w:hAnsi="Times New Roman" w:cs="Times New Roman"/>
          <w:color w:val="000000"/>
          <w:sz w:val="24"/>
          <w:szCs w:val="28"/>
        </w:rPr>
        <w:t xml:space="preserve"> </w:t>
      </w:r>
      <w:r w:rsidRPr="00D13C1F">
        <w:rPr>
          <w:rFonts w:ascii="Times New Roman" w:hAnsi="Times New Roman"/>
          <w:color w:val="000000"/>
          <w:sz w:val="24"/>
          <w:szCs w:val="28"/>
        </w:rPr>
        <w:t>утверждение</w:t>
      </w:r>
      <w:r w:rsidRPr="00D13C1F">
        <w:rPr>
          <w:rFonts w:ascii="Times New Roman" w:hAnsi="Times New Roman" w:cs="Times New Roman"/>
          <w:color w:val="000000"/>
          <w:sz w:val="24"/>
          <w:szCs w:val="28"/>
        </w:rPr>
        <w:t xml:space="preserve"> </w:t>
      </w:r>
      <w:r w:rsidR="00CE5A3E" w:rsidRPr="00D13C1F">
        <w:rPr>
          <w:rFonts w:ascii="Times New Roman" w:hAnsi="Times New Roman" w:cs="Times New Roman"/>
          <w:color w:val="000000"/>
          <w:sz w:val="24"/>
          <w:szCs w:val="28"/>
        </w:rPr>
        <w:t>М</w:t>
      </w:r>
      <w:r w:rsidRPr="00D13C1F">
        <w:rPr>
          <w:rFonts w:ascii="Times New Roman" w:hAnsi="Times New Roman" w:cs="Times New Roman"/>
          <w:color w:val="000000"/>
          <w:sz w:val="24"/>
          <w:szCs w:val="28"/>
        </w:rPr>
        <w:t>естных нормативов градостроительного проектирования Поселения и изменений в них;</w:t>
      </w:r>
    </w:p>
    <w:p w:rsidR="00EF0B5A" w:rsidRPr="00D13C1F" w:rsidRDefault="00847A2C" w:rsidP="00664345">
      <w:pPr>
        <w:pStyle w:val="ConsPlusNormal"/>
        <w:widowControl/>
        <w:ind w:left="-567" w:firstLine="567"/>
        <w:jc w:val="both"/>
        <w:rPr>
          <w:rFonts w:ascii="Times New Roman" w:hAnsi="Times New Roman" w:cs="Times New Roman"/>
          <w:color w:val="000000"/>
          <w:sz w:val="24"/>
          <w:szCs w:val="28"/>
        </w:rPr>
      </w:pPr>
      <w:r w:rsidRPr="00D13C1F">
        <w:rPr>
          <w:rFonts w:ascii="Times New Roman" w:hAnsi="Times New Roman" w:cs="Times New Roman"/>
          <w:b/>
          <w:color w:val="000000"/>
          <w:sz w:val="24"/>
          <w:szCs w:val="28"/>
        </w:rPr>
        <w:t>-</w:t>
      </w:r>
      <w:r w:rsidR="00BB62F3" w:rsidRPr="00D13C1F">
        <w:rPr>
          <w:rFonts w:ascii="Times New Roman" w:hAnsi="Times New Roman" w:cs="Times New Roman"/>
          <w:color w:val="000000"/>
          <w:sz w:val="24"/>
          <w:szCs w:val="28"/>
        </w:rPr>
        <w:t xml:space="preserve"> </w:t>
      </w:r>
      <w:r w:rsidR="005A3C47" w:rsidRPr="00D13C1F">
        <w:rPr>
          <w:rFonts w:ascii="Times New Roman" w:hAnsi="Times New Roman"/>
          <w:color w:val="000000"/>
          <w:sz w:val="24"/>
          <w:szCs w:val="28"/>
        </w:rPr>
        <w:t>утверждение</w:t>
      </w:r>
      <w:r w:rsidR="00EF0B5A" w:rsidRPr="00D13C1F">
        <w:rPr>
          <w:rFonts w:ascii="Times New Roman" w:hAnsi="Times New Roman" w:cs="Times New Roman"/>
          <w:color w:val="000000"/>
          <w:sz w:val="24"/>
          <w:szCs w:val="28"/>
        </w:rPr>
        <w:t xml:space="preserve"> П</w:t>
      </w:r>
      <w:r w:rsidR="001C48BF" w:rsidRPr="00D13C1F">
        <w:rPr>
          <w:rFonts w:ascii="Times New Roman" w:hAnsi="Times New Roman" w:cs="Times New Roman"/>
          <w:color w:val="000000"/>
          <w:sz w:val="24"/>
          <w:szCs w:val="28"/>
        </w:rPr>
        <w:t xml:space="preserve">равил </w:t>
      </w:r>
      <w:r w:rsidR="005A3C47" w:rsidRPr="00D13C1F">
        <w:rPr>
          <w:rFonts w:ascii="Times New Roman" w:hAnsi="Times New Roman" w:cs="Times New Roman"/>
          <w:color w:val="000000"/>
          <w:sz w:val="24"/>
          <w:szCs w:val="28"/>
        </w:rPr>
        <w:t>и изменений в них</w:t>
      </w:r>
      <w:r w:rsidR="00234B01" w:rsidRPr="00D13C1F">
        <w:rPr>
          <w:rFonts w:ascii="Times New Roman" w:hAnsi="Times New Roman" w:cs="Times New Roman"/>
          <w:color w:val="000000"/>
          <w:sz w:val="24"/>
          <w:szCs w:val="28"/>
        </w:rPr>
        <w:t>;</w:t>
      </w:r>
    </w:p>
    <w:p w:rsidR="005A3C47" w:rsidRPr="00D13C1F" w:rsidRDefault="005A3C47" w:rsidP="00664345">
      <w:pPr>
        <w:pStyle w:val="ConsPlusNormal"/>
        <w:widowControl/>
        <w:ind w:left="-567" w:firstLine="567"/>
        <w:jc w:val="both"/>
        <w:rPr>
          <w:rFonts w:ascii="Times New Roman" w:hAnsi="Times New Roman"/>
          <w:color w:val="000000"/>
          <w:sz w:val="24"/>
          <w:szCs w:val="28"/>
        </w:rPr>
      </w:pPr>
      <w:r w:rsidRPr="00D13C1F">
        <w:rPr>
          <w:rFonts w:ascii="Times New Roman" w:hAnsi="Times New Roman"/>
          <w:color w:val="000000"/>
          <w:sz w:val="24"/>
          <w:szCs w:val="28"/>
        </w:rPr>
        <w:t>- утверждение подготовленной на основании Генерального плана документации по планировке территории, за исключением случаев, предусмотренных Градостроительным Кодексом РФ;</w:t>
      </w:r>
    </w:p>
    <w:p w:rsidR="00B4607D" w:rsidRPr="00D13C1F" w:rsidRDefault="00847A2C" w:rsidP="00664345">
      <w:pPr>
        <w:pStyle w:val="ConsPlusNormal"/>
        <w:widowControl/>
        <w:ind w:left="-567" w:firstLine="567"/>
        <w:jc w:val="both"/>
        <w:rPr>
          <w:rFonts w:ascii="Times New Roman" w:hAnsi="Times New Roman" w:cs="Times New Roman"/>
          <w:sz w:val="24"/>
          <w:szCs w:val="24"/>
        </w:rPr>
      </w:pPr>
      <w:r w:rsidRPr="00D13C1F">
        <w:rPr>
          <w:rFonts w:ascii="Times New Roman" w:hAnsi="Times New Roman" w:cs="Times New Roman"/>
          <w:b/>
          <w:sz w:val="24"/>
          <w:szCs w:val="24"/>
        </w:rPr>
        <w:t>-</w:t>
      </w:r>
      <w:r w:rsidR="00BB62F3" w:rsidRPr="00D13C1F">
        <w:rPr>
          <w:rFonts w:ascii="Times New Roman" w:hAnsi="Times New Roman" w:cs="Times New Roman"/>
          <w:sz w:val="24"/>
          <w:szCs w:val="24"/>
        </w:rPr>
        <w:t xml:space="preserve"> </w:t>
      </w:r>
      <w:r w:rsidR="001C48BF" w:rsidRPr="00D13C1F">
        <w:rPr>
          <w:rFonts w:ascii="Times New Roman" w:hAnsi="Times New Roman" w:cs="Times New Roman"/>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w:t>
      </w:r>
      <w:r w:rsidR="00BB62F3" w:rsidRPr="00D13C1F">
        <w:rPr>
          <w:rFonts w:ascii="Times New Roman" w:hAnsi="Times New Roman" w:cs="Times New Roman"/>
          <w:sz w:val="24"/>
          <w:szCs w:val="24"/>
        </w:rPr>
        <w:t>оложенных на территории</w:t>
      </w:r>
      <w:r w:rsidR="00234B01" w:rsidRPr="00D13C1F">
        <w:rPr>
          <w:rFonts w:ascii="Times New Roman" w:hAnsi="Times New Roman" w:cs="Times New Roman"/>
          <w:sz w:val="24"/>
          <w:szCs w:val="24"/>
        </w:rPr>
        <w:t xml:space="preserve"> </w:t>
      </w:r>
      <w:r w:rsidRPr="00D13C1F">
        <w:rPr>
          <w:rFonts w:ascii="Times New Roman" w:hAnsi="Times New Roman" w:cs="Times New Roman"/>
          <w:sz w:val="24"/>
          <w:szCs w:val="24"/>
        </w:rPr>
        <w:t>Поселения</w:t>
      </w:r>
      <w:r w:rsidR="00234B01" w:rsidRPr="00D13C1F">
        <w:rPr>
          <w:rFonts w:ascii="Times New Roman" w:hAnsi="Times New Roman" w:cs="Times New Roman"/>
          <w:sz w:val="24"/>
          <w:szCs w:val="24"/>
        </w:rPr>
        <w:t>;</w:t>
      </w:r>
    </w:p>
    <w:p w:rsidR="005A3C47" w:rsidRDefault="005A3C47" w:rsidP="00664345">
      <w:pPr>
        <w:pStyle w:val="ConsPlusNormal"/>
        <w:widowControl/>
        <w:ind w:left="-567" w:firstLine="567"/>
        <w:jc w:val="both"/>
        <w:rPr>
          <w:rFonts w:ascii="Times New Roman" w:hAnsi="Times New Roman" w:cs="Times New Roman"/>
          <w:sz w:val="24"/>
          <w:szCs w:val="24"/>
        </w:rPr>
      </w:pPr>
      <w:r w:rsidRPr="00D13C1F">
        <w:rPr>
          <w:rFonts w:ascii="Times New Roman" w:hAnsi="Times New Roman" w:cs="Times New Roman"/>
          <w:b/>
          <w:color w:val="000000"/>
          <w:sz w:val="24"/>
          <w:szCs w:val="28"/>
        </w:rPr>
        <w:t>-</w:t>
      </w:r>
      <w:r w:rsidRPr="00D13C1F">
        <w:rPr>
          <w:rFonts w:ascii="Times New Roman" w:hAnsi="Times New Roman" w:cs="Times New Roman"/>
          <w:sz w:val="24"/>
          <w:szCs w:val="24"/>
        </w:rPr>
        <w:t xml:space="preserve"> принятие решений о развитии застроенных территорий;</w:t>
      </w:r>
    </w:p>
    <w:p w:rsidR="00B04EAF" w:rsidRPr="00D13C1F" w:rsidRDefault="00B04EAF" w:rsidP="00B04EAF">
      <w:pPr>
        <w:autoSpaceDE w:val="0"/>
        <w:autoSpaceDN w:val="0"/>
        <w:adjustRightInd w:val="0"/>
        <w:ind w:left="-567" w:firstLine="567"/>
        <w:jc w:val="both"/>
        <w:rPr>
          <w:color w:val="000000"/>
        </w:rPr>
      </w:pPr>
      <w:r w:rsidRPr="00D13C1F">
        <w:rPr>
          <w:b/>
          <w:color w:val="000000"/>
        </w:rPr>
        <w:t>-</w:t>
      </w:r>
      <w:r w:rsidRPr="00D13C1F">
        <w:rPr>
          <w:color w:val="000000"/>
        </w:rPr>
        <w:t xml:space="preserve"> назначение публичных слушаний по проекту Генерального плана </w:t>
      </w:r>
      <w:r w:rsidRPr="00D13C1F">
        <w:rPr>
          <w:color w:val="000000"/>
          <w:szCs w:val="28"/>
        </w:rPr>
        <w:t xml:space="preserve">и Населенных пунктов </w:t>
      </w:r>
      <w:r w:rsidRPr="00D13C1F">
        <w:rPr>
          <w:color w:val="000000"/>
        </w:rPr>
        <w:t>и проекту внесения в них изменений, по проекту Правил землепользования и застройки и проекту внесения в них изменений, по проектам планировки территорий и проектам межевания территорий;</w:t>
      </w:r>
    </w:p>
    <w:p w:rsidR="00F5080C" w:rsidRPr="00D13C1F" w:rsidRDefault="00847A2C" w:rsidP="00664345">
      <w:pPr>
        <w:pStyle w:val="a4"/>
        <w:tabs>
          <w:tab w:val="left" w:pos="720"/>
        </w:tabs>
        <w:ind w:left="-567" w:firstLine="567"/>
        <w:jc w:val="both"/>
        <w:rPr>
          <w:color w:val="000000"/>
        </w:rPr>
      </w:pPr>
      <w:r w:rsidRPr="00D13C1F">
        <w:rPr>
          <w:b/>
          <w:color w:val="000000"/>
        </w:rPr>
        <w:t>-</w:t>
      </w:r>
      <w:r w:rsidR="00F5080C" w:rsidRPr="00D13C1F">
        <w:rPr>
          <w:color w:val="000000"/>
        </w:rPr>
        <w:t xml:space="preserve"> иные полномочия, определенные федеральными </w:t>
      </w:r>
      <w:r w:rsidR="00981186" w:rsidRPr="00D13C1F">
        <w:rPr>
          <w:color w:val="000000"/>
        </w:rPr>
        <w:t>нормативными правовыми актами,</w:t>
      </w:r>
      <w:r w:rsidR="00F5080C" w:rsidRPr="00D13C1F">
        <w:rPr>
          <w:color w:val="000000"/>
        </w:rPr>
        <w:t xml:space="preserve"> </w:t>
      </w:r>
      <w:r w:rsidR="00981186" w:rsidRPr="00D13C1F">
        <w:rPr>
          <w:color w:val="000000"/>
        </w:rPr>
        <w:t>нормативными правовыми актами</w:t>
      </w:r>
      <w:r w:rsidR="00F5080C" w:rsidRPr="00D13C1F">
        <w:rPr>
          <w:color w:val="000000"/>
        </w:rPr>
        <w:t xml:space="preserve"> </w:t>
      </w:r>
      <w:r w:rsidR="007E08D0" w:rsidRPr="00D13C1F">
        <w:t>Республики Карелия</w:t>
      </w:r>
      <w:r w:rsidR="00F5080C" w:rsidRPr="00D13C1F">
        <w:rPr>
          <w:color w:val="000000"/>
        </w:rPr>
        <w:t xml:space="preserve">, Уставом </w:t>
      </w:r>
      <w:r w:rsidR="00981186" w:rsidRPr="00D13C1F">
        <w:rPr>
          <w:color w:val="000000"/>
        </w:rPr>
        <w:t xml:space="preserve">и нормативными правовыми актами </w:t>
      </w:r>
      <w:r w:rsidR="000867C0" w:rsidRPr="00D13C1F">
        <w:rPr>
          <w:color w:val="000000"/>
        </w:rPr>
        <w:t>М</w:t>
      </w:r>
      <w:r w:rsidR="008F1DAD" w:rsidRPr="00D13C1F">
        <w:rPr>
          <w:color w:val="000000"/>
        </w:rPr>
        <w:t>униципального образования</w:t>
      </w:r>
      <w:r w:rsidR="00B403E8" w:rsidRPr="00D13C1F">
        <w:rPr>
          <w:color w:val="000000"/>
        </w:rPr>
        <w:t>.</w:t>
      </w:r>
    </w:p>
    <w:p w:rsidR="00B403E8" w:rsidRPr="00D13C1F" w:rsidRDefault="000D5870" w:rsidP="00865174">
      <w:pPr>
        <w:pStyle w:val="3"/>
      </w:pPr>
      <w:bookmarkStart w:id="36" w:name="_Toc282347513"/>
      <w:bookmarkStart w:id="37" w:name="_Toc293914851"/>
      <w:bookmarkStart w:id="38" w:name="_Toc324003168"/>
      <w:bookmarkStart w:id="39" w:name="_Toc465164286"/>
      <w:r w:rsidRPr="00D13C1F">
        <w:t xml:space="preserve">Статья </w:t>
      </w:r>
      <w:r w:rsidR="00D442E3" w:rsidRPr="00D13C1F">
        <w:t>6</w:t>
      </w:r>
      <w:r w:rsidR="00B403E8" w:rsidRPr="00D13C1F">
        <w:t>.</w:t>
      </w:r>
      <w:r w:rsidR="00BB62F3" w:rsidRPr="00D13C1F">
        <w:t xml:space="preserve"> </w:t>
      </w:r>
      <w:r w:rsidR="00B403E8" w:rsidRPr="00D13C1F">
        <w:t xml:space="preserve">Полномочия </w:t>
      </w:r>
      <w:r w:rsidR="00100C35" w:rsidRPr="00D13C1F">
        <w:t>Совета</w:t>
      </w:r>
      <w:r w:rsidR="00B403E8" w:rsidRPr="00D13C1F">
        <w:t xml:space="preserve"> в области землепользования и застройки</w:t>
      </w:r>
      <w:bookmarkEnd w:id="36"/>
      <w:bookmarkEnd w:id="37"/>
      <w:bookmarkEnd w:id="38"/>
      <w:bookmarkEnd w:id="39"/>
    </w:p>
    <w:p w:rsidR="00706904" w:rsidRPr="00D13C1F" w:rsidRDefault="00706904" w:rsidP="00664345">
      <w:pPr>
        <w:ind w:left="-567" w:firstLine="709"/>
        <w:jc w:val="both"/>
        <w:rPr>
          <w:color w:val="000000"/>
        </w:rPr>
      </w:pPr>
      <w:r w:rsidRPr="00D13C1F">
        <w:rPr>
          <w:color w:val="000000"/>
        </w:rPr>
        <w:t xml:space="preserve">К полномочиям </w:t>
      </w:r>
      <w:r w:rsidR="00760662" w:rsidRPr="00D13C1F">
        <w:rPr>
          <w:rStyle w:val="blk"/>
        </w:rPr>
        <w:t>Совета</w:t>
      </w:r>
      <w:r w:rsidR="008F1DAD" w:rsidRPr="00D13C1F">
        <w:rPr>
          <w:color w:val="000000"/>
        </w:rPr>
        <w:t xml:space="preserve"> </w:t>
      </w:r>
      <w:r w:rsidRPr="00D13C1F">
        <w:rPr>
          <w:color w:val="000000"/>
        </w:rPr>
        <w:t>относ</w:t>
      </w:r>
      <w:r w:rsidR="00DD4616" w:rsidRPr="00D13C1F">
        <w:rPr>
          <w:color w:val="000000"/>
        </w:rPr>
        <w:t>я</w:t>
      </w:r>
      <w:r w:rsidRPr="00D13C1F">
        <w:rPr>
          <w:color w:val="000000"/>
        </w:rPr>
        <w:t>тся:</w:t>
      </w:r>
    </w:p>
    <w:p w:rsidR="00706904" w:rsidRPr="00D13C1F" w:rsidRDefault="005A3C47" w:rsidP="00664345">
      <w:pPr>
        <w:ind w:left="-567" w:firstLine="709"/>
        <w:jc w:val="both"/>
        <w:rPr>
          <w:color w:val="000000"/>
        </w:rPr>
      </w:pPr>
      <w:r w:rsidRPr="00D13C1F">
        <w:rPr>
          <w:b/>
          <w:color w:val="000000"/>
        </w:rPr>
        <w:t xml:space="preserve">- </w:t>
      </w:r>
      <w:r w:rsidR="00706904" w:rsidRPr="00D13C1F">
        <w:rPr>
          <w:color w:val="000000"/>
        </w:rPr>
        <w:t xml:space="preserve">утверждение </w:t>
      </w:r>
      <w:r w:rsidR="00850FF2" w:rsidRPr="00D13C1F">
        <w:rPr>
          <w:color w:val="000000"/>
        </w:rPr>
        <w:t>Г</w:t>
      </w:r>
      <w:r w:rsidR="00706904" w:rsidRPr="00D13C1F">
        <w:rPr>
          <w:color w:val="000000"/>
        </w:rPr>
        <w:t xml:space="preserve">енерального плана </w:t>
      </w:r>
      <w:r w:rsidRPr="00D13C1F">
        <w:rPr>
          <w:color w:val="000000"/>
          <w:szCs w:val="28"/>
        </w:rPr>
        <w:t>и изменений в него</w:t>
      </w:r>
      <w:r w:rsidR="00706904" w:rsidRPr="00D13C1F">
        <w:rPr>
          <w:color w:val="000000"/>
        </w:rPr>
        <w:t>;</w:t>
      </w:r>
    </w:p>
    <w:p w:rsidR="00706904" w:rsidRPr="00D13C1F" w:rsidRDefault="005A3C47" w:rsidP="00664345">
      <w:pPr>
        <w:ind w:left="-567" w:firstLine="709"/>
        <w:jc w:val="both"/>
        <w:rPr>
          <w:color w:val="000000"/>
        </w:rPr>
      </w:pPr>
      <w:r w:rsidRPr="00D13C1F">
        <w:rPr>
          <w:b/>
          <w:color w:val="000000"/>
        </w:rPr>
        <w:t xml:space="preserve">- </w:t>
      </w:r>
      <w:r w:rsidR="00706904" w:rsidRPr="00D13C1F">
        <w:rPr>
          <w:color w:val="000000"/>
        </w:rPr>
        <w:t xml:space="preserve">утверждение </w:t>
      </w:r>
      <w:r w:rsidR="00850FF2" w:rsidRPr="00D13C1F">
        <w:rPr>
          <w:color w:val="000000"/>
        </w:rPr>
        <w:t>П</w:t>
      </w:r>
      <w:r w:rsidR="00706904" w:rsidRPr="00D13C1F">
        <w:rPr>
          <w:color w:val="000000"/>
        </w:rPr>
        <w:t>равил землепользования и застройки</w:t>
      </w:r>
      <w:r w:rsidRPr="00D13C1F">
        <w:rPr>
          <w:color w:val="000000"/>
          <w:szCs w:val="28"/>
        </w:rPr>
        <w:t xml:space="preserve"> и изменений в них</w:t>
      </w:r>
      <w:r w:rsidR="00706904" w:rsidRPr="00D13C1F">
        <w:rPr>
          <w:color w:val="000000"/>
        </w:rPr>
        <w:t>;</w:t>
      </w:r>
    </w:p>
    <w:p w:rsidR="00706904" w:rsidRPr="00D13C1F" w:rsidRDefault="005A3C47" w:rsidP="00664345">
      <w:pPr>
        <w:ind w:left="-567" w:firstLine="709"/>
        <w:jc w:val="both"/>
        <w:rPr>
          <w:color w:val="000000"/>
        </w:rPr>
      </w:pPr>
      <w:r w:rsidRPr="00D13C1F">
        <w:rPr>
          <w:b/>
          <w:color w:val="000000"/>
        </w:rPr>
        <w:t xml:space="preserve">- </w:t>
      </w:r>
      <w:r w:rsidR="00706904" w:rsidRPr="00D13C1F">
        <w:rPr>
          <w:color w:val="000000"/>
        </w:rPr>
        <w:t xml:space="preserve">утверждение </w:t>
      </w:r>
      <w:r w:rsidR="00850FF2" w:rsidRPr="00D13C1F">
        <w:rPr>
          <w:color w:val="000000"/>
        </w:rPr>
        <w:t>М</w:t>
      </w:r>
      <w:r w:rsidR="00706904" w:rsidRPr="00D13C1F">
        <w:rPr>
          <w:color w:val="000000"/>
        </w:rPr>
        <w:t xml:space="preserve">естных нормативов градостроительного проектирования </w:t>
      </w:r>
      <w:r w:rsidR="008F1DAD" w:rsidRPr="00D13C1F">
        <w:rPr>
          <w:color w:val="000000"/>
        </w:rPr>
        <w:t>П</w:t>
      </w:r>
      <w:r w:rsidR="00706904" w:rsidRPr="00D13C1F">
        <w:rPr>
          <w:color w:val="000000"/>
        </w:rPr>
        <w:t>оселения</w:t>
      </w:r>
      <w:r w:rsidRPr="00D13C1F">
        <w:rPr>
          <w:color w:val="000000"/>
        </w:rPr>
        <w:t xml:space="preserve"> </w:t>
      </w:r>
      <w:r w:rsidRPr="00D13C1F">
        <w:rPr>
          <w:color w:val="000000"/>
          <w:szCs w:val="28"/>
        </w:rPr>
        <w:t>и изменений в них</w:t>
      </w:r>
      <w:r w:rsidR="00706904" w:rsidRPr="00D13C1F">
        <w:rPr>
          <w:color w:val="000000"/>
        </w:rPr>
        <w:t>;</w:t>
      </w:r>
    </w:p>
    <w:p w:rsidR="005A3C47" w:rsidRPr="00D13C1F" w:rsidRDefault="005A3C47" w:rsidP="00664345">
      <w:pPr>
        <w:ind w:left="-567" w:firstLine="709"/>
        <w:jc w:val="both"/>
        <w:rPr>
          <w:color w:val="000000"/>
        </w:rPr>
      </w:pPr>
      <w:r w:rsidRPr="00D13C1F">
        <w:rPr>
          <w:b/>
          <w:color w:val="000000"/>
          <w:szCs w:val="28"/>
        </w:rPr>
        <w:t>-</w:t>
      </w:r>
      <w:r w:rsidRPr="00D13C1F">
        <w:t xml:space="preserve"> принятие решений о развитии застроенных территорий</w:t>
      </w:r>
    </w:p>
    <w:p w:rsidR="00706904" w:rsidRPr="00D13C1F" w:rsidRDefault="005A3C47" w:rsidP="00664345">
      <w:pPr>
        <w:ind w:left="-567" w:firstLine="709"/>
        <w:jc w:val="both"/>
        <w:rPr>
          <w:color w:val="000000"/>
        </w:rPr>
      </w:pPr>
      <w:r w:rsidRPr="00D13C1F">
        <w:rPr>
          <w:b/>
          <w:color w:val="000000"/>
        </w:rPr>
        <w:t xml:space="preserve">- </w:t>
      </w:r>
      <w:r w:rsidR="00706904" w:rsidRPr="00D13C1F">
        <w:rPr>
          <w:color w:val="000000"/>
        </w:rPr>
        <w:t>принятие местных программ использования и охраны земель;</w:t>
      </w:r>
    </w:p>
    <w:p w:rsidR="0004035C" w:rsidRPr="00D13C1F" w:rsidRDefault="005A3C47" w:rsidP="00664345">
      <w:pPr>
        <w:ind w:left="-567" w:firstLine="709"/>
        <w:jc w:val="both"/>
        <w:rPr>
          <w:color w:val="000000"/>
        </w:rPr>
      </w:pPr>
      <w:r w:rsidRPr="00D13C1F">
        <w:rPr>
          <w:b/>
          <w:color w:val="000000"/>
        </w:rPr>
        <w:t xml:space="preserve">- </w:t>
      </w:r>
      <w:r w:rsidR="00706904" w:rsidRPr="00D13C1F">
        <w:rPr>
          <w:color w:val="000000"/>
        </w:rPr>
        <w:t xml:space="preserve">установление порядка отнесения земель к землям особо охраняемых территорий местного значения, </w:t>
      </w:r>
      <w:r w:rsidR="0004035C" w:rsidRPr="00D13C1F">
        <w:rPr>
          <w:color w:val="000000"/>
        </w:rPr>
        <w:t>порядка использования и охраны земель особо охраняемых территорий местного значения;</w:t>
      </w:r>
    </w:p>
    <w:p w:rsidR="0004035C" w:rsidRPr="00D13C1F" w:rsidRDefault="005A3C47" w:rsidP="00664345">
      <w:pPr>
        <w:ind w:left="-567" w:firstLine="709"/>
        <w:jc w:val="both"/>
        <w:rPr>
          <w:color w:val="000000"/>
        </w:rPr>
      </w:pPr>
      <w:r w:rsidRPr="00D13C1F">
        <w:rPr>
          <w:b/>
          <w:color w:val="000000"/>
        </w:rPr>
        <w:t xml:space="preserve">- </w:t>
      </w:r>
      <w:r w:rsidR="0004035C" w:rsidRPr="00D13C1F">
        <w:rPr>
          <w:color w:val="000000"/>
        </w:rPr>
        <w:t>установление права ограниченного пользования чужим земельным участком</w:t>
      </w:r>
      <w:r w:rsidR="00CE2821" w:rsidRPr="00D13C1F">
        <w:rPr>
          <w:color w:val="000000"/>
        </w:rPr>
        <w:t xml:space="preserve"> </w:t>
      </w:r>
      <w:r w:rsidR="00BB62F3" w:rsidRPr="00D13C1F">
        <w:rPr>
          <w:color w:val="000000"/>
        </w:rPr>
        <w:t>(</w:t>
      </w:r>
      <w:r w:rsidR="0004035C" w:rsidRPr="00D13C1F">
        <w:rPr>
          <w:color w:val="000000"/>
        </w:rPr>
        <w:t>публичного сервитута)</w:t>
      </w:r>
      <w:r w:rsidR="00890140" w:rsidRPr="00D13C1F">
        <w:rPr>
          <w:color w:val="000000"/>
        </w:rPr>
        <w:t xml:space="preserve"> для обеспечения интересов местного самоуправления или населения без изъятия земельных участков</w:t>
      </w:r>
      <w:r w:rsidR="0004035C" w:rsidRPr="00D13C1F">
        <w:rPr>
          <w:color w:val="000000"/>
        </w:rPr>
        <w:t>;</w:t>
      </w:r>
    </w:p>
    <w:p w:rsidR="0004035C" w:rsidRPr="00D13C1F" w:rsidRDefault="005A3C47" w:rsidP="00664345">
      <w:pPr>
        <w:ind w:left="-567" w:firstLine="709"/>
        <w:jc w:val="both"/>
        <w:rPr>
          <w:color w:val="000000"/>
        </w:rPr>
      </w:pPr>
      <w:r w:rsidRPr="00D13C1F">
        <w:rPr>
          <w:b/>
          <w:color w:val="000000"/>
        </w:rPr>
        <w:t xml:space="preserve">- </w:t>
      </w:r>
      <w:r w:rsidR="00F01BA1" w:rsidRPr="00D13C1F">
        <w:rPr>
          <w:color w:val="000000"/>
        </w:rPr>
        <w:t>установление предельных (</w:t>
      </w:r>
      <w:r w:rsidR="0004035C" w:rsidRPr="00D13C1F">
        <w:rPr>
          <w:color w:val="000000"/>
        </w:rPr>
        <w:t>максимального и минимально</w:t>
      </w:r>
      <w:r w:rsidR="00CE2821" w:rsidRPr="00D13C1F">
        <w:rPr>
          <w:color w:val="000000"/>
        </w:rPr>
        <w:t>го) размеров земельных участков,</w:t>
      </w:r>
      <w:r w:rsidR="0004035C" w:rsidRPr="00D13C1F">
        <w:rPr>
          <w:color w:val="000000"/>
        </w:rPr>
        <w:t xml:space="preserve"> </w:t>
      </w:r>
      <w:r w:rsidR="00CE2821" w:rsidRPr="00D13C1F">
        <w:rPr>
          <w:color w:val="000000"/>
        </w:rPr>
        <w:t>п</w:t>
      </w:r>
      <w:r w:rsidR="0004035C" w:rsidRPr="00D13C1F">
        <w:rPr>
          <w:color w:val="000000"/>
        </w:rPr>
        <w:t xml:space="preserve">редоставляемых </w:t>
      </w:r>
      <w:r w:rsidR="00CE2821" w:rsidRPr="00D13C1F">
        <w:rPr>
          <w:color w:val="000000"/>
        </w:rPr>
        <w:t>граждана</w:t>
      </w:r>
      <w:r w:rsidR="0004035C" w:rsidRPr="00D13C1F">
        <w:rPr>
          <w:color w:val="000000"/>
        </w:rPr>
        <w:t xml:space="preserve">м в собственность из находящихся в собственности </w:t>
      </w:r>
      <w:r w:rsidR="007B0A87" w:rsidRPr="00D13C1F">
        <w:rPr>
          <w:color w:val="000000"/>
        </w:rPr>
        <w:t>П</w:t>
      </w:r>
      <w:r w:rsidR="0004035C" w:rsidRPr="00D13C1F">
        <w:rPr>
          <w:color w:val="000000"/>
        </w:rPr>
        <w:t>оселения земель для ведения личного подсобного хозяйства и индивидуального жилищ</w:t>
      </w:r>
      <w:r w:rsidR="00890140" w:rsidRPr="00D13C1F">
        <w:rPr>
          <w:color w:val="000000"/>
        </w:rPr>
        <w:t>ного строительства;</w:t>
      </w:r>
    </w:p>
    <w:p w:rsidR="00890140" w:rsidRPr="00D13C1F" w:rsidRDefault="005A3C47" w:rsidP="00664345">
      <w:pPr>
        <w:ind w:left="-567" w:firstLine="709"/>
        <w:jc w:val="both"/>
        <w:rPr>
          <w:color w:val="000000"/>
        </w:rPr>
      </w:pPr>
      <w:r w:rsidRPr="00D13C1F">
        <w:rPr>
          <w:b/>
          <w:color w:val="000000"/>
        </w:rPr>
        <w:t xml:space="preserve">- </w:t>
      </w:r>
      <w:r w:rsidR="00890140" w:rsidRPr="00D13C1F">
        <w:rPr>
          <w:color w:val="000000"/>
        </w:rPr>
        <w:t xml:space="preserve">утверждение в соответствии с </w:t>
      </w:r>
      <w:r w:rsidR="00CE5A3E" w:rsidRPr="00D13C1F">
        <w:rPr>
          <w:color w:val="000000"/>
        </w:rPr>
        <w:t>Г</w:t>
      </w:r>
      <w:r w:rsidR="00890140" w:rsidRPr="00D13C1F">
        <w:rPr>
          <w:color w:val="000000"/>
        </w:rPr>
        <w:t>енеральным планом программ комплексного развития систем коммунальной инфраструктуры;</w:t>
      </w:r>
    </w:p>
    <w:p w:rsidR="00890140" w:rsidRPr="00D13C1F" w:rsidRDefault="005A3C47" w:rsidP="00664345">
      <w:pPr>
        <w:ind w:left="-567" w:firstLine="709"/>
        <w:jc w:val="both"/>
        <w:rPr>
          <w:color w:val="000000"/>
        </w:rPr>
      </w:pPr>
      <w:r w:rsidRPr="00D13C1F">
        <w:rPr>
          <w:b/>
          <w:color w:val="000000"/>
        </w:rPr>
        <w:lastRenderedPageBreak/>
        <w:t xml:space="preserve">- </w:t>
      </w:r>
      <w:r w:rsidR="00890140" w:rsidRPr="00D13C1F">
        <w:rPr>
          <w:color w:val="000000"/>
        </w:rPr>
        <w:t xml:space="preserve">установление в случаях, предусмотренных </w:t>
      </w:r>
      <w:r w:rsidR="00981186" w:rsidRPr="00D13C1F">
        <w:rPr>
          <w:color w:val="000000"/>
        </w:rPr>
        <w:t>действующими нормативными правовыми актами</w:t>
      </w:r>
      <w:r w:rsidR="00890140" w:rsidRPr="00D13C1F">
        <w:rPr>
          <w:color w:val="000000"/>
        </w:rPr>
        <w:t xml:space="preserve">, максимальных размеров земельных участков, предоставленных гражданам в собственность бесплатно из земель, находящихся в собственности </w:t>
      </w:r>
      <w:r w:rsidR="007B0A87" w:rsidRPr="00D13C1F">
        <w:rPr>
          <w:color w:val="000000"/>
        </w:rPr>
        <w:t>П</w:t>
      </w:r>
      <w:r w:rsidR="00890140" w:rsidRPr="00D13C1F">
        <w:rPr>
          <w:color w:val="000000"/>
        </w:rPr>
        <w:t>оселения.</w:t>
      </w:r>
    </w:p>
    <w:p w:rsidR="0004035C" w:rsidRPr="00D13C1F" w:rsidRDefault="000D5870" w:rsidP="00865174">
      <w:pPr>
        <w:pStyle w:val="3"/>
      </w:pPr>
      <w:bookmarkStart w:id="40" w:name="_Toc282347514"/>
      <w:bookmarkStart w:id="41" w:name="_Toc293914852"/>
      <w:bookmarkStart w:id="42" w:name="_Toc324003169"/>
      <w:bookmarkStart w:id="43" w:name="_Toc465164287"/>
      <w:r w:rsidRPr="00D13C1F">
        <w:t xml:space="preserve">Статья </w:t>
      </w:r>
      <w:r w:rsidR="00D442E3" w:rsidRPr="00D13C1F">
        <w:t>7</w:t>
      </w:r>
      <w:r w:rsidR="0004035C" w:rsidRPr="00D13C1F">
        <w:t xml:space="preserve">. Полномочия </w:t>
      </w:r>
      <w:r w:rsidR="00100C35" w:rsidRPr="00D13C1F">
        <w:t xml:space="preserve">Местной </w:t>
      </w:r>
      <w:r w:rsidR="0004035C" w:rsidRPr="00D13C1F">
        <w:t>администрации в области землепользования и застройки</w:t>
      </w:r>
      <w:bookmarkEnd w:id="40"/>
      <w:bookmarkEnd w:id="41"/>
      <w:bookmarkEnd w:id="42"/>
      <w:bookmarkEnd w:id="43"/>
    </w:p>
    <w:p w:rsidR="0004035C" w:rsidRPr="00D13C1F" w:rsidRDefault="0004035C" w:rsidP="00664345">
      <w:pPr>
        <w:ind w:left="-567" w:firstLine="567"/>
        <w:jc w:val="both"/>
        <w:rPr>
          <w:color w:val="000000"/>
        </w:rPr>
      </w:pPr>
      <w:r w:rsidRPr="00D13C1F">
        <w:rPr>
          <w:color w:val="000000"/>
        </w:rPr>
        <w:t>К полномочиям</w:t>
      </w:r>
      <w:r w:rsidR="00DA7F65" w:rsidRPr="00D13C1F">
        <w:rPr>
          <w:color w:val="000000"/>
        </w:rPr>
        <w:t xml:space="preserve"> </w:t>
      </w:r>
      <w:r w:rsidR="00100C35" w:rsidRPr="00D13C1F">
        <w:rPr>
          <w:color w:val="000000"/>
        </w:rPr>
        <w:t xml:space="preserve">Местной администрации </w:t>
      </w:r>
      <w:r w:rsidR="00DA7F65" w:rsidRPr="00D13C1F">
        <w:rPr>
          <w:color w:val="000000"/>
        </w:rPr>
        <w:t>относя</w:t>
      </w:r>
      <w:r w:rsidRPr="00D13C1F">
        <w:rPr>
          <w:color w:val="000000"/>
        </w:rPr>
        <w:t>тся:</w:t>
      </w:r>
    </w:p>
    <w:p w:rsidR="005A3C47" w:rsidRPr="00D13C1F" w:rsidRDefault="005A3C47" w:rsidP="00664345">
      <w:pPr>
        <w:pStyle w:val="ConsPlusNormal"/>
        <w:widowControl/>
        <w:ind w:left="-567" w:firstLine="567"/>
        <w:jc w:val="both"/>
        <w:rPr>
          <w:rFonts w:ascii="Times New Roman" w:hAnsi="Times New Roman"/>
          <w:strike/>
          <w:color w:val="000000"/>
          <w:sz w:val="24"/>
          <w:szCs w:val="28"/>
        </w:rPr>
      </w:pPr>
      <w:r w:rsidRPr="00D13C1F">
        <w:rPr>
          <w:rFonts w:ascii="Times New Roman" w:hAnsi="Times New Roman" w:cs="Times New Roman"/>
          <w:b/>
          <w:color w:val="000000"/>
          <w:sz w:val="24"/>
          <w:szCs w:val="28"/>
        </w:rPr>
        <w:t>-</w:t>
      </w:r>
      <w:r w:rsidRPr="00D13C1F">
        <w:rPr>
          <w:rFonts w:ascii="Times New Roman" w:hAnsi="Times New Roman" w:cs="Times New Roman"/>
          <w:color w:val="000000"/>
          <w:sz w:val="24"/>
          <w:szCs w:val="28"/>
        </w:rPr>
        <w:t xml:space="preserve"> подготовка </w:t>
      </w:r>
      <w:r w:rsidRPr="00D13C1F">
        <w:rPr>
          <w:rFonts w:ascii="Times New Roman" w:hAnsi="Times New Roman"/>
          <w:color w:val="000000"/>
          <w:sz w:val="24"/>
          <w:szCs w:val="28"/>
        </w:rPr>
        <w:t xml:space="preserve">Генерального плана </w:t>
      </w:r>
      <w:r w:rsidRPr="00D13C1F">
        <w:rPr>
          <w:rFonts w:ascii="Times New Roman" w:hAnsi="Times New Roman" w:cs="Times New Roman"/>
          <w:color w:val="000000"/>
          <w:sz w:val="24"/>
          <w:szCs w:val="28"/>
        </w:rPr>
        <w:t>и изменений в него;</w:t>
      </w:r>
    </w:p>
    <w:p w:rsidR="005A3C47" w:rsidRPr="00D13C1F" w:rsidRDefault="005A3C47" w:rsidP="00664345">
      <w:pPr>
        <w:pStyle w:val="ConsPlusNormal"/>
        <w:widowControl/>
        <w:ind w:left="-567" w:firstLine="567"/>
        <w:jc w:val="both"/>
        <w:rPr>
          <w:rFonts w:ascii="Times New Roman" w:hAnsi="Times New Roman" w:cs="Times New Roman"/>
          <w:color w:val="000000"/>
          <w:sz w:val="24"/>
          <w:szCs w:val="28"/>
        </w:rPr>
      </w:pPr>
      <w:r w:rsidRPr="00D13C1F">
        <w:rPr>
          <w:rFonts w:ascii="Times New Roman" w:hAnsi="Times New Roman" w:cs="Times New Roman"/>
          <w:b/>
          <w:color w:val="000000"/>
          <w:sz w:val="24"/>
          <w:szCs w:val="28"/>
        </w:rPr>
        <w:t>-</w:t>
      </w:r>
      <w:r w:rsidRPr="00D13C1F">
        <w:rPr>
          <w:rFonts w:ascii="Times New Roman" w:hAnsi="Times New Roman" w:cs="Times New Roman"/>
          <w:color w:val="000000"/>
          <w:sz w:val="24"/>
          <w:szCs w:val="28"/>
        </w:rPr>
        <w:t xml:space="preserve"> подготовка Правил землепользования и застройки и изменений в них;</w:t>
      </w:r>
    </w:p>
    <w:p w:rsidR="005A3C47" w:rsidRPr="00D13C1F" w:rsidRDefault="001B4A02" w:rsidP="00664345">
      <w:pPr>
        <w:pStyle w:val="ConsPlusNormal"/>
        <w:widowControl/>
        <w:ind w:left="-567" w:firstLine="567"/>
        <w:jc w:val="both"/>
        <w:rPr>
          <w:rFonts w:ascii="Times New Roman" w:hAnsi="Times New Roman" w:cs="Times New Roman"/>
          <w:color w:val="000000"/>
          <w:sz w:val="24"/>
          <w:szCs w:val="28"/>
        </w:rPr>
      </w:pPr>
      <w:r w:rsidRPr="00D13C1F">
        <w:rPr>
          <w:rFonts w:ascii="Times New Roman" w:hAnsi="Times New Roman"/>
          <w:b/>
          <w:color w:val="000000"/>
          <w:sz w:val="24"/>
        </w:rPr>
        <w:t>-</w:t>
      </w:r>
      <w:r w:rsidR="005A3C47" w:rsidRPr="00D13C1F">
        <w:rPr>
          <w:rFonts w:ascii="Times New Roman" w:hAnsi="Times New Roman" w:cs="Times New Roman"/>
          <w:color w:val="000000"/>
          <w:sz w:val="24"/>
          <w:szCs w:val="28"/>
        </w:rPr>
        <w:t xml:space="preserve"> подготовка Местных нормативов градостроительного проектирования </w:t>
      </w:r>
      <w:r w:rsidR="008F1DAD" w:rsidRPr="00D13C1F">
        <w:rPr>
          <w:rFonts w:ascii="Times New Roman" w:hAnsi="Times New Roman" w:cs="Times New Roman"/>
          <w:color w:val="000000"/>
          <w:sz w:val="24"/>
          <w:szCs w:val="28"/>
        </w:rPr>
        <w:t>П</w:t>
      </w:r>
      <w:r w:rsidR="005A3C47" w:rsidRPr="00D13C1F">
        <w:rPr>
          <w:rFonts w:ascii="Times New Roman" w:hAnsi="Times New Roman" w:cs="Times New Roman"/>
          <w:color w:val="000000"/>
          <w:sz w:val="24"/>
          <w:szCs w:val="28"/>
        </w:rPr>
        <w:t>оселения и изменений в них;</w:t>
      </w:r>
    </w:p>
    <w:p w:rsidR="005A3C47" w:rsidRPr="00D13C1F" w:rsidRDefault="001B4A02" w:rsidP="00664345">
      <w:pPr>
        <w:pStyle w:val="ConsPlusNormal"/>
        <w:widowControl/>
        <w:ind w:left="-567" w:firstLine="567"/>
        <w:jc w:val="both"/>
        <w:rPr>
          <w:rFonts w:ascii="Times New Roman" w:hAnsi="Times New Roman" w:cs="Times New Roman"/>
          <w:color w:val="000000"/>
          <w:sz w:val="24"/>
          <w:szCs w:val="24"/>
        </w:rPr>
      </w:pPr>
      <w:r w:rsidRPr="00D13C1F">
        <w:rPr>
          <w:rFonts w:ascii="Times New Roman" w:hAnsi="Times New Roman"/>
          <w:b/>
          <w:color w:val="000000"/>
          <w:sz w:val="24"/>
        </w:rPr>
        <w:t>-</w:t>
      </w:r>
      <w:r w:rsidR="005A3C47" w:rsidRPr="00D13C1F">
        <w:rPr>
          <w:rFonts w:ascii="Times New Roman" w:hAnsi="Times New Roman"/>
          <w:color w:val="000000"/>
          <w:sz w:val="24"/>
        </w:rPr>
        <w:t xml:space="preserve"> утверждение подготовленной на основании Генерального плана документации по планировке территории (проектов планировки, проектов </w:t>
      </w:r>
      <w:r w:rsidR="005A3C47" w:rsidRPr="00D13C1F">
        <w:rPr>
          <w:rFonts w:ascii="Times New Roman" w:hAnsi="Times New Roman" w:cs="Times New Roman"/>
          <w:color w:val="000000"/>
          <w:sz w:val="24"/>
          <w:szCs w:val="24"/>
        </w:rPr>
        <w:t>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793F26" w:rsidRPr="00D13C1F" w:rsidRDefault="00793F26" w:rsidP="00793F26">
      <w:pPr>
        <w:pStyle w:val="a4"/>
        <w:tabs>
          <w:tab w:val="left" w:pos="720"/>
        </w:tabs>
        <w:ind w:left="-567" w:firstLine="567"/>
        <w:jc w:val="both"/>
        <w:rPr>
          <w:color w:val="000000"/>
        </w:rPr>
      </w:pPr>
      <w:r w:rsidRPr="00D13C1F">
        <w:rPr>
          <w:b/>
          <w:color w:val="000000"/>
        </w:rPr>
        <w:t xml:space="preserve">- </w:t>
      </w:r>
      <w:r w:rsidRPr="00D13C1F">
        <w:rPr>
          <w:color w:val="000000"/>
        </w:rPr>
        <w:t xml:space="preserve">принятие решения о предоставлении земельного участка из земель сельскохозяйственного назначения, находящихся в собственности </w:t>
      </w:r>
      <w:r w:rsidR="007B0A87" w:rsidRPr="00D13C1F">
        <w:rPr>
          <w:color w:val="000000"/>
        </w:rPr>
        <w:t>П</w:t>
      </w:r>
      <w:r w:rsidRPr="00D13C1F">
        <w:rPr>
          <w:color w:val="000000"/>
        </w:rPr>
        <w:t>оселения, в собственность гражданам и юридическим лицам;</w:t>
      </w:r>
    </w:p>
    <w:p w:rsidR="0004035C" w:rsidRPr="00D13C1F" w:rsidRDefault="005A3C47" w:rsidP="00664345">
      <w:pPr>
        <w:ind w:left="-567" w:firstLine="567"/>
        <w:jc w:val="both"/>
        <w:rPr>
          <w:color w:val="000000"/>
        </w:rPr>
      </w:pPr>
      <w:r w:rsidRPr="00D13C1F">
        <w:rPr>
          <w:b/>
          <w:color w:val="000000"/>
        </w:rPr>
        <w:t>-</w:t>
      </w:r>
      <w:r w:rsidR="00F01BA1" w:rsidRPr="00D13C1F">
        <w:rPr>
          <w:color w:val="000000"/>
        </w:rPr>
        <w:t xml:space="preserve"> </w:t>
      </w:r>
      <w:r w:rsidR="0004035C" w:rsidRPr="00D13C1F">
        <w:rPr>
          <w:color w:val="000000"/>
        </w:rPr>
        <w:t>управление и распоряжение</w:t>
      </w:r>
      <w:r w:rsidR="00CE2821" w:rsidRPr="00D13C1F">
        <w:rPr>
          <w:color w:val="000000"/>
        </w:rPr>
        <w:t xml:space="preserve"> земельными участками, находящимися в собственности </w:t>
      </w:r>
      <w:r w:rsidR="007B0A87" w:rsidRPr="00D13C1F">
        <w:rPr>
          <w:color w:val="000000"/>
        </w:rPr>
        <w:t>П</w:t>
      </w:r>
      <w:r w:rsidR="00CE2821" w:rsidRPr="00D13C1F">
        <w:rPr>
          <w:color w:val="000000"/>
        </w:rPr>
        <w:t>оселения;</w:t>
      </w:r>
    </w:p>
    <w:p w:rsidR="00CE2821" w:rsidRPr="00D13C1F" w:rsidRDefault="005A3C47" w:rsidP="00664345">
      <w:pPr>
        <w:ind w:left="-567" w:firstLine="567"/>
        <w:jc w:val="both"/>
        <w:rPr>
          <w:color w:val="000000"/>
        </w:rPr>
      </w:pPr>
      <w:r w:rsidRPr="00D13C1F">
        <w:rPr>
          <w:b/>
          <w:color w:val="000000"/>
        </w:rPr>
        <w:t>-</w:t>
      </w:r>
      <w:r w:rsidR="00F01BA1" w:rsidRPr="00D13C1F">
        <w:rPr>
          <w:color w:val="000000"/>
        </w:rPr>
        <w:t xml:space="preserve"> </w:t>
      </w:r>
      <w:r w:rsidR="00CE2821" w:rsidRPr="00D13C1F">
        <w:rPr>
          <w:color w:val="000000"/>
        </w:rPr>
        <w:t>информирование населения о возможном или предстоящем предоставлении земельных участков для строительства;</w:t>
      </w:r>
    </w:p>
    <w:p w:rsidR="00CE2821" w:rsidRPr="00D13C1F" w:rsidRDefault="005A3C47" w:rsidP="00664345">
      <w:pPr>
        <w:ind w:left="-567" w:firstLine="567"/>
        <w:jc w:val="both"/>
        <w:rPr>
          <w:color w:val="000000"/>
        </w:rPr>
      </w:pPr>
      <w:r w:rsidRPr="00D13C1F">
        <w:rPr>
          <w:b/>
          <w:color w:val="000000"/>
        </w:rPr>
        <w:t>-</w:t>
      </w:r>
      <w:r w:rsidR="00CE2821" w:rsidRPr="00D13C1F">
        <w:rPr>
          <w:color w:val="000000"/>
        </w:rPr>
        <w:t xml:space="preserve"> утверждение проекта границ находящегося в муниципальной собственности земельного участка, предоставляемого гражданам и юридическим лицам;</w:t>
      </w:r>
    </w:p>
    <w:p w:rsidR="00CE2821" w:rsidRPr="00D13C1F" w:rsidRDefault="005A3C47" w:rsidP="00664345">
      <w:pPr>
        <w:pStyle w:val="a4"/>
        <w:tabs>
          <w:tab w:val="left" w:pos="720"/>
        </w:tabs>
        <w:ind w:left="-567" w:firstLine="567"/>
        <w:jc w:val="both"/>
        <w:rPr>
          <w:color w:val="000000"/>
        </w:rPr>
      </w:pPr>
      <w:r w:rsidRPr="00D13C1F">
        <w:rPr>
          <w:b/>
          <w:color w:val="000000"/>
        </w:rPr>
        <w:t>-</w:t>
      </w:r>
      <w:r w:rsidR="00CE2821" w:rsidRPr="00D13C1F">
        <w:rPr>
          <w:color w:val="000000"/>
        </w:rPr>
        <w:t xml:space="preserve"> резервирование и изъятие, в том числе путем выкупа, земельных участков в границах </w:t>
      </w:r>
      <w:r w:rsidR="007B0A87" w:rsidRPr="00D13C1F">
        <w:rPr>
          <w:color w:val="000000"/>
        </w:rPr>
        <w:t>П</w:t>
      </w:r>
      <w:r w:rsidR="00CE2821" w:rsidRPr="00D13C1F">
        <w:rPr>
          <w:color w:val="000000"/>
        </w:rPr>
        <w:t>оселения для муниципальных нужд;</w:t>
      </w:r>
    </w:p>
    <w:p w:rsidR="00CE2821" w:rsidRPr="00D13C1F" w:rsidRDefault="005A3C47" w:rsidP="00664345">
      <w:pPr>
        <w:pStyle w:val="a4"/>
        <w:tabs>
          <w:tab w:val="left" w:pos="720"/>
        </w:tabs>
        <w:ind w:left="-567" w:firstLine="567"/>
        <w:jc w:val="both"/>
        <w:rPr>
          <w:color w:val="000000"/>
        </w:rPr>
      </w:pPr>
      <w:r w:rsidRPr="00D13C1F">
        <w:rPr>
          <w:b/>
          <w:color w:val="000000"/>
        </w:rPr>
        <w:t>-</w:t>
      </w:r>
      <w:r w:rsidR="00F01BA1" w:rsidRPr="00D13C1F">
        <w:rPr>
          <w:color w:val="000000"/>
        </w:rPr>
        <w:t xml:space="preserve"> </w:t>
      </w:r>
      <w:r w:rsidR="00CE2821" w:rsidRPr="00D13C1F">
        <w:rPr>
          <w:color w:val="000000"/>
        </w:rPr>
        <w:t xml:space="preserve">осуществление контроля за использованием земель </w:t>
      </w:r>
      <w:r w:rsidR="007B0A87" w:rsidRPr="00D13C1F">
        <w:rPr>
          <w:color w:val="000000"/>
        </w:rPr>
        <w:t>П</w:t>
      </w:r>
      <w:r w:rsidR="00CE2821" w:rsidRPr="00D13C1F">
        <w:rPr>
          <w:color w:val="000000"/>
        </w:rPr>
        <w:t>оселения;</w:t>
      </w:r>
    </w:p>
    <w:p w:rsidR="00CE2821" w:rsidRPr="00D13C1F" w:rsidRDefault="005A3C47" w:rsidP="00664345">
      <w:pPr>
        <w:pStyle w:val="ConsPlusNormal"/>
        <w:widowControl/>
        <w:ind w:left="-567" w:firstLine="567"/>
        <w:jc w:val="both"/>
        <w:rPr>
          <w:rFonts w:ascii="Times New Roman" w:hAnsi="Times New Roman"/>
          <w:color w:val="000000"/>
          <w:sz w:val="24"/>
        </w:rPr>
      </w:pPr>
      <w:r w:rsidRPr="00D13C1F">
        <w:rPr>
          <w:rFonts w:ascii="Times New Roman" w:hAnsi="Times New Roman" w:cs="Times New Roman"/>
          <w:b/>
          <w:color w:val="000000"/>
          <w:sz w:val="24"/>
          <w:szCs w:val="24"/>
        </w:rPr>
        <w:t>-</w:t>
      </w:r>
      <w:r w:rsidR="00CE2821" w:rsidRPr="00D13C1F">
        <w:rPr>
          <w:color w:val="000000"/>
        </w:rPr>
        <w:t xml:space="preserve"> </w:t>
      </w:r>
      <w:r w:rsidR="00CE2821" w:rsidRPr="00D13C1F">
        <w:rPr>
          <w:rFonts w:ascii="Times New Roman" w:hAnsi="Times New Roman"/>
          <w:color w:val="000000"/>
          <w:sz w:val="24"/>
        </w:rPr>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007B0A87" w:rsidRPr="00D13C1F">
        <w:rPr>
          <w:rFonts w:ascii="Times New Roman" w:hAnsi="Times New Roman"/>
          <w:color w:val="000000"/>
          <w:sz w:val="24"/>
        </w:rPr>
        <w:t>П</w:t>
      </w:r>
      <w:r w:rsidR="00CE2821" w:rsidRPr="00D13C1F">
        <w:rPr>
          <w:rFonts w:ascii="Times New Roman" w:hAnsi="Times New Roman"/>
          <w:color w:val="000000"/>
          <w:sz w:val="24"/>
        </w:rPr>
        <w:t xml:space="preserve">оселения; </w:t>
      </w:r>
    </w:p>
    <w:p w:rsidR="00EE2030" w:rsidRPr="00D13C1F" w:rsidRDefault="005A3C47" w:rsidP="00664345">
      <w:pPr>
        <w:pStyle w:val="ConsPlusNormal"/>
        <w:widowControl/>
        <w:ind w:left="-567" w:firstLine="567"/>
        <w:jc w:val="both"/>
        <w:rPr>
          <w:rFonts w:ascii="Times New Roman" w:hAnsi="Times New Roman"/>
          <w:color w:val="000000"/>
          <w:sz w:val="24"/>
        </w:rPr>
      </w:pPr>
      <w:r w:rsidRPr="00D13C1F">
        <w:rPr>
          <w:rFonts w:ascii="Times New Roman" w:hAnsi="Times New Roman"/>
          <w:b/>
          <w:color w:val="000000"/>
          <w:sz w:val="24"/>
        </w:rPr>
        <w:t>-</w:t>
      </w:r>
      <w:r w:rsidR="00F01BA1" w:rsidRPr="00D13C1F">
        <w:rPr>
          <w:rFonts w:ascii="Times New Roman" w:hAnsi="Times New Roman"/>
          <w:color w:val="000000"/>
          <w:sz w:val="24"/>
        </w:rPr>
        <w:t xml:space="preserve"> </w:t>
      </w:r>
      <w:r w:rsidR="0068737C" w:rsidRPr="00D13C1F">
        <w:rPr>
          <w:rFonts w:ascii="Times New Roman" w:hAnsi="Times New Roman"/>
          <w:color w:val="000000"/>
          <w:sz w:val="24"/>
        </w:rPr>
        <w:t xml:space="preserve">утверждение </w:t>
      </w:r>
      <w:r w:rsidR="00CE5A3E" w:rsidRPr="00D13C1F">
        <w:rPr>
          <w:rFonts w:ascii="Times New Roman" w:hAnsi="Times New Roman"/>
          <w:color w:val="000000"/>
          <w:sz w:val="24"/>
        </w:rPr>
        <w:t>М</w:t>
      </w:r>
      <w:r w:rsidR="0068737C" w:rsidRPr="00D13C1F">
        <w:rPr>
          <w:rFonts w:ascii="Times New Roman" w:hAnsi="Times New Roman"/>
          <w:color w:val="000000"/>
          <w:sz w:val="24"/>
        </w:rPr>
        <w:t xml:space="preserve">естных нормативов градостроительного проектирования </w:t>
      </w:r>
      <w:r w:rsidR="00760662" w:rsidRPr="00D13C1F">
        <w:rPr>
          <w:rFonts w:ascii="Times New Roman" w:hAnsi="Times New Roman"/>
          <w:color w:val="000000"/>
          <w:sz w:val="24"/>
        </w:rPr>
        <w:t>П</w:t>
      </w:r>
      <w:r w:rsidR="0068737C" w:rsidRPr="00D13C1F">
        <w:rPr>
          <w:rFonts w:ascii="Times New Roman" w:hAnsi="Times New Roman"/>
          <w:color w:val="000000"/>
          <w:sz w:val="24"/>
        </w:rPr>
        <w:t>оселения;</w:t>
      </w:r>
    </w:p>
    <w:p w:rsidR="0004035C" w:rsidRPr="00D13C1F" w:rsidRDefault="005A3C47" w:rsidP="00664345">
      <w:pPr>
        <w:pStyle w:val="ConsPlusNormal"/>
        <w:widowControl/>
        <w:ind w:left="-567" w:firstLine="567"/>
        <w:jc w:val="both"/>
        <w:rPr>
          <w:rFonts w:ascii="Times New Roman" w:hAnsi="Times New Roman"/>
          <w:sz w:val="24"/>
        </w:rPr>
      </w:pPr>
      <w:r w:rsidRPr="00D13C1F">
        <w:rPr>
          <w:rFonts w:ascii="Times New Roman" w:hAnsi="Times New Roman"/>
          <w:b/>
          <w:sz w:val="24"/>
        </w:rPr>
        <w:t>-</w:t>
      </w:r>
      <w:r w:rsidR="00F01BA1" w:rsidRPr="00D13C1F">
        <w:rPr>
          <w:rFonts w:ascii="Times New Roman" w:hAnsi="Times New Roman"/>
          <w:sz w:val="24"/>
        </w:rPr>
        <w:t xml:space="preserve"> </w:t>
      </w:r>
      <w:r w:rsidR="00EE2030" w:rsidRPr="00D13C1F">
        <w:rPr>
          <w:rFonts w:ascii="Times New Roman" w:hAnsi="Times New Roman"/>
          <w:sz w:val="24"/>
        </w:rPr>
        <w:t xml:space="preserve">организация строительства </w:t>
      </w:r>
      <w:r w:rsidR="0068737C" w:rsidRPr="00D13C1F">
        <w:rPr>
          <w:rFonts w:ascii="Times New Roman" w:hAnsi="Times New Roman"/>
          <w:sz w:val="24"/>
        </w:rPr>
        <w:t xml:space="preserve">и содержание </w:t>
      </w:r>
      <w:r w:rsidR="00EE2030" w:rsidRPr="00D13C1F">
        <w:rPr>
          <w:rFonts w:ascii="Times New Roman" w:hAnsi="Times New Roman"/>
          <w:sz w:val="24"/>
        </w:rPr>
        <w:t>муниципального жилищного фонда, создание условий для жилищного строительства</w:t>
      </w:r>
      <w:r w:rsidR="0068737C" w:rsidRPr="00D13C1F">
        <w:rPr>
          <w:rFonts w:ascii="Times New Roman" w:hAnsi="Times New Roman"/>
          <w:sz w:val="24"/>
        </w:rPr>
        <w:t>;</w:t>
      </w:r>
    </w:p>
    <w:p w:rsidR="0068737C" w:rsidRPr="00D13C1F" w:rsidRDefault="005A3C47" w:rsidP="00664345">
      <w:pPr>
        <w:pStyle w:val="ConsPlusNormal"/>
        <w:widowControl/>
        <w:ind w:left="-567" w:firstLine="567"/>
        <w:jc w:val="both"/>
        <w:rPr>
          <w:rFonts w:ascii="Times New Roman" w:hAnsi="Times New Roman"/>
          <w:sz w:val="24"/>
        </w:rPr>
      </w:pPr>
      <w:r w:rsidRPr="00D13C1F">
        <w:rPr>
          <w:rFonts w:ascii="Times New Roman" w:hAnsi="Times New Roman"/>
          <w:b/>
          <w:sz w:val="24"/>
        </w:rPr>
        <w:t>-</w:t>
      </w:r>
      <w:r w:rsidR="0068737C" w:rsidRPr="00D13C1F">
        <w:rPr>
          <w:rFonts w:ascii="Times New Roman" w:hAnsi="Times New Roman"/>
          <w:b/>
          <w:color w:val="CC99FF"/>
          <w:sz w:val="24"/>
        </w:rPr>
        <w:t xml:space="preserve"> </w:t>
      </w:r>
      <w:r w:rsidR="0068737C" w:rsidRPr="00D13C1F">
        <w:rPr>
          <w:rFonts w:ascii="Times New Roman" w:hAnsi="Times New Roman"/>
          <w:sz w:val="24"/>
        </w:rPr>
        <w:t>разработка и реализация местных программ использования и</w:t>
      </w:r>
      <w:r w:rsidR="00E57CEC" w:rsidRPr="00D13C1F">
        <w:rPr>
          <w:rFonts w:ascii="Times New Roman" w:hAnsi="Times New Roman"/>
          <w:sz w:val="24"/>
        </w:rPr>
        <w:t xml:space="preserve"> охраны земель</w:t>
      </w:r>
      <w:r w:rsidR="00CE2422" w:rsidRPr="00D13C1F">
        <w:rPr>
          <w:rFonts w:ascii="Times New Roman" w:hAnsi="Times New Roman"/>
          <w:sz w:val="24"/>
        </w:rPr>
        <w:t>;</w:t>
      </w:r>
    </w:p>
    <w:p w:rsidR="00865174" w:rsidRPr="00D13C1F" w:rsidRDefault="005A3C47" w:rsidP="00865174">
      <w:pPr>
        <w:pStyle w:val="af9"/>
        <w:ind w:left="-567"/>
        <w:rPr>
          <w:sz w:val="24"/>
          <w:szCs w:val="24"/>
        </w:rPr>
      </w:pPr>
      <w:r w:rsidRPr="00D13C1F">
        <w:rPr>
          <w:b/>
          <w:sz w:val="24"/>
          <w:szCs w:val="24"/>
        </w:rPr>
        <w:t>-</w:t>
      </w:r>
      <w:r w:rsidRPr="00D13C1F">
        <w:rPr>
          <w:sz w:val="24"/>
          <w:szCs w:val="24"/>
        </w:rPr>
        <w:t xml:space="preserve"> иные полномочия, определенные федеральными нормативными правовыми актами, нормативными правовыми актами </w:t>
      </w:r>
      <w:r w:rsidR="007E08D0" w:rsidRPr="00D13C1F">
        <w:rPr>
          <w:sz w:val="24"/>
          <w:szCs w:val="24"/>
        </w:rPr>
        <w:t>Республики Карелия</w:t>
      </w:r>
      <w:r w:rsidRPr="00D13C1F">
        <w:rPr>
          <w:sz w:val="24"/>
          <w:szCs w:val="24"/>
        </w:rPr>
        <w:t xml:space="preserve">, Уставом и нормативными правовыми актами </w:t>
      </w:r>
      <w:r w:rsidR="000867C0" w:rsidRPr="00D13C1F">
        <w:rPr>
          <w:sz w:val="24"/>
          <w:szCs w:val="24"/>
        </w:rPr>
        <w:t>М</w:t>
      </w:r>
      <w:r w:rsidR="008F1DAD" w:rsidRPr="00D13C1F">
        <w:rPr>
          <w:sz w:val="24"/>
          <w:szCs w:val="24"/>
        </w:rPr>
        <w:t>униципального образования</w:t>
      </w:r>
      <w:r w:rsidRPr="00D13C1F">
        <w:rPr>
          <w:sz w:val="24"/>
          <w:szCs w:val="24"/>
        </w:rPr>
        <w:t>.</w:t>
      </w:r>
      <w:bookmarkStart w:id="44" w:name="_Toc282347515"/>
      <w:bookmarkStart w:id="45" w:name="_Toc293914853"/>
    </w:p>
    <w:p w:rsidR="00B4607D" w:rsidRPr="00D13C1F" w:rsidRDefault="00B4607D" w:rsidP="00865174">
      <w:pPr>
        <w:pStyle w:val="3"/>
      </w:pPr>
      <w:bookmarkStart w:id="46" w:name="_Toc324003170"/>
      <w:bookmarkStart w:id="47" w:name="_Toc465164288"/>
      <w:r w:rsidRPr="00D13C1F">
        <w:t>С</w:t>
      </w:r>
      <w:r w:rsidR="000D5870" w:rsidRPr="00D13C1F">
        <w:t xml:space="preserve">татья </w:t>
      </w:r>
      <w:r w:rsidR="00D442E3" w:rsidRPr="00D13C1F">
        <w:t>8</w:t>
      </w:r>
      <w:r w:rsidR="00A8607C" w:rsidRPr="00D13C1F">
        <w:t xml:space="preserve">. </w:t>
      </w:r>
      <w:r w:rsidR="00F5080C" w:rsidRPr="00D13C1F">
        <w:t xml:space="preserve">Полномочия Комиссии </w:t>
      </w:r>
      <w:r w:rsidR="00A8607C" w:rsidRPr="00D13C1F">
        <w:t>по подготовке проекта Правил землепользования и застройки</w:t>
      </w:r>
      <w:bookmarkEnd w:id="44"/>
      <w:bookmarkEnd w:id="45"/>
      <w:bookmarkEnd w:id="46"/>
      <w:bookmarkEnd w:id="47"/>
    </w:p>
    <w:p w:rsidR="00F67357" w:rsidRPr="00D13C1F" w:rsidRDefault="00F67357" w:rsidP="0042043F">
      <w:pPr>
        <w:ind w:left="-567" w:firstLine="567"/>
        <w:jc w:val="both"/>
        <w:rPr>
          <w:szCs w:val="28"/>
        </w:rPr>
      </w:pPr>
      <w:r w:rsidRPr="00D13C1F">
        <w:rPr>
          <w:szCs w:val="28"/>
        </w:rPr>
        <w:t xml:space="preserve">Решение о формировании Комиссии и об утверждении ее состава принимается </w:t>
      </w:r>
      <w:r w:rsidR="00D315AB" w:rsidRPr="00D13C1F">
        <w:rPr>
          <w:szCs w:val="28"/>
        </w:rPr>
        <w:t>г</w:t>
      </w:r>
      <w:r w:rsidRPr="00D13C1F">
        <w:rPr>
          <w:szCs w:val="28"/>
        </w:rPr>
        <w:t xml:space="preserve">лавой </w:t>
      </w:r>
      <w:r w:rsidR="00B04EAF">
        <w:rPr>
          <w:rStyle w:val="blk"/>
        </w:rPr>
        <w:t>Местной администрации</w:t>
      </w:r>
      <w:r w:rsidRPr="00D13C1F">
        <w:rPr>
          <w:szCs w:val="28"/>
        </w:rPr>
        <w:t xml:space="preserve"> </w:t>
      </w:r>
      <w:r w:rsidR="006B35A0" w:rsidRPr="00D13C1F">
        <w:rPr>
          <w:szCs w:val="28"/>
        </w:rPr>
        <w:t xml:space="preserve">согласно ст. </w:t>
      </w:r>
      <w:r w:rsidR="00C53EE5" w:rsidRPr="00D13C1F">
        <w:rPr>
          <w:szCs w:val="28"/>
        </w:rPr>
        <w:t>11</w:t>
      </w:r>
      <w:r w:rsidR="006B35A0" w:rsidRPr="00D13C1F">
        <w:rPr>
          <w:szCs w:val="28"/>
        </w:rPr>
        <w:t xml:space="preserve"> </w:t>
      </w:r>
      <w:r w:rsidR="0042043F" w:rsidRPr="00D13C1F">
        <w:rPr>
          <w:szCs w:val="28"/>
        </w:rPr>
        <w:t xml:space="preserve">Закона </w:t>
      </w:r>
      <w:r w:rsidR="007E08D0" w:rsidRPr="00D13C1F">
        <w:rPr>
          <w:szCs w:val="28"/>
        </w:rPr>
        <w:t>Республики Карелия</w:t>
      </w:r>
      <w:r w:rsidR="0042043F" w:rsidRPr="00D13C1F">
        <w:rPr>
          <w:szCs w:val="28"/>
        </w:rPr>
        <w:t xml:space="preserve"> от </w:t>
      </w:r>
      <w:r w:rsidR="007E08D0" w:rsidRPr="00D13C1F">
        <w:t>ст. 19 Закона Республики Карелия от 02.11.2012 г. №1644-ЗРК «О некоторых вопросах градостроительной деятельности в Республике Карелия»</w:t>
      </w:r>
      <w:r w:rsidRPr="00D13C1F">
        <w:rPr>
          <w:szCs w:val="28"/>
        </w:rPr>
        <w:t>.</w:t>
      </w:r>
    </w:p>
    <w:p w:rsidR="00F5080C" w:rsidRPr="00D13C1F" w:rsidRDefault="00F5080C" w:rsidP="00664345">
      <w:pPr>
        <w:ind w:left="-567" w:firstLine="567"/>
        <w:jc w:val="both"/>
        <w:rPr>
          <w:szCs w:val="28"/>
        </w:rPr>
      </w:pPr>
      <w:r w:rsidRPr="00D13C1F">
        <w:rPr>
          <w:szCs w:val="28"/>
        </w:rPr>
        <w:t>К полномочиям Комиссии – постоянно действующего органа по решению вопросов землепользования и застройки относятся:</w:t>
      </w:r>
    </w:p>
    <w:p w:rsidR="00F45033" w:rsidRPr="00D13C1F" w:rsidRDefault="001B4A02" w:rsidP="00664345">
      <w:pPr>
        <w:ind w:left="-567" w:firstLine="567"/>
        <w:jc w:val="both"/>
      </w:pPr>
      <w:r w:rsidRPr="00D13C1F">
        <w:rPr>
          <w:b/>
          <w:color w:val="000000"/>
        </w:rPr>
        <w:t>-</w:t>
      </w:r>
      <w:r w:rsidRPr="00D13C1F">
        <w:t xml:space="preserve"> </w:t>
      </w:r>
      <w:r w:rsidR="00F45033" w:rsidRPr="00D13C1F">
        <w:t xml:space="preserve">организация подготовки проекта </w:t>
      </w:r>
      <w:r w:rsidR="00CE5A3E" w:rsidRPr="00D13C1F">
        <w:t>Прави</w:t>
      </w:r>
      <w:r w:rsidR="00F45033" w:rsidRPr="00D13C1F">
        <w:t xml:space="preserve">л, а также его доработки в случае несоответствия проекта </w:t>
      </w:r>
      <w:r w:rsidR="008F1DAD" w:rsidRPr="00D13C1F">
        <w:t xml:space="preserve">Правил </w:t>
      </w:r>
      <w:r w:rsidR="00F45033" w:rsidRPr="00D13C1F">
        <w:t xml:space="preserve">требованиям технических регламентов, </w:t>
      </w:r>
      <w:r w:rsidR="00CE5A3E" w:rsidRPr="00D13C1F">
        <w:t>Г</w:t>
      </w:r>
      <w:r w:rsidR="00F45033" w:rsidRPr="00D13C1F">
        <w:t>енеральному плану, схеме территори</w:t>
      </w:r>
      <w:r w:rsidR="00F45033" w:rsidRPr="00D13C1F">
        <w:lastRenderedPageBreak/>
        <w:t xml:space="preserve">ального планирования </w:t>
      </w:r>
      <w:r w:rsidR="008F1DAD" w:rsidRPr="00D13C1F">
        <w:t>Р</w:t>
      </w:r>
      <w:r w:rsidR="00F45033" w:rsidRPr="00D13C1F">
        <w:t>айона, схемам территориального планирования субъект</w:t>
      </w:r>
      <w:r w:rsidR="008F1DAD" w:rsidRPr="00D13C1F">
        <w:t>а</w:t>
      </w:r>
      <w:r w:rsidR="00F45033" w:rsidRPr="00D13C1F">
        <w:t xml:space="preserve"> Российской Федерации, схемам территориального планирования Российской Федерации;</w:t>
      </w:r>
    </w:p>
    <w:p w:rsidR="00D442E3" w:rsidRDefault="001B4A02" w:rsidP="00955B5F">
      <w:pPr>
        <w:ind w:left="-567" w:firstLine="567"/>
      </w:pPr>
      <w:bookmarkStart w:id="48" w:name="sub_32122"/>
      <w:r w:rsidRPr="00D13C1F">
        <w:rPr>
          <w:b/>
          <w:color w:val="000000"/>
        </w:rPr>
        <w:t xml:space="preserve">- </w:t>
      </w:r>
      <w:r w:rsidR="00F45033" w:rsidRPr="00D13C1F">
        <w:t xml:space="preserve">рассмотрение предложений о внесении изменений в </w:t>
      </w:r>
      <w:r w:rsidR="00CE5A3E" w:rsidRPr="00D13C1F">
        <w:t>Прави</w:t>
      </w:r>
      <w:r w:rsidR="00F45033" w:rsidRPr="00D13C1F">
        <w:t>ла и подготовка соответствующего заключения</w:t>
      </w:r>
      <w:bookmarkEnd w:id="48"/>
      <w:r w:rsidR="00B04EAF">
        <w:t>;</w:t>
      </w:r>
    </w:p>
    <w:p w:rsidR="00B04EAF" w:rsidRDefault="00B04EAF" w:rsidP="00955B5F">
      <w:pPr>
        <w:ind w:left="-567" w:firstLine="567"/>
      </w:pPr>
      <w:r>
        <w:rPr>
          <w:b/>
          <w:color w:val="000000"/>
        </w:rPr>
        <w:t>-</w:t>
      </w:r>
      <w:r>
        <w:t xml:space="preserve"> </w:t>
      </w:r>
      <w:r w:rsidRPr="00B04EAF">
        <w:t>предоставлени</w:t>
      </w:r>
      <w:r>
        <w:t>е</w:t>
      </w:r>
      <w:r w:rsidRPr="00B04EAF">
        <w:t xml:space="preserve"> разрешения на условно разрешенный вид использования земельного участка или объекта капитального строительства</w:t>
      </w:r>
      <w:r>
        <w:t>;</w:t>
      </w:r>
    </w:p>
    <w:p w:rsidR="00B04EAF" w:rsidRPr="00D13C1F" w:rsidRDefault="00B04EAF" w:rsidP="00955B5F">
      <w:pPr>
        <w:ind w:left="-567" w:firstLine="567"/>
      </w:pPr>
      <w:r>
        <w:rPr>
          <w:b/>
          <w:color w:val="000000"/>
        </w:rPr>
        <w:t>-</w:t>
      </w:r>
      <w:r>
        <w:t xml:space="preserve"> </w:t>
      </w:r>
      <w:r w:rsidRPr="00B04EAF">
        <w:t>предоставлени</w:t>
      </w:r>
      <w:r>
        <w:t>е</w:t>
      </w:r>
      <w:r w:rsidRPr="00B04EAF">
        <w:t xml:space="preserve"> разрешения на </w:t>
      </w:r>
      <w:r>
        <w:t>о</w:t>
      </w:r>
      <w:r w:rsidRPr="00B04EAF">
        <w:t>тклонение от предельных параметров разрешенного строительства, реконструкции объектов капитального строительства</w:t>
      </w:r>
      <w:r>
        <w:t>.</w:t>
      </w:r>
    </w:p>
    <w:p w:rsidR="00D442E3" w:rsidRPr="00D13C1F" w:rsidRDefault="00D442E3">
      <w:r w:rsidRPr="00D13C1F">
        <w:br w:type="page"/>
      </w:r>
    </w:p>
    <w:p w:rsidR="00CB6F0F" w:rsidRPr="00D13C1F" w:rsidRDefault="00484ED1" w:rsidP="00D442E3">
      <w:pPr>
        <w:pStyle w:val="20"/>
        <w:ind w:left="-567"/>
      </w:pPr>
      <w:bookmarkStart w:id="49" w:name="_Toc282347516"/>
      <w:bookmarkStart w:id="50" w:name="_Toc293914854"/>
      <w:bookmarkStart w:id="51" w:name="_Toc324003171"/>
      <w:bookmarkStart w:id="52" w:name="_Toc465164289"/>
      <w:r w:rsidRPr="00D13C1F">
        <w:lastRenderedPageBreak/>
        <w:t>По</w:t>
      </w:r>
      <w:r w:rsidR="00D1446A" w:rsidRPr="00D13C1F">
        <w:t>ложение об</w:t>
      </w:r>
      <w:r w:rsidRPr="00D13C1F">
        <w:t xml:space="preserve"> </w:t>
      </w:r>
      <w:r w:rsidR="00EE57F2" w:rsidRPr="00D13C1F">
        <w:t>изменени</w:t>
      </w:r>
      <w:r w:rsidR="00D1446A" w:rsidRPr="00D13C1F">
        <w:t>и</w:t>
      </w:r>
      <w:r w:rsidR="00EE57F2" w:rsidRPr="00D13C1F">
        <w:t xml:space="preserve"> видов разрешенного использования </w:t>
      </w:r>
      <w:r w:rsidR="00D442E3" w:rsidRPr="00D13C1F">
        <w:br/>
      </w:r>
      <w:r w:rsidR="00EE57F2" w:rsidRPr="00D13C1F">
        <w:t xml:space="preserve">земельных участков и объектов капитального строительства </w:t>
      </w:r>
      <w:bookmarkEnd w:id="49"/>
      <w:bookmarkEnd w:id="50"/>
      <w:bookmarkEnd w:id="51"/>
      <w:r w:rsidR="00D442E3" w:rsidRPr="00D13C1F">
        <w:br/>
      </w:r>
      <w:r w:rsidR="00D1446A" w:rsidRPr="00D13C1F">
        <w:rPr>
          <w:rStyle w:val="blk"/>
        </w:rPr>
        <w:t>физическими и юридическими лицами</w:t>
      </w:r>
      <w:bookmarkEnd w:id="52"/>
    </w:p>
    <w:p w:rsidR="00CB6F0F" w:rsidRPr="00D13C1F" w:rsidRDefault="000D5870" w:rsidP="00865174">
      <w:pPr>
        <w:pStyle w:val="3"/>
      </w:pPr>
      <w:bookmarkStart w:id="53" w:name="_Toc282347517"/>
      <w:bookmarkStart w:id="54" w:name="_Toc293914855"/>
      <w:bookmarkStart w:id="55" w:name="_Toc324003172"/>
      <w:bookmarkStart w:id="56" w:name="_Toc465164290"/>
      <w:r w:rsidRPr="00D13C1F">
        <w:t xml:space="preserve">Статья </w:t>
      </w:r>
      <w:r w:rsidR="00D442E3" w:rsidRPr="00D13C1F">
        <w:t>9</w:t>
      </w:r>
      <w:r w:rsidR="00CB6F0F" w:rsidRPr="00D13C1F">
        <w:t>. Порядок изменения видов разрешенного использования земельных участков и объектов капитального строительства</w:t>
      </w:r>
      <w:bookmarkEnd w:id="53"/>
      <w:bookmarkEnd w:id="54"/>
      <w:bookmarkEnd w:id="55"/>
      <w:bookmarkEnd w:id="56"/>
    </w:p>
    <w:p w:rsidR="00B04EAF" w:rsidRPr="00B04EAF" w:rsidRDefault="00B04EAF" w:rsidP="00B04EAF">
      <w:pPr>
        <w:widowControl w:val="0"/>
        <w:shd w:val="clear" w:color="auto" w:fill="FFFFFF"/>
        <w:ind w:left="-567" w:firstLine="567"/>
        <w:jc w:val="both"/>
        <w:rPr>
          <w:bCs/>
        </w:rPr>
      </w:pPr>
      <w:r w:rsidRPr="00B04EAF">
        <w:rPr>
          <w:bC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04EAF" w:rsidRPr="00B04EAF" w:rsidRDefault="00B04EAF" w:rsidP="00B04EAF">
      <w:pPr>
        <w:widowControl w:val="0"/>
        <w:shd w:val="clear" w:color="auto" w:fill="FFFFFF"/>
        <w:ind w:left="-567" w:firstLine="567"/>
        <w:jc w:val="both"/>
        <w:rPr>
          <w:bCs/>
        </w:rPr>
      </w:pPr>
      <w:r w:rsidRPr="00B04EAF">
        <w:rPr>
          <w:bC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4EAF" w:rsidRPr="00B04EAF" w:rsidRDefault="00B04EAF" w:rsidP="00B04EAF">
      <w:pPr>
        <w:widowControl w:val="0"/>
        <w:shd w:val="clear" w:color="auto" w:fill="FFFFFF"/>
        <w:ind w:left="-567" w:firstLine="567"/>
        <w:jc w:val="both"/>
        <w:rPr>
          <w:bCs/>
        </w:rPr>
      </w:pPr>
      <w:r w:rsidRPr="00B04EAF">
        <w:rPr>
          <w:bC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04EAF" w:rsidRPr="00B04EAF" w:rsidRDefault="00B04EAF" w:rsidP="00B04EAF">
      <w:pPr>
        <w:widowControl w:val="0"/>
        <w:shd w:val="clear" w:color="auto" w:fill="FFFFFF"/>
        <w:ind w:left="-567" w:firstLine="567"/>
        <w:jc w:val="both"/>
        <w:rPr>
          <w:bCs/>
        </w:rPr>
      </w:pPr>
      <w:r w:rsidRPr="00B04EAF">
        <w:rPr>
          <w:bCs/>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Pr>
          <w:bCs/>
        </w:rPr>
        <w:t>Градостроительного к</w:t>
      </w:r>
      <w:r w:rsidRPr="00B04EAF">
        <w:rPr>
          <w:bCs/>
        </w:rPr>
        <w:t>одекса</w:t>
      </w:r>
      <w:r>
        <w:rPr>
          <w:bCs/>
        </w:rPr>
        <w:t xml:space="preserve"> Российской Федерации</w:t>
      </w:r>
      <w:r w:rsidRPr="00B04EAF">
        <w:rPr>
          <w:bCs/>
        </w:rPr>
        <w:t>.</w:t>
      </w:r>
    </w:p>
    <w:p w:rsidR="009C1351" w:rsidRPr="00D13C1F" w:rsidRDefault="00B04EAF" w:rsidP="00B04EAF">
      <w:pPr>
        <w:widowControl w:val="0"/>
        <w:shd w:val="clear" w:color="auto" w:fill="FFFFFF"/>
        <w:ind w:left="-567" w:firstLine="567"/>
        <w:jc w:val="both"/>
        <w:rPr>
          <w:bCs/>
        </w:rPr>
      </w:pPr>
      <w:r w:rsidRPr="00B04EAF">
        <w:rPr>
          <w:bCs/>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B6F0F" w:rsidRPr="00D13C1F" w:rsidRDefault="000D5870" w:rsidP="00865174">
      <w:pPr>
        <w:pStyle w:val="3"/>
      </w:pPr>
      <w:bookmarkStart w:id="57" w:name="_Toc282347518"/>
      <w:bookmarkStart w:id="58" w:name="_Toc293914856"/>
      <w:bookmarkStart w:id="59" w:name="_Toc324003173"/>
      <w:bookmarkStart w:id="60" w:name="_Toc465164291"/>
      <w:r w:rsidRPr="00D13C1F">
        <w:t>Статья 1</w:t>
      </w:r>
      <w:r w:rsidR="00D442E3" w:rsidRPr="00D13C1F">
        <w:t>0</w:t>
      </w:r>
      <w:r w:rsidR="00CB6F0F" w:rsidRPr="00D13C1F">
        <w:t>.</w:t>
      </w:r>
      <w:r w:rsidR="00F01BA1" w:rsidRPr="00D13C1F">
        <w:t xml:space="preserve"> </w:t>
      </w:r>
      <w:r w:rsidR="00CB6F0F" w:rsidRPr="00D13C1F">
        <w:t>Порядок предоставления разрешения на условно разрешенный вид использования земельного участка или объекта капитального строительства</w:t>
      </w:r>
      <w:bookmarkEnd w:id="57"/>
      <w:bookmarkEnd w:id="58"/>
      <w:bookmarkEnd w:id="59"/>
      <w:bookmarkEnd w:id="60"/>
    </w:p>
    <w:p w:rsidR="00200E3E" w:rsidRPr="00D13C1F" w:rsidRDefault="00BF53FB" w:rsidP="00664345">
      <w:pPr>
        <w:ind w:left="-567" w:firstLine="567"/>
        <w:jc w:val="both"/>
        <w:rPr>
          <w:bCs/>
        </w:rPr>
      </w:pPr>
      <w:r w:rsidRPr="00D13C1F">
        <w:rPr>
          <w:bCs/>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ст</w:t>
      </w:r>
      <w:r w:rsidR="000327D6" w:rsidRPr="00D13C1F">
        <w:rPr>
          <w:bCs/>
        </w:rPr>
        <w:t>.</w:t>
      </w:r>
      <w:r w:rsidRPr="00D13C1F">
        <w:rPr>
          <w:bCs/>
        </w:rPr>
        <w:t xml:space="preserve"> 39 Градостроительного</w:t>
      </w:r>
      <w:r w:rsidR="00DA7F65" w:rsidRPr="00D13C1F">
        <w:rPr>
          <w:bCs/>
        </w:rPr>
        <w:t xml:space="preserve"> кодекса Российской Федерации.</w:t>
      </w:r>
    </w:p>
    <w:p w:rsidR="00200E3E" w:rsidRPr="00D13C1F" w:rsidRDefault="00200E3E" w:rsidP="00664345">
      <w:pPr>
        <w:autoSpaceDE w:val="0"/>
        <w:autoSpaceDN w:val="0"/>
        <w:adjustRightInd w:val="0"/>
        <w:ind w:left="-567" w:firstLine="567"/>
        <w:jc w:val="both"/>
        <w:rPr>
          <w:color w:val="000000"/>
          <w:szCs w:val="20"/>
        </w:rPr>
      </w:pPr>
      <w:bookmarkStart w:id="61" w:name="sub_3901"/>
      <w:r w:rsidRPr="00D13C1F">
        <w:rPr>
          <w:color w:val="000000"/>
          <w:szCs w:val="20"/>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00E3E" w:rsidRPr="00D13C1F" w:rsidRDefault="00200E3E" w:rsidP="00664345">
      <w:pPr>
        <w:autoSpaceDE w:val="0"/>
        <w:autoSpaceDN w:val="0"/>
        <w:adjustRightInd w:val="0"/>
        <w:ind w:left="-567" w:firstLine="567"/>
        <w:jc w:val="both"/>
        <w:rPr>
          <w:color w:val="000000"/>
          <w:szCs w:val="20"/>
        </w:rPr>
      </w:pPr>
      <w:bookmarkStart w:id="62" w:name="sub_3902"/>
      <w:bookmarkEnd w:id="61"/>
      <w:r w:rsidRPr="00D13C1F">
        <w:rPr>
          <w:color w:val="000000"/>
          <w:szCs w:val="20"/>
        </w:rPr>
        <w:t>Вопрос о предоставлении разрешения на условно разрешенный вид использования подлежит обсуждению на публ</w:t>
      </w:r>
      <w:r w:rsidR="009C1351" w:rsidRPr="00D13C1F">
        <w:rPr>
          <w:color w:val="000000"/>
          <w:szCs w:val="20"/>
        </w:rPr>
        <w:t>ичных слушаниях,</w:t>
      </w:r>
      <w:r w:rsidRPr="00D13C1F">
        <w:rPr>
          <w:color w:val="000000"/>
          <w:szCs w:val="20"/>
        </w:rPr>
        <w:t xml:space="preserve"> </w:t>
      </w:r>
      <w:r w:rsidR="009C1351" w:rsidRPr="00D13C1F">
        <w:rPr>
          <w:color w:val="000000"/>
          <w:szCs w:val="20"/>
        </w:rPr>
        <w:t>п</w:t>
      </w:r>
      <w:r w:rsidRPr="00D13C1F">
        <w:rPr>
          <w:color w:val="000000"/>
          <w:szCs w:val="20"/>
        </w:rPr>
        <w:t xml:space="preserve">орядок организации и проведения </w:t>
      </w:r>
      <w:r w:rsidR="009C1351" w:rsidRPr="00D13C1F">
        <w:rPr>
          <w:color w:val="000000"/>
          <w:szCs w:val="20"/>
        </w:rPr>
        <w:t>которых</w:t>
      </w:r>
      <w:r w:rsidR="003961FE" w:rsidRPr="00D13C1F">
        <w:rPr>
          <w:color w:val="000000"/>
          <w:szCs w:val="20"/>
        </w:rPr>
        <w:t>, утвержде</w:t>
      </w:r>
      <w:r w:rsidR="00CE2422" w:rsidRPr="00D13C1F">
        <w:rPr>
          <w:color w:val="000000"/>
          <w:szCs w:val="20"/>
        </w:rPr>
        <w:t>н</w:t>
      </w:r>
      <w:r w:rsidRPr="00D13C1F">
        <w:rPr>
          <w:color w:val="000000"/>
          <w:szCs w:val="20"/>
        </w:rPr>
        <w:t xml:space="preserve"> Совет</w:t>
      </w:r>
      <w:r w:rsidR="003961FE" w:rsidRPr="00D13C1F">
        <w:rPr>
          <w:color w:val="000000"/>
          <w:szCs w:val="20"/>
        </w:rPr>
        <w:t>ом.</w:t>
      </w:r>
      <w:bookmarkEnd w:id="62"/>
    </w:p>
    <w:p w:rsidR="00B950AB" w:rsidRPr="00D13C1F" w:rsidRDefault="00B950AB" w:rsidP="00664345">
      <w:pPr>
        <w:autoSpaceDE w:val="0"/>
        <w:autoSpaceDN w:val="0"/>
        <w:adjustRightInd w:val="0"/>
        <w:ind w:left="-567" w:firstLine="567"/>
        <w:jc w:val="both"/>
        <w:rPr>
          <w:szCs w:val="20"/>
        </w:rPr>
      </w:pPr>
      <w:bookmarkStart w:id="63" w:name="sub_3905"/>
      <w:r w:rsidRPr="00D13C1F">
        <w:rPr>
          <w:szCs w:val="20"/>
        </w:rPr>
        <w:t xml:space="preserve">Участники публичных слушаний по вопросу о предоставлении разрешения на условно разрешенный вид использования вправе представить в </w:t>
      </w:r>
      <w:r w:rsidR="00CE2422" w:rsidRPr="00D13C1F">
        <w:rPr>
          <w:szCs w:val="20"/>
        </w:rPr>
        <w:t>К</w:t>
      </w:r>
      <w:r w:rsidRPr="00D13C1F">
        <w:rPr>
          <w:szCs w:val="20"/>
        </w:rPr>
        <w:t>омиссию свои предложения и замечания, касающиеся указанного вопроса, для включения их в протокол публичных слушаний.</w:t>
      </w:r>
    </w:p>
    <w:p w:rsidR="009C1351" w:rsidRPr="00D13C1F" w:rsidRDefault="00B950AB" w:rsidP="00664345">
      <w:pPr>
        <w:autoSpaceDE w:val="0"/>
        <w:autoSpaceDN w:val="0"/>
        <w:adjustRightInd w:val="0"/>
        <w:ind w:left="-567" w:firstLine="567"/>
        <w:jc w:val="both"/>
      </w:pPr>
      <w:bookmarkStart w:id="64" w:name="sub_3906"/>
      <w:r w:rsidRPr="00D13C1F">
        <w:rPr>
          <w:color w:val="000000"/>
          <w:szCs w:val="20"/>
        </w:rPr>
        <w:t xml:space="preserve">Заключение о результатах публичных слушаний по вопросу предоставления разрешения на условно разрешенный вид использования подлежит </w:t>
      </w:r>
      <w:bookmarkStart w:id="65" w:name="sub_3908"/>
      <w:bookmarkEnd w:id="63"/>
      <w:bookmarkEnd w:id="64"/>
      <w:r w:rsidR="009C1351" w:rsidRPr="00D13C1F">
        <w:t xml:space="preserve">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0867C0" w:rsidRPr="00D13C1F">
        <w:rPr>
          <w:rStyle w:val="blk"/>
        </w:rPr>
        <w:t>м</w:t>
      </w:r>
      <w:r w:rsidR="008F1DAD" w:rsidRPr="00D13C1F">
        <w:rPr>
          <w:rStyle w:val="blk"/>
        </w:rPr>
        <w:t>униципального образования</w:t>
      </w:r>
      <w:r w:rsidR="009C1351" w:rsidRPr="00D13C1F">
        <w:t xml:space="preserve"> (при его наличии) в сети «Интернет».</w:t>
      </w:r>
    </w:p>
    <w:p w:rsidR="009C1351" w:rsidRPr="00D13C1F" w:rsidRDefault="009C1351" w:rsidP="00664345">
      <w:pPr>
        <w:autoSpaceDE w:val="0"/>
        <w:autoSpaceDN w:val="0"/>
        <w:adjustRightInd w:val="0"/>
        <w:ind w:left="-567" w:firstLine="567"/>
        <w:jc w:val="both"/>
        <w:rPr>
          <w:color w:val="000000"/>
          <w:szCs w:val="20"/>
        </w:rPr>
      </w:pPr>
      <w:r w:rsidRPr="00D13C1F">
        <w:lastRenderedPageBreak/>
        <w:t xml:space="preserve">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w:t>
      </w:r>
      <w:r w:rsidR="000867C0" w:rsidRPr="00D13C1F">
        <w:t>У</w:t>
      </w:r>
      <w:r w:rsidRPr="00D13C1F">
        <w:t xml:space="preserve">ставом </w:t>
      </w:r>
      <w:r w:rsidR="000867C0" w:rsidRPr="00D13C1F">
        <w:rPr>
          <w:rStyle w:val="blk"/>
        </w:rPr>
        <w:t>М</w:t>
      </w:r>
      <w:r w:rsidR="008F1DAD" w:rsidRPr="00D13C1F">
        <w:rPr>
          <w:rStyle w:val="blk"/>
        </w:rPr>
        <w:t>униципального образования</w:t>
      </w:r>
      <w:r w:rsidRPr="00D13C1F">
        <w:t xml:space="preserve"> и (или) нормативными правовыми актами </w:t>
      </w:r>
      <w:r w:rsidR="000867C0" w:rsidRPr="00D13C1F">
        <w:t>М</w:t>
      </w:r>
      <w:r w:rsidR="008F1DAD" w:rsidRPr="00D13C1F">
        <w:rPr>
          <w:rStyle w:val="blk"/>
        </w:rPr>
        <w:t>униципального образования</w:t>
      </w:r>
      <w:r w:rsidR="008F1DAD" w:rsidRPr="00D13C1F">
        <w:rPr>
          <w:color w:val="000000"/>
        </w:rPr>
        <w:t xml:space="preserve"> </w:t>
      </w:r>
      <w:r w:rsidRPr="00D13C1F">
        <w:t>и не может быть более одного месяца.</w:t>
      </w:r>
    </w:p>
    <w:p w:rsidR="00B950AB" w:rsidRPr="00D13C1F" w:rsidRDefault="00B950AB" w:rsidP="00664345">
      <w:pPr>
        <w:autoSpaceDE w:val="0"/>
        <w:autoSpaceDN w:val="0"/>
        <w:adjustRightInd w:val="0"/>
        <w:ind w:left="-567" w:firstLine="567"/>
        <w:jc w:val="both"/>
        <w:rPr>
          <w:color w:val="000000"/>
          <w:szCs w:val="20"/>
        </w:rPr>
      </w:pPr>
      <w:r w:rsidRPr="00D13C1F">
        <w:rPr>
          <w:color w:val="000000"/>
          <w:szCs w:val="2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0867C0" w:rsidRPr="00D13C1F">
        <w:rPr>
          <w:color w:val="000000"/>
        </w:rPr>
        <w:t>М</w:t>
      </w:r>
      <w:r w:rsidR="008E4B72" w:rsidRPr="00D13C1F">
        <w:rPr>
          <w:color w:val="000000"/>
        </w:rPr>
        <w:t>униципального образования</w:t>
      </w:r>
      <w:r w:rsidRPr="00D13C1F">
        <w:rPr>
          <w:color w:val="000000"/>
          <w:szCs w:val="20"/>
        </w:rPr>
        <w:t>.</w:t>
      </w:r>
    </w:p>
    <w:p w:rsidR="00CF6141" w:rsidRPr="00D13C1F" w:rsidRDefault="002A7EE5" w:rsidP="00664345">
      <w:pPr>
        <w:autoSpaceDE w:val="0"/>
        <w:autoSpaceDN w:val="0"/>
        <w:adjustRightInd w:val="0"/>
        <w:ind w:left="-567" w:firstLine="567"/>
        <w:jc w:val="both"/>
        <w:rPr>
          <w:b/>
          <w:color w:val="000000"/>
          <w:szCs w:val="20"/>
        </w:rPr>
      </w:pPr>
      <w:bookmarkStart w:id="66" w:name="sub_3909"/>
      <w:bookmarkEnd w:id="65"/>
      <w:r w:rsidRPr="00D13C1F">
        <w:rPr>
          <w:color w:val="000000"/>
          <w:szCs w:val="20"/>
        </w:rPr>
        <w:t xml:space="preserve">На основании рекомендаций Комиссии глава </w:t>
      </w:r>
      <w:r w:rsidR="000867C0" w:rsidRPr="00D13C1F">
        <w:rPr>
          <w:rStyle w:val="blk"/>
        </w:rPr>
        <w:t>М</w:t>
      </w:r>
      <w:r w:rsidR="008F1DAD" w:rsidRPr="00D13C1F">
        <w:rPr>
          <w:rStyle w:val="blk"/>
        </w:rPr>
        <w:t>униципального образования</w:t>
      </w:r>
      <w:r w:rsidRPr="00D13C1F">
        <w:rPr>
          <w:color w:val="000000"/>
          <w:szCs w:val="2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bookmarkStart w:id="67" w:name="sub_39010"/>
      <w:bookmarkEnd w:id="66"/>
      <w:r w:rsidR="000327D6" w:rsidRPr="00D13C1F">
        <w:t xml:space="preserve">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0867C0" w:rsidRPr="00D13C1F">
        <w:rPr>
          <w:rStyle w:val="blk"/>
        </w:rPr>
        <w:t>м</w:t>
      </w:r>
      <w:r w:rsidR="008F1DAD" w:rsidRPr="00D13C1F">
        <w:rPr>
          <w:rStyle w:val="blk"/>
        </w:rPr>
        <w:t>униципального образования</w:t>
      </w:r>
      <w:r w:rsidR="000327D6" w:rsidRPr="00D13C1F">
        <w:t xml:space="preserve"> (при его наличии) в сети «Интернет».</w:t>
      </w:r>
    </w:p>
    <w:p w:rsidR="002A7EE5" w:rsidRPr="00D13C1F" w:rsidRDefault="002A7EE5" w:rsidP="00664345">
      <w:pPr>
        <w:autoSpaceDE w:val="0"/>
        <w:autoSpaceDN w:val="0"/>
        <w:adjustRightInd w:val="0"/>
        <w:ind w:left="-567" w:firstLine="567"/>
        <w:jc w:val="both"/>
        <w:rPr>
          <w:color w:val="000000"/>
          <w:szCs w:val="20"/>
        </w:rPr>
      </w:pPr>
      <w:r w:rsidRPr="00D13C1F">
        <w:rPr>
          <w:color w:val="000000"/>
          <w:szCs w:val="2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F53FB" w:rsidRPr="00D13C1F" w:rsidRDefault="002A7EE5" w:rsidP="00664345">
      <w:pPr>
        <w:autoSpaceDE w:val="0"/>
        <w:autoSpaceDN w:val="0"/>
        <w:adjustRightInd w:val="0"/>
        <w:ind w:left="-567" w:firstLine="567"/>
        <w:jc w:val="both"/>
      </w:pPr>
      <w:bookmarkStart w:id="68" w:name="sub_39012"/>
      <w:bookmarkEnd w:id="67"/>
      <w:r w:rsidRPr="00D13C1F">
        <w:rPr>
          <w:color w:val="000000"/>
          <w:szCs w:val="20"/>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8"/>
    </w:p>
    <w:p w:rsidR="00CB6F0F" w:rsidRPr="00D13C1F" w:rsidRDefault="000D5870" w:rsidP="00865174">
      <w:pPr>
        <w:pStyle w:val="3"/>
      </w:pPr>
      <w:bookmarkStart w:id="69" w:name="_Toc293914857"/>
      <w:bookmarkStart w:id="70" w:name="_Toc324003174"/>
      <w:bookmarkStart w:id="71" w:name="_Toc465164292"/>
      <w:r w:rsidRPr="00D13C1F">
        <w:t>Статья 1</w:t>
      </w:r>
      <w:r w:rsidR="00D442E3" w:rsidRPr="00D13C1F">
        <w:t>1</w:t>
      </w:r>
      <w:r w:rsidR="00CB6F0F" w:rsidRPr="00D13C1F">
        <w:t xml:space="preserve">. </w:t>
      </w:r>
      <w:r w:rsidR="002952E6" w:rsidRPr="00D13C1F">
        <w:t>Порядок предоставления разрешения на</w:t>
      </w:r>
      <w:r w:rsidR="00CB6F0F" w:rsidRPr="00D13C1F">
        <w:t xml:space="preserve"> </w:t>
      </w:r>
      <w:r w:rsidR="002952E6" w:rsidRPr="00D13C1F">
        <w:t>о</w:t>
      </w:r>
      <w:r w:rsidR="00CB6F0F" w:rsidRPr="00D13C1F">
        <w:t>тклонение от предельных параметров разрешенного строительства, реконструкции объектов капитального строительства</w:t>
      </w:r>
      <w:bookmarkEnd w:id="69"/>
      <w:bookmarkEnd w:id="70"/>
      <w:bookmarkEnd w:id="71"/>
    </w:p>
    <w:p w:rsidR="000327D6" w:rsidRPr="00D13C1F" w:rsidRDefault="000327D6" w:rsidP="00664345">
      <w:pPr>
        <w:ind w:left="-567" w:firstLine="567"/>
        <w:jc w:val="both"/>
        <w:rPr>
          <w:bCs/>
        </w:rPr>
      </w:pPr>
      <w:bookmarkStart w:id="72" w:name="_Toc282347519"/>
      <w:bookmarkStart w:id="73" w:name="_Toc293914858"/>
      <w:r w:rsidRPr="00D13C1F">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по основаниям и в порядке ст. 40 Градостроительного кодекса Российской Федерации.</w:t>
      </w:r>
    </w:p>
    <w:p w:rsidR="000327D6" w:rsidRPr="00D13C1F" w:rsidRDefault="000327D6" w:rsidP="00664345">
      <w:pPr>
        <w:ind w:left="-567" w:firstLine="567"/>
        <w:jc w:val="both"/>
      </w:pPr>
      <w:r w:rsidRPr="00D13C1F">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D13C1F">
        <w:t>иные характеристики</w:t>
      </w:r>
      <w:proofErr w:type="gramEnd"/>
      <w:r w:rsidRPr="00D13C1F">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327D6" w:rsidRPr="00D13C1F" w:rsidRDefault="000327D6" w:rsidP="00664345">
      <w:pPr>
        <w:ind w:left="-567" w:firstLine="567"/>
        <w:jc w:val="both"/>
      </w:pPr>
      <w:bookmarkStart w:id="74" w:name="4002"/>
      <w:bookmarkEnd w:id="74"/>
      <w:r w:rsidRPr="00D13C1F">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327D6" w:rsidRPr="00D13C1F" w:rsidRDefault="000327D6" w:rsidP="00664345">
      <w:pPr>
        <w:ind w:left="-567" w:firstLine="567"/>
        <w:jc w:val="both"/>
      </w:pPr>
      <w:bookmarkStart w:id="75" w:name="4003"/>
      <w:bookmarkEnd w:id="75"/>
      <w:r w:rsidRPr="00D13C1F">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7E08D0" w:rsidRPr="00D13C1F">
        <w:t>К</w:t>
      </w:r>
      <w:r w:rsidRPr="00D13C1F">
        <w:t>омиссию заявление о предоставлении такого разрешения.</w:t>
      </w:r>
    </w:p>
    <w:p w:rsidR="000327D6" w:rsidRPr="00D13C1F" w:rsidRDefault="000327D6" w:rsidP="00664345">
      <w:pPr>
        <w:ind w:left="-567" w:firstLine="567"/>
        <w:jc w:val="both"/>
      </w:pPr>
      <w:bookmarkStart w:id="76" w:name="4004"/>
      <w:bookmarkEnd w:id="76"/>
      <w:r w:rsidRPr="00D13C1F">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предусмотренных ст. 39 </w:t>
      </w:r>
      <w:r w:rsidRPr="00D13C1F">
        <w:rPr>
          <w:bCs/>
        </w:rPr>
        <w:t>Градостроительного кодекса Российской Федерации</w:t>
      </w:r>
      <w:r w:rsidRPr="00D13C1F">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327D6" w:rsidRPr="00D13C1F" w:rsidRDefault="000327D6" w:rsidP="00664345">
      <w:pPr>
        <w:ind w:left="-567" w:firstLine="567"/>
        <w:jc w:val="both"/>
      </w:pPr>
      <w:bookmarkStart w:id="77" w:name="4005"/>
      <w:bookmarkEnd w:id="77"/>
      <w:r w:rsidRPr="00D13C1F">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w:t>
      </w:r>
      <w:r w:rsidRPr="00D13C1F">
        <w:lastRenderedPageBreak/>
        <w:t xml:space="preserve">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867C0" w:rsidRPr="00D13C1F">
        <w:rPr>
          <w:rStyle w:val="blk"/>
        </w:rPr>
        <w:t>М</w:t>
      </w:r>
      <w:r w:rsidR="008F1DAD" w:rsidRPr="00D13C1F">
        <w:rPr>
          <w:rStyle w:val="blk"/>
        </w:rPr>
        <w:t>униципального образования</w:t>
      </w:r>
      <w:r w:rsidRPr="00D13C1F">
        <w:t>.</w:t>
      </w:r>
    </w:p>
    <w:p w:rsidR="000327D6" w:rsidRPr="00D13C1F" w:rsidRDefault="000327D6" w:rsidP="00664345">
      <w:pPr>
        <w:ind w:left="-567" w:firstLine="567"/>
        <w:jc w:val="both"/>
      </w:pPr>
      <w:bookmarkStart w:id="78" w:name="4006"/>
      <w:bookmarkEnd w:id="78"/>
      <w:r w:rsidRPr="00D13C1F">
        <w:t xml:space="preserve">Глава </w:t>
      </w:r>
      <w:r w:rsidR="000867C0" w:rsidRPr="00D13C1F">
        <w:rPr>
          <w:rStyle w:val="blk"/>
        </w:rPr>
        <w:t>М</w:t>
      </w:r>
      <w:r w:rsidR="008F1DAD" w:rsidRPr="00D13C1F">
        <w:rPr>
          <w:rStyle w:val="blk"/>
        </w:rPr>
        <w:t>униципального образования</w:t>
      </w:r>
      <w:r w:rsidRPr="00D13C1F">
        <w:t xml:space="preserve">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442E3" w:rsidRPr="00D13C1F" w:rsidRDefault="000327D6">
      <w:bookmarkStart w:id="79" w:name="4007"/>
      <w:bookmarkEnd w:id="79"/>
      <w:r w:rsidRPr="00D13C1F">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00D442E3" w:rsidRPr="00D13C1F">
        <w:br w:type="page"/>
      </w:r>
    </w:p>
    <w:p w:rsidR="00B4607D" w:rsidRPr="00D13C1F" w:rsidRDefault="00EE57F2" w:rsidP="00D442E3">
      <w:pPr>
        <w:pStyle w:val="20"/>
        <w:ind w:left="-567"/>
      </w:pPr>
      <w:bookmarkStart w:id="80" w:name="_Toc324003175"/>
      <w:bookmarkStart w:id="81" w:name="_Toc465164293"/>
      <w:r w:rsidRPr="00D13C1F">
        <w:lastRenderedPageBreak/>
        <w:t>По</w:t>
      </w:r>
      <w:r w:rsidR="00D1446A" w:rsidRPr="00D13C1F">
        <w:t>ложение о</w:t>
      </w:r>
      <w:r w:rsidRPr="00D13C1F">
        <w:t xml:space="preserve"> подготовк</w:t>
      </w:r>
      <w:r w:rsidR="00D1446A" w:rsidRPr="00D13C1F">
        <w:t>е</w:t>
      </w:r>
      <w:r w:rsidRPr="00D13C1F">
        <w:t xml:space="preserve"> докумен</w:t>
      </w:r>
      <w:r w:rsidR="00DA7F65" w:rsidRPr="00D13C1F">
        <w:t xml:space="preserve">тации по планировке территории </w:t>
      </w:r>
      <w:r w:rsidR="00D442E3" w:rsidRPr="00D13C1F">
        <w:br/>
      </w:r>
      <w:r w:rsidRPr="00D13C1F">
        <w:t>органами местного самоуправления</w:t>
      </w:r>
      <w:bookmarkEnd w:id="72"/>
      <w:bookmarkEnd w:id="73"/>
      <w:bookmarkEnd w:id="80"/>
      <w:bookmarkEnd w:id="81"/>
    </w:p>
    <w:p w:rsidR="00BC58E7" w:rsidRPr="00D13C1F" w:rsidRDefault="000D5870" w:rsidP="00865174">
      <w:pPr>
        <w:pStyle w:val="3"/>
      </w:pPr>
      <w:bookmarkStart w:id="82" w:name="_Toc282347520"/>
      <w:bookmarkStart w:id="83" w:name="_Toc293914859"/>
      <w:bookmarkStart w:id="84" w:name="_Toc324003176"/>
      <w:bookmarkStart w:id="85" w:name="_Toc465164294"/>
      <w:r w:rsidRPr="00D13C1F">
        <w:t>Статья 1</w:t>
      </w:r>
      <w:r w:rsidR="00D442E3" w:rsidRPr="00D13C1F">
        <w:t>2</w:t>
      </w:r>
      <w:r w:rsidR="000D58F7" w:rsidRPr="00D13C1F">
        <w:t xml:space="preserve">. </w:t>
      </w:r>
      <w:r w:rsidR="00695B7B" w:rsidRPr="00D13C1F">
        <w:t>Назначение,</w:t>
      </w:r>
      <w:r w:rsidR="000D58F7" w:rsidRPr="00D13C1F">
        <w:t xml:space="preserve"> </w:t>
      </w:r>
      <w:r w:rsidR="00B4607D" w:rsidRPr="00D13C1F">
        <w:t>виды</w:t>
      </w:r>
      <w:r w:rsidR="00695B7B" w:rsidRPr="00D13C1F">
        <w:t xml:space="preserve"> и состав</w:t>
      </w:r>
      <w:r w:rsidR="00B4607D" w:rsidRPr="00D13C1F">
        <w:t xml:space="preserve"> документации по</w:t>
      </w:r>
      <w:r w:rsidR="00FC1601" w:rsidRPr="00D13C1F">
        <w:t xml:space="preserve"> планировке территории </w:t>
      </w:r>
      <w:bookmarkEnd w:id="82"/>
      <w:bookmarkEnd w:id="83"/>
      <w:bookmarkEnd w:id="84"/>
      <w:r w:rsidR="00E06EA5" w:rsidRPr="00D13C1F">
        <w:t>Поселения</w:t>
      </w:r>
      <w:bookmarkEnd w:id="85"/>
    </w:p>
    <w:p w:rsidR="004B091E" w:rsidRPr="00D13C1F" w:rsidRDefault="00A308AF" w:rsidP="00E176E9">
      <w:pPr>
        <w:ind w:left="-567" w:firstLine="567"/>
        <w:jc w:val="both"/>
        <w:rPr>
          <w:color w:val="000000"/>
          <w:szCs w:val="28"/>
        </w:rPr>
      </w:pPr>
      <w:r w:rsidRPr="00D13C1F">
        <w:rPr>
          <w:rStyle w:val="blk"/>
        </w:rPr>
        <w:t xml:space="preserve">1. </w:t>
      </w:r>
      <w:r w:rsidR="004B091E" w:rsidRPr="00D13C1F">
        <w:rPr>
          <w:rStyle w:val="blk"/>
        </w:rPr>
        <w:t xml:space="preserve">Цели подготовки документации по планировке территории, виды такой документации, требования к такой документации и порядок ее разработки согласно </w:t>
      </w:r>
      <w:r w:rsidR="004B091E" w:rsidRPr="00D13C1F">
        <w:rPr>
          <w:color w:val="000000"/>
          <w:szCs w:val="28"/>
        </w:rPr>
        <w:t>главе 5 «Планировка территории» Градостроительного кодекса Российской Федерации.</w:t>
      </w:r>
    </w:p>
    <w:p w:rsidR="00E73F59" w:rsidRPr="00D13C1F" w:rsidRDefault="00A308AF" w:rsidP="00A308AF">
      <w:pPr>
        <w:ind w:left="-567" w:firstLine="567"/>
        <w:jc w:val="both"/>
        <w:rPr>
          <w:rStyle w:val="blk"/>
        </w:rPr>
      </w:pPr>
      <w:r w:rsidRPr="00D13C1F">
        <w:rPr>
          <w:rStyle w:val="blk"/>
        </w:rPr>
        <w:t xml:space="preserve">2. </w:t>
      </w:r>
      <w:r w:rsidR="00E73F59" w:rsidRPr="00D13C1F">
        <w:rPr>
          <w:rStyle w:val="blk"/>
        </w:rPr>
        <w:t>Органы местного самоуправления Муниципального образования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w:t>
      </w:r>
      <w:r w:rsidRPr="00D13C1F">
        <w:rPr>
          <w:rStyle w:val="blk"/>
        </w:rPr>
        <w:t xml:space="preserve">, когда такие решения в установленных </w:t>
      </w:r>
      <w:r w:rsidRPr="00D13C1F">
        <w:rPr>
          <w:color w:val="000000"/>
          <w:szCs w:val="28"/>
        </w:rPr>
        <w:t xml:space="preserve">Градостроительным кодексом Российской Федерации случаях </w:t>
      </w:r>
      <w:r w:rsidRPr="00D13C1F">
        <w:rPr>
          <w:rStyle w:val="blk"/>
        </w:rPr>
        <w:t>принимаются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r w:rsidR="00E73F59" w:rsidRPr="00D13C1F">
        <w:rPr>
          <w:rStyle w:val="blk"/>
        </w:rPr>
        <w:t xml:space="preserve">, </w:t>
      </w:r>
      <w:r w:rsidRPr="00D13C1F">
        <w:rPr>
          <w:rStyle w:val="blk"/>
        </w:rPr>
        <w:t xml:space="preserve">а также </w:t>
      </w:r>
      <w:r w:rsidR="00E73F59" w:rsidRPr="00D13C1F">
        <w:rPr>
          <w:rStyle w:val="blk"/>
        </w:rPr>
        <w:t>когда такие решения принимаются самостоятельно</w:t>
      </w:r>
      <w:r w:rsidR="001368E3" w:rsidRPr="00D13C1F">
        <w:rPr>
          <w:rStyle w:val="blk"/>
        </w:rPr>
        <w:t xml:space="preserve"> следующими заинтересованными лицами</w:t>
      </w:r>
      <w:r w:rsidR="00E73F59" w:rsidRPr="00D13C1F">
        <w:rPr>
          <w:rStyle w:val="blk"/>
        </w:rPr>
        <w:t>:</w:t>
      </w:r>
    </w:p>
    <w:p w:rsidR="00E73F59" w:rsidRPr="00D13C1F" w:rsidRDefault="00E73F59" w:rsidP="00A308AF">
      <w:pPr>
        <w:ind w:left="-567" w:firstLine="567"/>
        <w:jc w:val="both"/>
      </w:pPr>
      <w:r w:rsidRPr="00D13C1F">
        <w:rPr>
          <w:rStyle w:val="blk"/>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73F59" w:rsidRPr="00D13C1F" w:rsidRDefault="00E73F59" w:rsidP="00A308AF">
      <w:pPr>
        <w:ind w:left="-567" w:firstLine="567"/>
        <w:jc w:val="both"/>
      </w:pPr>
      <w:bookmarkStart w:id="86" w:name="dst100153"/>
      <w:bookmarkEnd w:id="86"/>
      <w:r w:rsidRPr="00D13C1F">
        <w:rPr>
          <w:rStyle w:val="blk"/>
        </w:rPr>
        <w:t>2) одним или несколькими правообладателями земельных участков и (или) объектов недвижимого имущества, расположенных в границах территории, подлежащей комплексному развитию по инициативе таких правообладателей,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
    <w:p w:rsidR="00E73F59" w:rsidRPr="00D13C1F" w:rsidRDefault="00E73F59" w:rsidP="00A308AF">
      <w:pPr>
        <w:ind w:left="-567" w:firstLine="567"/>
        <w:jc w:val="both"/>
        <w:rPr>
          <w:rStyle w:val="blk"/>
        </w:rPr>
      </w:pPr>
      <w:bookmarkStart w:id="87" w:name="dst100154"/>
      <w:bookmarkEnd w:id="87"/>
      <w:r w:rsidRPr="00D13C1F">
        <w:rPr>
          <w:rStyle w:val="blk"/>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73F59" w:rsidRPr="00D13C1F" w:rsidRDefault="00E73F59" w:rsidP="00A308AF">
      <w:pPr>
        <w:ind w:left="-567" w:firstLine="567"/>
        <w:jc w:val="both"/>
        <w:rPr>
          <w:rStyle w:val="blk"/>
        </w:rPr>
      </w:pPr>
      <w:bookmarkStart w:id="88" w:name="dst100155"/>
      <w:bookmarkEnd w:id="88"/>
      <w:r w:rsidRPr="00D13C1F">
        <w:rPr>
          <w:rStyle w:val="blk"/>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73F59" w:rsidRPr="00D13C1F" w:rsidRDefault="00A308AF" w:rsidP="00A308AF">
      <w:pPr>
        <w:ind w:left="-567" w:firstLine="567"/>
        <w:jc w:val="both"/>
        <w:rPr>
          <w:rStyle w:val="blk"/>
        </w:rPr>
      </w:pPr>
      <w:r w:rsidRPr="00D13C1F">
        <w:rPr>
          <w:rStyle w:val="blk"/>
        </w:rPr>
        <w:t xml:space="preserve">3. </w:t>
      </w:r>
      <w:r w:rsidR="00E73F59" w:rsidRPr="00D13C1F">
        <w:rPr>
          <w:rStyle w:val="blk"/>
        </w:rPr>
        <w:t>Органы местного самоуправления Муниципального образования утверждают документацию по планировке территории в границах Поселения за исключением случаев, когда</w:t>
      </w:r>
      <w:r w:rsidRPr="00D13C1F">
        <w:rPr>
          <w:rStyle w:val="blk"/>
        </w:rPr>
        <w:t xml:space="preserve"> </w:t>
      </w:r>
      <w:r w:rsidR="00E73F59" w:rsidRPr="00D13C1F">
        <w:rPr>
          <w:rStyle w:val="blk"/>
        </w:rPr>
        <w:t xml:space="preserve"> решение о подготовке документации по планировке территории в установленных Градостроительным кодексом Российской Федерации случаях принято уполномоченным </w:t>
      </w:r>
      <w:r w:rsidRPr="00D13C1F">
        <w:rPr>
          <w:rStyle w:val="blk"/>
        </w:rPr>
        <w:t>федеральным органом исполнительной власти</w:t>
      </w:r>
      <w:r w:rsidR="00E73F59" w:rsidRPr="00D13C1F">
        <w:rPr>
          <w:rStyle w:val="blk"/>
        </w:rPr>
        <w:t xml:space="preserve">, </w:t>
      </w:r>
      <w:r w:rsidRPr="00D13C1F">
        <w:rPr>
          <w:rStyle w:val="blk"/>
        </w:rPr>
        <w:t>уполномоченным органом исполнительной власти субъекта Российской Федерации, уполномоченным органом местного самоуправления муниципального района, а также подготовка и утверждение такой документации по планировке территории осуществляется указанным уполномоченным органом исполнительной власти.</w:t>
      </w:r>
    </w:p>
    <w:p w:rsidR="004B091E" w:rsidRPr="00D13C1F" w:rsidRDefault="001368E3" w:rsidP="004B091E">
      <w:pPr>
        <w:ind w:left="-567" w:firstLine="567"/>
      </w:pPr>
      <w:r w:rsidRPr="00D13C1F">
        <w:rPr>
          <w:rStyle w:val="blk"/>
        </w:rPr>
        <w:t>4</w:t>
      </w:r>
      <w:r w:rsidR="0053510A" w:rsidRPr="00D13C1F">
        <w:rPr>
          <w:rStyle w:val="blk"/>
        </w:rPr>
        <w:t>.</w:t>
      </w:r>
      <w:r w:rsidR="004B091E" w:rsidRPr="00D13C1F">
        <w:rPr>
          <w:rStyle w:val="blk"/>
        </w:rPr>
        <w:t>Видами документации по планировке территории являются:</w:t>
      </w:r>
    </w:p>
    <w:p w:rsidR="004B091E" w:rsidRPr="00D13C1F" w:rsidRDefault="004B091E" w:rsidP="004B091E">
      <w:pPr>
        <w:ind w:left="-567" w:firstLine="567"/>
      </w:pPr>
      <w:bookmarkStart w:id="89" w:name="dst100070"/>
      <w:bookmarkEnd w:id="89"/>
      <w:r w:rsidRPr="00D13C1F">
        <w:rPr>
          <w:rStyle w:val="blk"/>
        </w:rPr>
        <w:t>1) проект планировки территории;</w:t>
      </w:r>
    </w:p>
    <w:p w:rsidR="004B091E" w:rsidRPr="00D13C1F" w:rsidRDefault="004B091E" w:rsidP="004B091E">
      <w:pPr>
        <w:ind w:left="-567" w:firstLine="567"/>
        <w:rPr>
          <w:rStyle w:val="blk"/>
        </w:rPr>
      </w:pPr>
      <w:bookmarkStart w:id="90" w:name="dst100071"/>
      <w:bookmarkEnd w:id="90"/>
      <w:r w:rsidRPr="00D13C1F">
        <w:rPr>
          <w:rStyle w:val="blk"/>
        </w:rPr>
        <w:t>2) проект межевания территории.</w:t>
      </w:r>
    </w:p>
    <w:p w:rsidR="00A16972" w:rsidRPr="00D13C1F" w:rsidRDefault="0053510A" w:rsidP="004B091E">
      <w:pPr>
        <w:ind w:left="-567" w:firstLine="567"/>
        <w:rPr>
          <w:color w:val="000000"/>
          <w:szCs w:val="28"/>
        </w:rPr>
      </w:pPr>
      <w:r w:rsidRPr="00D13C1F">
        <w:rPr>
          <w:rStyle w:val="blk"/>
        </w:rPr>
        <w:t>6. Перечень случаев</w:t>
      </w:r>
      <w:r w:rsidR="00A16972" w:rsidRPr="00D13C1F">
        <w:rPr>
          <w:rStyle w:val="blk"/>
        </w:rPr>
        <w:t>, в которых подготовка документации по планировке территории является обязательной, а также случаев, в которых допускается подготовка проекта межевания территории без подготовки проекта планировки территории</w:t>
      </w:r>
      <w:r w:rsidR="00A2648F">
        <w:rPr>
          <w:rStyle w:val="blk"/>
        </w:rPr>
        <w:t>,</w:t>
      </w:r>
      <w:r w:rsidR="00A16972" w:rsidRPr="00D13C1F">
        <w:rPr>
          <w:rStyle w:val="blk"/>
        </w:rPr>
        <w:t xml:space="preserve"> согласно стат</w:t>
      </w:r>
      <w:r w:rsidR="00712A00">
        <w:rPr>
          <w:rStyle w:val="blk"/>
        </w:rPr>
        <w:t>ьям</w:t>
      </w:r>
      <w:r w:rsidR="00A16972" w:rsidRPr="00D13C1F">
        <w:rPr>
          <w:rStyle w:val="blk"/>
        </w:rPr>
        <w:t xml:space="preserve"> 41 - 43 </w:t>
      </w:r>
      <w:r w:rsidR="00A16972" w:rsidRPr="00D13C1F">
        <w:rPr>
          <w:color w:val="000000"/>
          <w:szCs w:val="28"/>
        </w:rPr>
        <w:t>Градостроительного кодекса Российской Федерации.</w:t>
      </w:r>
    </w:p>
    <w:p w:rsidR="00A16972" w:rsidRPr="00D13C1F" w:rsidRDefault="00A16972" w:rsidP="004B091E">
      <w:pPr>
        <w:ind w:left="-567" w:firstLine="567"/>
        <w:rPr>
          <w:color w:val="000000"/>
          <w:szCs w:val="28"/>
        </w:rPr>
      </w:pPr>
      <w:r w:rsidRPr="00D13C1F">
        <w:rPr>
          <w:color w:val="000000"/>
          <w:szCs w:val="28"/>
        </w:rPr>
        <w:t xml:space="preserve">7. </w:t>
      </w:r>
      <w:r w:rsidRPr="00D13C1F">
        <w:rPr>
          <w:rStyle w:val="blk"/>
        </w:rPr>
        <w:t xml:space="preserve">Общие требования к документации по планировке территории; необходимость, виды и состав инженерных изысканий для подготовки документации по планировке территории; состав и </w:t>
      </w:r>
      <w:r w:rsidRPr="00D13C1F">
        <w:rPr>
          <w:rStyle w:val="blk"/>
        </w:rPr>
        <w:lastRenderedPageBreak/>
        <w:t>содержание проекта планировки территории и проекта межевания территории</w:t>
      </w:r>
      <w:r w:rsidR="00A2648F">
        <w:rPr>
          <w:rStyle w:val="blk"/>
        </w:rPr>
        <w:t>,</w:t>
      </w:r>
      <w:r w:rsidRPr="00D13C1F">
        <w:rPr>
          <w:rStyle w:val="blk"/>
        </w:rPr>
        <w:t xml:space="preserve"> согласно статей 41.1, 41.2, 42 и 43 </w:t>
      </w:r>
      <w:r w:rsidRPr="00D13C1F">
        <w:rPr>
          <w:color w:val="000000"/>
          <w:szCs w:val="28"/>
        </w:rPr>
        <w:t>Градостроительного кодекса Российской Федерации</w:t>
      </w:r>
    </w:p>
    <w:p w:rsidR="00A16972" w:rsidRPr="00D13C1F" w:rsidRDefault="00A2648F" w:rsidP="00A2648F">
      <w:pPr>
        <w:ind w:left="-567" w:firstLine="567"/>
        <w:jc w:val="both"/>
        <w:rPr>
          <w:color w:val="000000"/>
          <w:szCs w:val="28"/>
        </w:rPr>
      </w:pPr>
      <w:r>
        <w:rPr>
          <w:rStyle w:val="blk"/>
        </w:rPr>
        <w:t>8</w:t>
      </w:r>
      <w:r w:rsidR="001368E3" w:rsidRPr="00D13C1F">
        <w:rPr>
          <w:rStyle w:val="blk"/>
        </w:rPr>
        <w:t xml:space="preserve">. Не допускается осуществлять </w:t>
      </w:r>
      <w:r w:rsidR="001368E3" w:rsidRPr="00D13C1F">
        <w:t>органами местного самоуправления</w:t>
      </w:r>
      <w:r w:rsidR="001368E3" w:rsidRPr="00D13C1F">
        <w:rPr>
          <w:rStyle w:val="blk"/>
        </w:rPr>
        <w:t xml:space="preserve"> </w:t>
      </w:r>
      <w:r>
        <w:rPr>
          <w:rStyle w:val="blk"/>
        </w:rPr>
        <w:t xml:space="preserve">Муниципального образования </w:t>
      </w:r>
      <w:r w:rsidR="001368E3" w:rsidRPr="00D13C1F">
        <w:rPr>
          <w:rStyle w:val="blk"/>
        </w:rPr>
        <w:t xml:space="preserve">подготовку документации по планировке территории (за исключением случая, предусмотренного частью 6 статьи 18 </w:t>
      </w:r>
      <w:r w:rsidR="001368E3" w:rsidRPr="00D13C1F">
        <w:rPr>
          <w:color w:val="000000"/>
          <w:szCs w:val="28"/>
        </w:rPr>
        <w:t>Градостроительного кодекса Российской Федерации</w:t>
      </w:r>
      <w:r w:rsidR="001368E3" w:rsidRPr="00D13C1F">
        <w:rPr>
          <w:rStyle w:val="blk"/>
        </w:rPr>
        <w:t xml:space="preserve">), предусматривающей размещение объектов местного значения Поселения в областях, указанных в пункте 1 части 5 статьи 23 </w:t>
      </w:r>
      <w:r w:rsidR="001368E3" w:rsidRPr="00D13C1F">
        <w:rPr>
          <w:color w:val="000000"/>
          <w:szCs w:val="28"/>
        </w:rPr>
        <w:t>Градостроительного кодекса Российской Федерации</w:t>
      </w:r>
      <w:r w:rsidR="001368E3" w:rsidRPr="00D13C1F">
        <w:rPr>
          <w:rStyle w:val="blk"/>
        </w:rPr>
        <w:t>, если размещение таких объектов не предусмотрено Генеральным планом</w:t>
      </w:r>
      <w:r>
        <w:rPr>
          <w:rStyle w:val="blk"/>
        </w:rPr>
        <w:t>.</w:t>
      </w:r>
    </w:p>
    <w:p w:rsidR="001368E3" w:rsidRPr="00D13C1F" w:rsidRDefault="001368E3" w:rsidP="00EC3D2F">
      <w:pPr>
        <w:pStyle w:val="3"/>
        <w:jc w:val="both"/>
        <w:rPr>
          <w:rStyle w:val="blk"/>
        </w:rPr>
      </w:pPr>
      <w:bookmarkStart w:id="91" w:name="_Toc465164295"/>
      <w:r w:rsidRPr="00D13C1F">
        <w:t xml:space="preserve">Статья 13. </w:t>
      </w:r>
      <w:r w:rsidRPr="00D13C1F">
        <w:rPr>
          <w:rStyle w:val="blk"/>
        </w:rPr>
        <w:t xml:space="preserve">Особенности подготовки документации по планировке территории применительно к территории </w:t>
      </w:r>
      <w:r w:rsidR="00955B5F">
        <w:rPr>
          <w:rStyle w:val="blk"/>
        </w:rPr>
        <w:t>П</w:t>
      </w:r>
      <w:r w:rsidRPr="00D13C1F">
        <w:rPr>
          <w:rStyle w:val="blk"/>
        </w:rPr>
        <w:t>оселения</w:t>
      </w:r>
      <w:bookmarkEnd w:id="91"/>
    </w:p>
    <w:p w:rsidR="00755E37" w:rsidRPr="00D13C1F" w:rsidRDefault="001368E3" w:rsidP="00EC3D2F">
      <w:pPr>
        <w:ind w:left="-567" w:firstLine="567"/>
        <w:jc w:val="both"/>
        <w:rPr>
          <w:rStyle w:val="blk"/>
        </w:rPr>
      </w:pPr>
      <w:r w:rsidRPr="00D13C1F">
        <w:rPr>
          <w:rStyle w:val="blk"/>
        </w:rPr>
        <w:t xml:space="preserve">1. </w:t>
      </w:r>
      <w:r w:rsidR="00755E37" w:rsidRPr="00D13C1F">
        <w:rPr>
          <w:szCs w:val="20"/>
        </w:rPr>
        <w:t>Подготовка документации по планировке территории осуществляется согласно ст. 45, 46 Градостроительного кодекса Российской Федерации.</w:t>
      </w:r>
    </w:p>
    <w:p w:rsidR="00B41D58" w:rsidRDefault="00755E37" w:rsidP="00EC3D2F">
      <w:pPr>
        <w:ind w:left="-567" w:firstLine="567"/>
        <w:jc w:val="both"/>
        <w:rPr>
          <w:rStyle w:val="blk"/>
        </w:rPr>
      </w:pPr>
      <w:r w:rsidRPr="00D13C1F">
        <w:rPr>
          <w:rStyle w:val="blk"/>
        </w:rPr>
        <w:t>2.</w:t>
      </w:r>
      <w:r w:rsidR="00BC7E35" w:rsidRPr="00D13C1F">
        <w:rPr>
          <w:rStyle w:val="blk"/>
        </w:rPr>
        <w:t xml:space="preserve"> </w:t>
      </w:r>
      <w:r w:rsidR="001368E3" w:rsidRPr="00D13C1F">
        <w:rPr>
          <w:rStyle w:val="blk"/>
        </w:rPr>
        <w:t xml:space="preserve">Решение о подготовке документации по планировке территории применительно к территории </w:t>
      </w:r>
      <w:r w:rsidR="00EC3D2F" w:rsidRPr="00D13C1F">
        <w:rPr>
          <w:rStyle w:val="blk"/>
        </w:rPr>
        <w:t>П</w:t>
      </w:r>
      <w:r w:rsidR="001368E3" w:rsidRPr="00D13C1F">
        <w:rPr>
          <w:rStyle w:val="blk"/>
        </w:rPr>
        <w:t xml:space="preserve">оселения принимается органом местного самоуправления Муниципального образования по инициативе указанного органа либо на основании предложений физических или юридических лиц о подготовке документации по планировке территории. </w:t>
      </w:r>
    </w:p>
    <w:p w:rsidR="0053510A" w:rsidRPr="00D13C1F" w:rsidRDefault="001368E3" w:rsidP="00B41D58">
      <w:pPr>
        <w:ind w:left="-567" w:firstLine="567"/>
        <w:jc w:val="both"/>
        <w:rPr>
          <w:rStyle w:val="blk"/>
        </w:rPr>
      </w:pPr>
      <w:r w:rsidRPr="00D13C1F">
        <w:rPr>
          <w:rStyle w:val="blk"/>
        </w:rPr>
        <w:t xml:space="preserve">В случае подготовки документации по планировке территории заинтересованными лицами, указанными в </w:t>
      </w:r>
      <w:r w:rsidR="00CB7D14" w:rsidRPr="00D13C1F">
        <w:rPr>
          <w:rStyle w:val="blk"/>
        </w:rPr>
        <w:t>пункте 2</w:t>
      </w:r>
      <w:r w:rsidRPr="00D13C1F">
        <w:rPr>
          <w:rStyle w:val="blk"/>
        </w:rPr>
        <w:t xml:space="preserve"> статьи </w:t>
      </w:r>
      <w:r w:rsidR="00CB7D14" w:rsidRPr="00D13C1F">
        <w:rPr>
          <w:rStyle w:val="blk"/>
        </w:rPr>
        <w:t>12</w:t>
      </w:r>
      <w:r w:rsidRPr="00D13C1F">
        <w:rPr>
          <w:rStyle w:val="blk"/>
        </w:rPr>
        <w:t xml:space="preserve"> </w:t>
      </w:r>
      <w:r w:rsidR="00CB7D14" w:rsidRPr="00D13C1F">
        <w:rPr>
          <w:rStyle w:val="blk"/>
        </w:rPr>
        <w:t>Правил</w:t>
      </w:r>
      <w:r w:rsidRPr="00D13C1F">
        <w:rPr>
          <w:rStyle w:val="blk"/>
        </w:rPr>
        <w:t xml:space="preserve">, принятие органом местного самоуправления </w:t>
      </w:r>
      <w:r w:rsidR="00CB7D14" w:rsidRPr="00D13C1F">
        <w:rPr>
          <w:rStyle w:val="blk"/>
        </w:rPr>
        <w:t>Муниципального образования</w:t>
      </w:r>
      <w:r w:rsidRPr="00D13C1F">
        <w:rPr>
          <w:rStyle w:val="blk"/>
        </w:rPr>
        <w:t xml:space="preserve"> решения о подготовке документации по планировке территории не требуется</w:t>
      </w:r>
      <w:r w:rsidR="00CB7D14" w:rsidRPr="00D13C1F">
        <w:rPr>
          <w:rStyle w:val="blk"/>
        </w:rPr>
        <w:t>.</w:t>
      </w:r>
      <w:r w:rsidR="00B41D58">
        <w:rPr>
          <w:rStyle w:val="blk"/>
        </w:rPr>
        <w:t xml:space="preserve"> Расходы указанных заинтересованных лиц на подготовку документации по планировке территории не подлежат возмещению за счет средств бюджета Поселения.</w:t>
      </w:r>
    </w:p>
    <w:p w:rsidR="00CB7D14" w:rsidRPr="00D13C1F" w:rsidRDefault="00755E37" w:rsidP="00EC3D2F">
      <w:pPr>
        <w:autoSpaceDE w:val="0"/>
        <w:autoSpaceDN w:val="0"/>
        <w:adjustRightInd w:val="0"/>
        <w:ind w:left="-567" w:firstLine="567"/>
        <w:jc w:val="both"/>
        <w:rPr>
          <w:color w:val="000000"/>
          <w:szCs w:val="20"/>
        </w:rPr>
      </w:pPr>
      <w:r w:rsidRPr="00D13C1F">
        <w:rPr>
          <w:color w:val="000000"/>
          <w:szCs w:val="20"/>
        </w:rPr>
        <w:t>3</w:t>
      </w:r>
      <w:r w:rsidR="00CB7D14" w:rsidRPr="00D13C1F">
        <w:rPr>
          <w:color w:val="000000"/>
          <w:szCs w:val="20"/>
        </w:rPr>
        <w:t xml:space="preserve">. При разработке </w:t>
      </w:r>
      <w:r w:rsidR="00CB7D14" w:rsidRPr="00D13C1F">
        <w:t>документации по планировке территории</w:t>
      </w:r>
      <w:r w:rsidR="00CB7D14" w:rsidRPr="00D13C1F">
        <w:rPr>
          <w:color w:val="000000"/>
          <w:szCs w:val="20"/>
        </w:rPr>
        <w:t xml:space="preserve"> </w:t>
      </w:r>
      <w:r w:rsidR="00CB7D14" w:rsidRPr="00D13C1F">
        <w:t>на основании решения органа местного самоуправления Муниципального образования</w:t>
      </w:r>
      <w:r w:rsidR="00CB7D14" w:rsidRPr="00D13C1F">
        <w:rPr>
          <w:color w:val="000000"/>
          <w:szCs w:val="20"/>
        </w:rPr>
        <w:t xml:space="preserve"> указанное решение принимается главой </w:t>
      </w:r>
      <w:r w:rsidR="00CB7D14" w:rsidRPr="00D13C1F">
        <w:t>Муниципального образования</w:t>
      </w:r>
      <w:r w:rsidR="00CB7D14" w:rsidRPr="00D13C1F">
        <w:rPr>
          <w:color w:val="000000"/>
          <w:szCs w:val="2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4B091E" w:rsidRPr="00D13C1F" w:rsidRDefault="00CB7D14" w:rsidP="00EC3D2F">
      <w:pPr>
        <w:ind w:left="-567" w:firstLine="567"/>
        <w:jc w:val="both"/>
      </w:pPr>
      <w:r w:rsidRPr="00D13C1F">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его наличии) в сети «Интернет».</w:t>
      </w:r>
    </w:p>
    <w:p w:rsidR="00CB7D14" w:rsidRPr="00D13C1F" w:rsidRDefault="00755E37" w:rsidP="00EC3D2F">
      <w:pPr>
        <w:ind w:left="-567" w:firstLine="567"/>
        <w:jc w:val="both"/>
        <w:rPr>
          <w:rStyle w:val="blk"/>
        </w:rPr>
      </w:pPr>
      <w:r w:rsidRPr="00D13C1F">
        <w:t>4</w:t>
      </w:r>
      <w:r w:rsidR="00CB7D14" w:rsidRPr="00D13C1F">
        <w:t xml:space="preserve">. </w:t>
      </w:r>
      <w:r w:rsidR="00CB7D14" w:rsidRPr="00D13C1F">
        <w:rPr>
          <w:rStyle w:val="blk"/>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EC3D2F" w:rsidRPr="00D13C1F">
        <w:rPr>
          <w:rStyle w:val="blk"/>
        </w:rPr>
        <w:t>Местную администрацию</w:t>
      </w:r>
      <w:r w:rsidR="00CB7D14" w:rsidRPr="00D13C1F">
        <w:rPr>
          <w:color w:val="000000"/>
          <w:szCs w:val="20"/>
        </w:rPr>
        <w:t xml:space="preserve"> </w:t>
      </w:r>
      <w:r w:rsidR="00CB7D14" w:rsidRPr="00D13C1F">
        <w:rPr>
          <w:rStyle w:val="blk"/>
        </w:rPr>
        <w:t>свои предложения о порядке, сроках подготовки и содержании документации по планировке территории</w:t>
      </w:r>
      <w:r w:rsidRPr="00D13C1F">
        <w:rPr>
          <w:rStyle w:val="blk"/>
        </w:rPr>
        <w:t>.</w:t>
      </w:r>
    </w:p>
    <w:p w:rsidR="00755E37" w:rsidRPr="00D13C1F" w:rsidRDefault="00755E37" w:rsidP="00755E37">
      <w:pPr>
        <w:ind w:left="-567" w:firstLine="567"/>
        <w:jc w:val="both"/>
      </w:pPr>
      <w:r w:rsidRPr="00D13C1F">
        <w:t xml:space="preserve">5. </w:t>
      </w:r>
      <w:r w:rsidR="00EC3D2F" w:rsidRPr="00D13C1F">
        <w:rPr>
          <w:rStyle w:val="blk"/>
        </w:rPr>
        <w:t>Местная администрация</w:t>
      </w:r>
      <w:r w:rsidR="00EC3D2F" w:rsidRPr="00D13C1F">
        <w:rPr>
          <w:color w:val="000000"/>
          <w:szCs w:val="20"/>
        </w:rPr>
        <w:t xml:space="preserve"> </w:t>
      </w:r>
      <w:r w:rsidRPr="00D13C1F">
        <w:t xml:space="preserve">и </w:t>
      </w:r>
      <w:r w:rsidR="00043582">
        <w:rPr>
          <w:rStyle w:val="blk"/>
        </w:rPr>
        <w:t>з</w:t>
      </w:r>
      <w:r w:rsidRPr="00D13C1F">
        <w:rPr>
          <w:rStyle w:val="blk"/>
        </w:rPr>
        <w:t>аинтересованные лица, указанные в пункте 2 статьи 12 Правил</w:t>
      </w:r>
      <w:r w:rsidRPr="00D13C1F">
        <w:t xml:space="preserve"> обеспечивают подготовку документации по планировке территории на основании Генерального плана и Правил </w:t>
      </w:r>
      <w:r w:rsidRPr="00D13C1F">
        <w:rPr>
          <w:rStyle w:val="blk"/>
        </w:rPr>
        <w:t>(за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D13C1F">
        <w:t>.</w:t>
      </w:r>
    </w:p>
    <w:p w:rsidR="00755E37" w:rsidRPr="00D13C1F" w:rsidRDefault="00755E37" w:rsidP="00CB7D14">
      <w:pPr>
        <w:ind w:left="-567" w:firstLine="567"/>
        <w:rPr>
          <w:rStyle w:val="blk"/>
        </w:rPr>
      </w:pPr>
      <w:r w:rsidRPr="00D13C1F">
        <w:rPr>
          <w:rStyle w:val="blk"/>
        </w:rPr>
        <w:t xml:space="preserve">6. Заинтересованные лица, указанные в пункте 2 статьи 12 Правил, направляют подготовленную документацию по планировке территории для утверждения в </w:t>
      </w:r>
      <w:r w:rsidR="00EC3D2F" w:rsidRPr="00D13C1F">
        <w:rPr>
          <w:color w:val="000000"/>
        </w:rPr>
        <w:t>Местную администрацию</w:t>
      </w:r>
    </w:p>
    <w:p w:rsidR="00CB7D14" w:rsidRPr="00D13C1F" w:rsidRDefault="00755E37" w:rsidP="00BC7E35">
      <w:pPr>
        <w:ind w:left="-567" w:firstLine="567"/>
        <w:jc w:val="both"/>
      </w:pPr>
      <w:r w:rsidRPr="00D13C1F">
        <w:lastRenderedPageBreak/>
        <w:t>7</w:t>
      </w:r>
      <w:r w:rsidR="00335755" w:rsidRPr="00D13C1F">
        <w:t xml:space="preserve">. </w:t>
      </w:r>
      <w:r w:rsidR="00EC3D2F" w:rsidRPr="00D13C1F">
        <w:rPr>
          <w:color w:val="000000"/>
        </w:rPr>
        <w:t>Местная администрация</w:t>
      </w:r>
      <w:r w:rsidR="00EC3D2F" w:rsidRPr="00D13C1F">
        <w:rPr>
          <w:rStyle w:val="blk"/>
        </w:rPr>
        <w:t xml:space="preserve"> </w:t>
      </w:r>
      <w:r w:rsidR="00335755" w:rsidRPr="00D13C1F">
        <w:rPr>
          <w:rStyle w:val="blk"/>
        </w:rPr>
        <w:t xml:space="preserve">осуществляет проверку документации по планировке территории на соответствие требованиям, установленным </w:t>
      </w:r>
      <w:r w:rsidRPr="00D13C1F">
        <w:rPr>
          <w:rStyle w:val="blk"/>
        </w:rPr>
        <w:t xml:space="preserve">пунктом </w:t>
      </w:r>
      <w:r w:rsidR="00335755" w:rsidRPr="00D13C1F">
        <w:rPr>
          <w:rStyle w:val="blk"/>
        </w:rPr>
        <w:t xml:space="preserve">10 статьи 45 </w:t>
      </w:r>
      <w:r w:rsidR="00335755" w:rsidRPr="00D13C1F">
        <w:rPr>
          <w:color w:val="000000"/>
          <w:szCs w:val="28"/>
        </w:rPr>
        <w:t>Градостроительного кодекса Российской Федерации</w:t>
      </w:r>
      <w:r w:rsidR="00335755" w:rsidRPr="00D13C1F">
        <w:rPr>
          <w:rStyle w:val="blk"/>
        </w:rPr>
        <w:t xml:space="preserve">. По результатам проверки указанный орган принимает соответствующее решение о направлении документации по планировке территории главе </w:t>
      </w:r>
      <w:r w:rsidR="00335755" w:rsidRPr="00D13C1F">
        <w:t>Муниципального образования</w:t>
      </w:r>
      <w:r w:rsidR="00335755" w:rsidRPr="00D13C1F">
        <w:rPr>
          <w:rStyle w:val="blk"/>
        </w:rPr>
        <w:t xml:space="preserve"> или об отклонении такой документации и о направлении ее на доработку</w:t>
      </w:r>
    </w:p>
    <w:p w:rsidR="00CB7D14" w:rsidRPr="00D13C1F" w:rsidRDefault="00755E37" w:rsidP="00BC7E35">
      <w:pPr>
        <w:ind w:left="-567" w:firstLine="567"/>
        <w:jc w:val="both"/>
        <w:rPr>
          <w:rStyle w:val="blk"/>
        </w:rPr>
      </w:pPr>
      <w:r w:rsidRPr="00D13C1F">
        <w:t>8</w:t>
      </w:r>
      <w:r w:rsidR="00335755" w:rsidRPr="00D13C1F">
        <w:t xml:space="preserve">. </w:t>
      </w:r>
      <w:r w:rsidR="00335755" w:rsidRPr="00D13C1F">
        <w:rPr>
          <w:rStyle w:val="blk"/>
        </w:rPr>
        <w:t xml:space="preserve">Проекты планировки территории и проекты межевания территории, решение об утверждении которых принимается в соответствии с </w:t>
      </w:r>
      <w:r w:rsidR="00335755" w:rsidRPr="00D13C1F">
        <w:rPr>
          <w:color w:val="000000"/>
          <w:szCs w:val="28"/>
        </w:rPr>
        <w:t>Градостроительным кодексом Российской Федерации</w:t>
      </w:r>
      <w:r w:rsidR="00335755" w:rsidRPr="00D13C1F">
        <w:rPr>
          <w:rStyle w:val="blk"/>
        </w:rPr>
        <w:t xml:space="preserve"> органами местного самоуправления </w:t>
      </w:r>
      <w:r w:rsidR="00335755" w:rsidRPr="00D13C1F">
        <w:t>Муниципального образования</w:t>
      </w:r>
      <w:r w:rsidR="00335755" w:rsidRPr="00D13C1F">
        <w:rPr>
          <w:rStyle w:val="blk"/>
        </w:rPr>
        <w:t>, до их утверждения подлежат обязательному рассмотрению на публичных слушаниях.</w:t>
      </w:r>
    </w:p>
    <w:p w:rsidR="00755E37" w:rsidRPr="00D13C1F" w:rsidRDefault="00755E37" w:rsidP="00BC7E35">
      <w:pPr>
        <w:ind w:left="-567" w:firstLine="567"/>
        <w:jc w:val="both"/>
        <w:rPr>
          <w:rStyle w:val="blk"/>
        </w:rPr>
      </w:pPr>
      <w:r w:rsidRPr="00D13C1F">
        <w:rPr>
          <w:rStyle w:val="blk"/>
        </w:rPr>
        <w:t xml:space="preserve">9. Публичные слушания по проекту планировки территории и проекту межевания территории не проводятся в случаях, установленных пунктом 5.1 статьи 46 </w:t>
      </w:r>
      <w:r w:rsidRPr="00D13C1F">
        <w:rPr>
          <w:color w:val="000000"/>
          <w:szCs w:val="28"/>
        </w:rPr>
        <w:t>Градостроительного кодекса Российской Федерации</w:t>
      </w:r>
    </w:p>
    <w:p w:rsidR="001907CF" w:rsidRPr="00D13C1F" w:rsidRDefault="00755E37" w:rsidP="00CE5A3E">
      <w:pPr>
        <w:ind w:left="-567" w:firstLine="567"/>
        <w:jc w:val="both"/>
      </w:pPr>
      <w:bookmarkStart w:id="92" w:name="sub_4103"/>
      <w:r w:rsidRPr="00D13C1F">
        <w:t xml:space="preserve">10. </w:t>
      </w:r>
      <w:r w:rsidR="001907CF" w:rsidRPr="00D13C1F">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r:id="rId9" w:anchor="107" w:history="1">
        <w:r w:rsidR="001907CF" w:rsidRPr="00D13C1F">
          <w:t>территориальной зоны</w:t>
        </w:r>
      </w:hyperlink>
      <w:r w:rsidR="001907CF" w:rsidRPr="00D13C1F">
        <w:t>.</w:t>
      </w:r>
    </w:p>
    <w:p w:rsidR="007C6CB9" w:rsidRPr="00D13C1F" w:rsidRDefault="00EC3D2F" w:rsidP="00664345">
      <w:pPr>
        <w:ind w:left="-567" w:firstLine="567"/>
        <w:jc w:val="both"/>
      </w:pPr>
      <w:bookmarkStart w:id="93" w:name="4105"/>
      <w:bookmarkStart w:id="94" w:name="sub_4602"/>
      <w:bookmarkEnd w:id="92"/>
      <w:bookmarkEnd w:id="93"/>
      <w:r w:rsidRPr="00D13C1F">
        <w:t xml:space="preserve">11. </w:t>
      </w:r>
      <w:r w:rsidR="007C6CB9" w:rsidRPr="00D13C1F">
        <w:t xml:space="preserve">Подготовка документации по планировке территории осуществляется </w:t>
      </w:r>
      <w:r w:rsidR="00100C35" w:rsidRPr="00D13C1F">
        <w:t>М</w:t>
      </w:r>
      <w:r w:rsidR="00C66525" w:rsidRPr="00D13C1F">
        <w:t>естной администрацией</w:t>
      </w:r>
      <w:r w:rsidR="007C6CB9" w:rsidRPr="00D13C1F">
        <w:t xml:space="preserve"> самостоятельно либо на основании государственного или муниципального контракта, заключенного по итогам размещения заказа в соответствии с </w:t>
      </w:r>
      <w:hyperlink r:id="rId10" w:anchor="2" w:history="1">
        <w:r w:rsidR="007C6CB9" w:rsidRPr="00D13C1F">
          <w:t>законодательством</w:t>
        </w:r>
      </w:hyperlink>
      <w:r w:rsidR="007C6CB9" w:rsidRPr="00D13C1F">
        <w:t xml:space="preserve"> Российской Федерации о </w:t>
      </w:r>
      <w:r w:rsidR="00565997" w:rsidRPr="00D13C1F">
        <w:rPr>
          <w:bCs/>
        </w:rPr>
        <w:t>контрактной системе в сфере закупок товаров, работ, услуг для обеспечения государственных и муниципальных нужд</w:t>
      </w:r>
      <w:r w:rsidR="007C6CB9" w:rsidRPr="00D13C1F">
        <w:t>.</w:t>
      </w:r>
    </w:p>
    <w:p w:rsidR="007C6CB9" w:rsidRPr="00D13C1F" w:rsidRDefault="00BC7E35" w:rsidP="00664345">
      <w:pPr>
        <w:ind w:left="-567" w:firstLine="567"/>
        <w:jc w:val="both"/>
      </w:pPr>
      <w:r w:rsidRPr="00D13C1F">
        <w:t xml:space="preserve">12. </w:t>
      </w:r>
      <w:r w:rsidR="007C6CB9" w:rsidRPr="00D13C1F">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C6CB9" w:rsidRPr="00D13C1F" w:rsidRDefault="00BC7E35" w:rsidP="00664345">
      <w:pPr>
        <w:ind w:left="-567" w:firstLine="567"/>
        <w:jc w:val="both"/>
      </w:pPr>
      <w:r w:rsidRPr="00D13C1F">
        <w:t xml:space="preserve">13. </w:t>
      </w:r>
      <w:r w:rsidR="007C6CB9" w:rsidRPr="00D13C1F">
        <w:t xml:space="preserve">Документация по планировке территории, расположенной в Поселении, подготовленная на основании решения уполномоченного федерального органа исполнительной власти, органа исполнительной власти </w:t>
      </w:r>
      <w:r w:rsidR="007E08D0" w:rsidRPr="00D13C1F">
        <w:t>Республики Карелия</w:t>
      </w:r>
      <w:r w:rsidR="007C6CB9" w:rsidRPr="00D13C1F">
        <w:t>, органа местного самоуправления Района, до ее утвер</w:t>
      </w:r>
      <w:r w:rsidR="00D315AB" w:rsidRPr="00D13C1F">
        <w:t xml:space="preserve">ждения подлежит согласованию с </w:t>
      </w:r>
      <w:r w:rsidR="00100C35" w:rsidRPr="00D13C1F">
        <w:t>М</w:t>
      </w:r>
      <w:r w:rsidR="00C66525" w:rsidRPr="00D13C1F">
        <w:t>естной администрацией</w:t>
      </w:r>
      <w:r w:rsidR="007C6CB9" w:rsidRPr="00D13C1F">
        <w:t>.</w:t>
      </w:r>
    </w:p>
    <w:p w:rsidR="007C6CB9" w:rsidRPr="00D13C1F" w:rsidRDefault="007C6CB9" w:rsidP="00664345">
      <w:pPr>
        <w:ind w:left="-567" w:firstLine="567"/>
        <w:jc w:val="both"/>
        <w:rPr>
          <w:color w:val="000000"/>
          <w:szCs w:val="28"/>
        </w:rPr>
      </w:pPr>
      <w:r w:rsidRPr="00D13C1F">
        <w:t xml:space="preserve">Глава </w:t>
      </w:r>
      <w:r w:rsidR="00E06EA5" w:rsidRPr="00D13C1F">
        <w:t>М</w:t>
      </w:r>
      <w:r w:rsidR="007C26A1" w:rsidRPr="00D13C1F">
        <w:t>униципального образования</w:t>
      </w:r>
      <w:r w:rsidRPr="00D13C1F">
        <w:t xml:space="preserve"> обеспечивает опубликование указанной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его наличии) в сети «Интернет».</w:t>
      </w:r>
    </w:p>
    <w:p w:rsidR="00FA2728" w:rsidRPr="00D13C1F" w:rsidRDefault="00BC7E35" w:rsidP="00664345">
      <w:pPr>
        <w:ind w:left="-567" w:firstLine="567"/>
        <w:jc w:val="both"/>
      </w:pPr>
      <w:bookmarkStart w:id="95" w:name="4606"/>
      <w:bookmarkStart w:id="96" w:name="4607"/>
      <w:bookmarkStart w:id="97" w:name="_Toc282347522"/>
      <w:bookmarkStart w:id="98" w:name="_Toc293914861"/>
      <w:bookmarkEnd w:id="94"/>
      <w:bookmarkEnd w:id="95"/>
      <w:bookmarkEnd w:id="96"/>
      <w:r w:rsidRPr="00D13C1F">
        <w:t xml:space="preserve">14. </w:t>
      </w:r>
      <w:r w:rsidR="00FA2728" w:rsidRPr="00D13C1F">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A2728" w:rsidRPr="00D13C1F" w:rsidRDefault="00FA2728" w:rsidP="00664345">
      <w:pPr>
        <w:ind w:left="-567" w:firstLine="567"/>
        <w:jc w:val="both"/>
      </w:pPr>
      <w:bookmarkStart w:id="99" w:name="4608"/>
      <w:bookmarkEnd w:id="99"/>
      <w:r w:rsidRPr="00D13C1F">
        <w:lastRenderedPageBreak/>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FA2728" w:rsidRPr="00D13C1F" w:rsidRDefault="00FA2728" w:rsidP="00664345">
      <w:pPr>
        <w:ind w:left="-567" w:firstLine="567"/>
        <w:jc w:val="both"/>
      </w:pPr>
      <w:bookmarkStart w:id="100" w:name="4609"/>
      <w:bookmarkEnd w:id="100"/>
      <w:r w:rsidRPr="00D13C1F">
        <w:t xml:space="preserve">Участники публичных слушаний по проекту планировки территории и проекту межевания территории вправе представить в </w:t>
      </w:r>
      <w:r w:rsidR="00DC5688" w:rsidRPr="00D13C1F">
        <w:t>Комиссию</w:t>
      </w:r>
      <w:r w:rsidRPr="00D13C1F">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A2728" w:rsidRPr="00D13C1F" w:rsidRDefault="00FA2728" w:rsidP="00664345">
      <w:pPr>
        <w:ind w:left="-567" w:firstLine="567"/>
        <w:jc w:val="both"/>
      </w:pPr>
      <w:bookmarkStart w:id="101" w:name="46010"/>
      <w:bookmarkEnd w:id="101"/>
      <w:r w:rsidRPr="00D13C1F">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C26A1" w:rsidRPr="00D13C1F">
        <w:t>муниципального образования</w:t>
      </w:r>
      <w:r w:rsidRPr="00D13C1F">
        <w:t xml:space="preserve"> (при его наличии) в сети «Интернет».</w:t>
      </w:r>
    </w:p>
    <w:p w:rsidR="00FA2728" w:rsidRPr="00D13C1F" w:rsidRDefault="00100C35" w:rsidP="00664345">
      <w:pPr>
        <w:ind w:left="-567" w:firstLine="567"/>
        <w:jc w:val="both"/>
      </w:pPr>
      <w:bookmarkStart w:id="102" w:name="46011"/>
      <w:bookmarkStart w:id="103" w:name="46012"/>
      <w:bookmarkEnd w:id="102"/>
      <w:bookmarkEnd w:id="103"/>
      <w:r w:rsidRPr="00D13C1F">
        <w:rPr>
          <w:color w:val="000000"/>
        </w:rPr>
        <w:t>Местная администрация</w:t>
      </w:r>
      <w:r w:rsidRPr="00D13C1F">
        <w:t xml:space="preserve"> </w:t>
      </w:r>
      <w:r w:rsidR="00D315AB" w:rsidRPr="00D13C1F">
        <w:t>направляет соответственно г</w:t>
      </w:r>
      <w:r w:rsidR="00FA2728" w:rsidRPr="00D13C1F">
        <w:t xml:space="preserve">лаве </w:t>
      </w:r>
      <w:r w:rsidR="00E06EA5" w:rsidRPr="00D13C1F">
        <w:t>М</w:t>
      </w:r>
      <w:r w:rsidR="007C26A1" w:rsidRPr="00D13C1F">
        <w:t>униципального образования</w:t>
      </w:r>
      <w:r w:rsidR="00FA2728" w:rsidRPr="00D13C1F">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A2728" w:rsidRPr="00D13C1F" w:rsidRDefault="00FA2728" w:rsidP="00664345">
      <w:pPr>
        <w:ind w:left="-567" w:firstLine="567"/>
        <w:jc w:val="both"/>
      </w:pPr>
      <w:bookmarkStart w:id="104" w:name="46013"/>
      <w:bookmarkEnd w:id="104"/>
      <w:r w:rsidRPr="00D13C1F">
        <w:t>Глав</w:t>
      </w:r>
      <w:r w:rsidR="00CE2422" w:rsidRPr="00D13C1F">
        <w:t>а</w:t>
      </w:r>
      <w:r w:rsidRPr="00D13C1F">
        <w:t xml:space="preserve"> </w:t>
      </w:r>
      <w:r w:rsidR="00E06EA5" w:rsidRPr="00D13C1F">
        <w:t>М</w:t>
      </w:r>
      <w:r w:rsidR="007C26A1" w:rsidRPr="00D13C1F">
        <w:t>униципального образования</w:t>
      </w:r>
      <w:r w:rsidRPr="00D13C1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100C35" w:rsidRPr="00D13C1F">
        <w:rPr>
          <w:color w:val="000000"/>
        </w:rPr>
        <w:t>Местную администрацию</w:t>
      </w:r>
      <w:r w:rsidRPr="00D13C1F">
        <w:t xml:space="preserve"> на доработку с учетом указанных протокола и заключения.</w:t>
      </w:r>
    </w:p>
    <w:p w:rsidR="00FA2728" w:rsidRPr="00D13C1F" w:rsidRDefault="00BC7E35" w:rsidP="00664345">
      <w:pPr>
        <w:ind w:left="-567" w:firstLine="567"/>
        <w:jc w:val="both"/>
      </w:pPr>
      <w:bookmarkStart w:id="105" w:name="46014"/>
      <w:bookmarkEnd w:id="105"/>
      <w:r w:rsidRPr="00D13C1F">
        <w:t xml:space="preserve">15. </w:t>
      </w:r>
      <w:r w:rsidR="00FA2728" w:rsidRPr="00D13C1F">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C26A1" w:rsidRPr="00D13C1F">
        <w:t>муниципального образования</w:t>
      </w:r>
      <w:r w:rsidR="00FA2728" w:rsidRPr="00D13C1F">
        <w:t xml:space="preserve"> (при его наличии) в сети «Интернет».</w:t>
      </w:r>
    </w:p>
    <w:p w:rsidR="00FA2728" w:rsidRPr="00D13C1F" w:rsidRDefault="00BC7E35" w:rsidP="00664345">
      <w:pPr>
        <w:ind w:left="-567" w:firstLine="567"/>
        <w:jc w:val="both"/>
      </w:pPr>
      <w:bookmarkStart w:id="106" w:name="46015"/>
      <w:bookmarkEnd w:id="106"/>
      <w:r w:rsidRPr="00D13C1F">
        <w:t xml:space="preserve">16. </w:t>
      </w:r>
      <w:r w:rsidR="00FA2728" w:rsidRPr="00D13C1F">
        <w:t xml:space="preserve">На основании документации по планировке территории, утвержденной </w:t>
      </w:r>
      <w:r w:rsidR="00D315AB" w:rsidRPr="00D13C1F">
        <w:t>г</w:t>
      </w:r>
      <w:r w:rsidR="00FA2728" w:rsidRPr="00D13C1F">
        <w:t xml:space="preserve">лавой </w:t>
      </w:r>
      <w:r w:rsidR="00E06EA5" w:rsidRPr="00D13C1F">
        <w:t>М</w:t>
      </w:r>
      <w:r w:rsidR="007C26A1" w:rsidRPr="00D13C1F">
        <w:t>униципального образования</w:t>
      </w:r>
      <w:r w:rsidR="00FA2728" w:rsidRPr="00D13C1F">
        <w:t xml:space="preserve">, Совет вправе вносить изменения в Правила в части уточнения установленных </w:t>
      </w:r>
      <w:hyperlink r:id="rId11" w:anchor="109" w:history="1">
        <w:r w:rsidR="00FA2728" w:rsidRPr="00D13C1F">
          <w:rPr>
            <w:rStyle w:val="af2"/>
            <w:color w:val="auto"/>
            <w:u w:val="none"/>
          </w:rPr>
          <w:t>градостроительным регламентом</w:t>
        </w:r>
      </w:hyperlink>
      <w:r w:rsidR="00FA2728" w:rsidRPr="00D13C1F">
        <w:t xml:space="preserve"> предельных параметров разрешенного </w:t>
      </w:r>
      <w:hyperlink r:id="rId12" w:anchor="1013" w:history="1">
        <w:r w:rsidR="00FA2728" w:rsidRPr="00D13C1F">
          <w:rPr>
            <w:rStyle w:val="af2"/>
            <w:color w:val="auto"/>
            <w:u w:val="none"/>
          </w:rPr>
          <w:t>строительства</w:t>
        </w:r>
      </w:hyperlink>
      <w:r w:rsidR="00FA2728" w:rsidRPr="00D13C1F">
        <w:t xml:space="preserve"> и </w:t>
      </w:r>
      <w:hyperlink r:id="rId13" w:anchor="1014" w:history="1">
        <w:r w:rsidR="00FA2728" w:rsidRPr="00D13C1F">
          <w:rPr>
            <w:rStyle w:val="af2"/>
            <w:color w:val="auto"/>
            <w:u w:val="none"/>
          </w:rPr>
          <w:t>реконструкции</w:t>
        </w:r>
      </w:hyperlink>
      <w:r w:rsidR="00FA2728" w:rsidRPr="00D13C1F">
        <w:t xml:space="preserve"> </w:t>
      </w:r>
      <w:hyperlink r:id="rId14" w:anchor="1010" w:history="1">
        <w:r w:rsidR="00FA2728" w:rsidRPr="00D13C1F">
          <w:rPr>
            <w:rStyle w:val="af2"/>
            <w:color w:val="auto"/>
            <w:u w:val="none"/>
          </w:rPr>
          <w:t>объектов капитального строительства</w:t>
        </w:r>
      </w:hyperlink>
      <w:r w:rsidR="00FA2728" w:rsidRPr="00D13C1F">
        <w:t>.</w:t>
      </w:r>
    </w:p>
    <w:p w:rsidR="00D1446A" w:rsidRPr="00D13C1F" w:rsidRDefault="00D1446A">
      <w:pPr>
        <w:rPr>
          <w:rFonts w:cs="Arial"/>
          <w:b/>
          <w:bCs/>
          <w:iCs/>
          <w:szCs w:val="28"/>
        </w:rPr>
      </w:pPr>
      <w:bookmarkStart w:id="107" w:name="46016"/>
      <w:bookmarkStart w:id="108" w:name="46017"/>
      <w:bookmarkStart w:id="109" w:name="_Toc282347523"/>
      <w:bookmarkStart w:id="110" w:name="_Toc293914862"/>
      <w:bookmarkStart w:id="111" w:name="_Toc324003178"/>
      <w:bookmarkEnd w:id="97"/>
      <w:bookmarkEnd w:id="98"/>
      <w:bookmarkEnd w:id="107"/>
      <w:bookmarkEnd w:id="108"/>
      <w:r w:rsidRPr="00D13C1F">
        <w:br w:type="page"/>
      </w:r>
    </w:p>
    <w:p w:rsidR="006D14E4" w:rsidRPr="00D13C1F" w:rsidRDefault="004B091E" w:rsidP="00D442E3">
      <w:pPr>
        <w:pStyle w:val="20"/>
        <w:ind w:left="-567"/>
        <w:rPr>
          <w:color w:val="000000"/>
        </w:rPr>
      </w:pPr>
      <w:bookmarkStart w:id="112" w:name="_Toc465164296"/>
      <w:r w:rsidRPr="00D13C1F">
        <w:lastRenderedPageBreak/>
        <w:t>Положение о проведении п</w:t>
      </w:r>
      <w:r w:rsidR="00FC1601" w:rsidRPr="00D13C1F">
        <w:t>убличны</w:t>
      </w:r>
      <w:r w:rsidRPr="00D13C1F">
        <w:t>х</w:t>
      </w:r>
      <w:r w:rsidR="00FC1601" w:rsidRPr="00D13C1F">
        <w:t xml:space="preserve"> слушани</w:t>
      </w:r>
      <w:r w:rsidRPr="00D13C1F">
        <w:t>й</w:t>
      </w:r>
      <w:r w:rsidR="00FC1601" w:rsidRPr="00D13C1F">
        <w:t xml:space="preserve"> по вопросам землепользования и застройки</w:t>
      </w:r>
      <w:bookmarkEnd w:id="109"/>
      <w:bookmarkEnd w:id="110"/>
      <w:bookmarkEnd w:id="111"/>
      <w:bookmarkEnd w:id="112"/>
    </w:p>
    <w:p w:rsidR="00654B72" w:rsidRPr="00D13C1F" w:rsidRDefault="00654B72" w:rsidP="00865174">
      <w:pPr>
        <w:pStyle w:val="3"/>
      </w:pPr>
      <w:bookmarkStart w:id="113" w:name="_Toc282347524"/>
      <w:bookmarkStart w:id="114" w:name="_Toc293914863"/>
      <w:bookmarkStart w:id="115" w:name="_Toc324003179"/>
      <w:bookmarkStart w:id="116" w:name="_Toc465164297"/>
      <w:r w:rsidRPr="00D13C1F">
        <w:t>Статья 1</w:t>
      </w:r>
      <w:r w:rsidR="00D442E3" w:rsidRPr="00D13C1F">
        <w:t>4</w:t>
      </w:r>
      <w:r w:rsidRPr="00D13C1F">
        <w:t>.</w:t>
      </w:r>
      <w:r w:rsidR="00A11BF5" w:rsidRPr="00D13C1F">
        <w:t xml:space="preserve"> </w:t>
      </w:r>
      <w:r w:rsidRPr="00D13C1F">
        <w:t>Общие положения организации и проведения публичных слушаний по вопросам землепользования и застройки</w:t>
      </w:r>
      <w:bookmarkEnd w:id="113"/>
      <w:bookmarkEnd w:id="114"/>
      <w:bookmarkEnd w:id="115"/>
      <w:bookmarkEnd w:id="116"/>
    </w:p>
    <w:p w:rsidR="00654B72" w:rsidRPr="00D13C1F" w:rsidRDefault="00654B72" w:rsidP="00664345">
      <w:pPr>
        <w:autoSpaceDE w:val="0"/>
        <w:autoSpaceDN w:val="0"/>
        <w:adjustRightInd w:val="0"/>
        <w:ind w:left="-567" w:firstLine="567"/>
        <w:jc w:val="both"/>
      </w:pPr>
      <w:r w:rsidRPr="00D13C1F">
        <w:t>1. Публичные слушания по вопросам землепользования и застройки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54B72" w:rsidRPr="00D13C1F" w:rsidRDefault="00654B72" w:rsidP="00664345">
      <w:pPr>
        <w:autoSpaceDE w:val="0"/>
        <w:autoSpaceDN w:val="0"/>
        <w:adjustRightInd w:val="0"/>
        <w:ind w:left="-567" w:firstLine="567"/>
        <w:jc w:val="both"/>
        <w:rPr>
          <w:szCs w:val="28"/>
        </w:rPr>
      </w:pPr>
      <w:r w:rsidRPr="00D13C1F">
        <w:rPr>
          <w:szCs w:val="28"/>
        </w:rPr>
        <w:t>2. Публичные слушания проводятся в случаях:</w:t>
      </w:r>
    </w:p>
    <w:p w:rsidR="00654B72" w:rsidRPr="00D13C1F" w:rsidRDefault="00A11BF5" w:rsidP="00664345">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8"/>
        </w:rPr>
        <w:t>–</w:t>
      </w:r>
      <w:r w:rsidR="00654B72" w:rsidRPr="00D13C1F">
        <w:rPr>
          <w:rFonts w:ascii="Times New Roman" w:hAnsi="Times New Roman" w:cs="Times New Roman"/>
          <w:sz w:val="24"/>
          <w:szCs w:val="28"/>
        </w:rPr>
        <w:t xml:space="preserve"> предоставления разрешения на условно разреш</w:t>
      </w:r>
      <w:r w:rsidR="00F008C3" w:rsidRPr="00D13C1F">
        <w:rPr>
          <w:rFonts w:ascii="Times New Roman" w:hAnsi="Times New Roman" w:cs="Times New Roman"/>
          <w:sz w:val="24"/>
          <w:szCs w:val="28"/>
        </w:rPr>
        <w:t>е</w:t>
      </w:r>
      <w:r w:rsidR="00654B72" w:rsidRPr="00D13C1F">
        <w:rPr>
          <w:rFonts w:ascii="Times New Roman" w:hAnsi="Times New Roman" w:cs="Times New Roman"/>
          <w:sz w:val="24"/>
          <w:szCs w:val="28"/>
        </w:rPr>
        <w:t>нный вид использования земельного участка или объекта капитального строительства;</w:t>
      </w:r>
    </w:p>
    <w:p w:rsidR="00654B72" w:rsidRPr="00D13C1F" w:rsidRDefault="00A11BF5" w:rsidP="00664345">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8"/>
        </w:rPr>
        <w:t>–</w:t>
      </w:r>
      <w:r w:rsidR="00654B72" w:rsidRPr="00D13C1F">
        <w:rPr>
          <w:rFonts w:ascii="Times New Roman" w:hAnsi="Times New Roman" w:cs="Times New Roman"/>
          <w:sz w:val="24"/>
          <w:szCs w:val="28"/>
        </w:rPr>
        <w:t xml:space="preserve"> предоставления разрешения на отклонение от предельных параметров разреш</w:t>
      </w:r>
      <w:r w:rsidR="00F008C3" w:rsidRPr="00D13C1F">
        <w:rPr>
          <w:rFonts w:ascii="Times New Roman" w:hAnsi="Times New Roman" w:cs="Times New Roman"/>
          <w:sz w:val="24"/>
          <w:szCs w:val="28"/>
        </w:rPr>
        <w:t>е</w:t>
      </w:r>
      <w:r w:rsidR="00654B72" w:rsidRPr="00D13C1F">
        <w:rPr>
          <w:rFonts w:ascii="Times New Roman" w:hAnsi="Times New Roman" w:cs="Times New Roman"/>
          <w:sz w:val="24"/>
          <w:szCs w:val="28"/>
        </w:rPr>
        <w:t>нного строительства, реконструкции объектов капитального строительства;</w:t>
      </w:r>
    </w:p>
    <w:p w:rsidR="00654B72" w:rsidRPr="00D13C1F" w:rsidRDefault="00A11BF5" w:rsidP="00664345">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8"/>
        </w:rPr>
        <w:t>–</w:t>
      </w:r>
      <w:r w:rsidR="00654B72" w:rsidRPr="00D13C1F">
        <w:rPr>
          <w:rFonts w:ascii="Times New Roman" w:hAnsi="Times New Roman" w:cs="Times New Roman"/>
          <w:sz w:val="24"/>
          <w:szCs w:val="28"/>
        </w:rPr>
        <w:t xml:space="preserve"> </w:t>
      </w:r>
      <w:r w:rsidR="00EE6316" w:rsidRPr="00D13C1F">
        <w:rPr>
          <w:rFonts w:ascii="Times New Roman" w:hAnsi="Times New Roman" w:cs="Times New Roman"/>
          <w:sz w:val="24"/>
          <w:szCs w:val="28"/>
        </w:rPr>
        <w:t xml:space="preserve">подготовки проекта планировки территории и проектов межевания территории, в составе документации по планировке территории на основании решения </w:t>
      </w:r>
      <w:r w:rsidR="00760662" w:rsidRPr="00D13C1F">
        <w:rPr>
          <w:rFonts w:ascii="Times New Roman" w:hAnsi="Times New Roman" w:cs="Times New Roman"/>
          <w:sz w:val="24"/>
          <w:szCs w:val="28"/>
        </w:rPr>
        <w:t>Местной администрации</w:t>
      </w:r>
      <w:r w:rsidR="00767F5F" w:rsidRPr="00D13C1F">
        <w:rPr>
          <w:rFonts w:ascii="Times New Roman" w:hAnsi="Times New Roman" w:cs="Times New Roman"/>
          <w:sz w:val="24"/>
          <w:szCs w:val="28"/>
        </w:rPr>
        <w:t xml:space="preserve"> и внесения в них изменений</w:t>
      </w:r>
      <w:r w:rsidR="00654B72" w:rsidRPr="00D13C1F">
        <w:rPr>
          <w:rFonts w:ascii="Times New Roman" w:hAnsi="Times New Roman" w:cs="Times New Roman"/>
          <w:sz w:val="24"/>
          <w:szCs w:val="28"/>
        </w:rPr>
        <w:t>;</w:t>
      </w:r>
    </w:p>
    <w:p w:rsidR="00654B72" w:rsidRPr="00D13C1F" w:rsidRDefault="00A11BF5" w:rsidP="00664345">
      <w:pPr>
        <w:autoSpaceDE w:val="0"/>
        <w:autoSpaceDN w:val="0"/>
        <w:adjustRightInd w:val="0"/>
        <w:ind w:left="-567" w:firstLine="567"/>
        <w:jc w:val="both"/>
        <w:rPr>
          <w:szCs w:val="28"/>
        </w:rPr>
      </w:pPr>
      <w:r w:rsidRPr="00D13C1F">
        <w:rPr>
          <w:szCs w:val="28"/>
        </w:rPr>
        <w:t>–</w:t>
      </w:r>
      <w:r w:rsidR="00654B72" w:rsidRPr="00D13C1F">
        <w:rPr>
          <w:szCs w:val="28"/>
        </w:rPr>
        <w:t xml:space="preserve"> подготовки проекта Правил</w:t>
      </w:r>
      <w:r w:rsidR="00067B54" w:rsidRPr="00D13C1F">
        <w:rPr>
          <w:szCs w:val="28"/>
        </w:rPr>
        <w:t xml:space="preserve"> </w:t>
      </w:r>
      <w:r w:rsidR="00760662" w:rsidRPr="00D13C1F">
        <w:rPr>
          <w:szCs w:val="28"/>
        </w:rPr>
        <w:t xml:space="preserve">землепользования и застройки </w:t>
      </w:r>
      <w:r w:rsidR="00067B54" w:rsidRPr="00D13C1F">
        <w:rPr>
          <w:szCs w:val="28"/>
        </w:rPr>
        <w:t>и внесения в них изменений</w:t>
      </w:r>
      <w:r w:rsidR="00654B72" w:rsidRPr="00D13C1F">
        <w:rPr>
          <w:szCs w:val="28"/>
        </w:rPr>
        <w:t>;</w:t>
      </w:r>
    </w:p>
    <w:p w:rsidR="00767F5F" w:rsidRPr="00D13C1F" w:rsidRDefault="00767F5F" w:rsidP="00664345">
      <w:pPr>
        <w:autoSpaceDE w:val="0"/>
        <w:autoSpaceDN w:val="0"/>
        <w:adjustRightInd w:val="0"/>
        <w:ind w:left="-567" w:firstLine="567"/>
        <w:jc w:val="both"/>
        <w:rPr>
          <w:szCs w:val="28"/>
        </w:rPr>
      </w:pPr>
      <w:r w:rsidRPr="00D13C1F">
        <w:rPr>
          <w:szCs w:val="28"/>
        </w:rPr>
        <w:t>– подготовки проекта Генерального плана и внесения в него изменений;</w:t>
      </w:r>
    </w:p>
    <w:p w:rsidR="00654B72" w:rsidRPr="00D13C1F" w:rsidRDefault="00A11BF5" w:rsidP="00664345">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8"/>
        </w:rPr>
        <w:t>–</w:t>
      </w:r>
      <w:r w:rsidR="00654B72" w:rsidRPr="00D13C1F">
        <w:rPr>
          <w:rFonts w:ascii="Times New Roman" w:hAnsi="Times New Roman" w:cs="Times New Roman"/>
          <w:sz w:val="24"/>
          <w:szCs w:val="28"/>
        </w:rPr>
        <w:t xml:space="preserve"> установления (прекращения) публичных сервитутов.</w:t>
      </w:r>
    </w:p>
    <w:p w:rsidR="009A5CAB" w:rsidRPr="00D13C1F" w:rsidRDefault="009A5CAB" w:rsidP="00664345">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8"/>
        </w:rPr>
        <w:t>Проведение публичных слушаний не требуется в случае подготовки проекта внесения изменений в Правила землепользования и застройки в целях обеспечения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по требованию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w:t>
      </w:r>
    </w:p>
    <w:p w:rsidR="00654B72" w:rsidRPr="00D13C1F" w:rsidRDefault="00767F5F" w:rsidP="00664345">
      <w:pPr>
        <w:pStyle w:val="ConsNormal"/>
        <w:ind w:left="-567" w:right="0" w:firstLine="567"/>
        <w:jc w:val="both"/>
        <w:rPr>
          <w:rFonts w:ascii="Times New Roman" w:hAnsi="Times New Roman" w:cs="Times New Roman"/>
          <w:sz w:val="24"/>
          <w:szCs w:val="24"/>
        </w:rPr>
      </w:pPr>
      <w:r w:rsidRPr="00D13C1F">
        <w:rPr>
          <w:rFonts w:ascii="Times New Roman" w:hAnsi="Times New Roman" w:cs="Times New Roman"/>
          <w:sz w:val="24"/>
          <w:szCs w:val="24"/>
        </w:rPr>
        <w:t xml:space="preserve">3. </w:t>
      </w:r>
      <w:r w:rsidR="00654B72" w:rsidRPr="00D13C1F">
        <w:rPr>
          <w:rFonts w:ascii="Times New Roman" w:hAnsi="Times New Roman" w:cs="Times New Roman"/>
          <w:sz w:val="24"/>
          <w:szCs w:val="24"/>
        </w:rPr>
        <w:t>Публичные слушания проводятся Комиссией по землепользованию и застройке на основа</w:t>
      </w:r>
      <w:r w:rsidR="007E7837" w:rsidRPr="00D13C1F">
        <w:rPr>
          <w:rFonts w:ascii="Times New Roman" w:hAnsi="Times New Roman" w:cs="Times New Roman"/>
          <w:sz w:val="24"/>
          <w:szCs w:val="24"/>
        </w:rPr>
        <w:t xml:space="preserve">нии решения </w:t>
      </w:r>
      <w:r w:rsidR="00D315AB" w:rsidRPr="00D13C1F">
        <w:rPr>
          <w:rFonts w:ascii="Times New Roman" w:hAnsi="Times New Roman" w:cs="Times New Roman"/>
          <w:sz w:val="24"/>
          <w:szCs w:val="24"/>
        </w:rPr>
        <w:t>г</w:t>
      </w:r>
      <w:r w:rsidR="007E7837" w:rsidRPr="00D13C1F">
        <w:rPr>
          <w:rFonts w:ascii="Times New Roman" w:hAnsi="Times New Roman" w:cs="Times New Roman"/>
          <w:sz w:val="24"/>
          <w:szCs w:val="24"/>
        </w:rPr>
        <w:t xml:space="preserve">лавы </w:t>
      </w:r>
      <w:r w:rsidR="00E06EA5" w:rsidRPr="00D13C1F">
        <w:rPr>
          <w:rFonts w:ascii="Times New Roman" w:hAnsi="Times New Roman" w:cs="Times New Roman"/>
          <w:sz w:val="24"/>
          <w:szCs w:val="24"/>
        </w:rPr>
        <w:t>М</w:t>
      </w:r>
      <w:r w:rsidR="007C26A1" w:rsidRPr="00D13C1F">
        <w:rPr>
          <w:rFonts w:ascii="Times New Roman" w:hAnsi="Times New Roman" w:cs="Times New Roman"/>
          <w:sz w:val="24"/>
          <w:szCs w:val="24"/>
        </w:rPr>
        <w:t>униципального образования</w:t>
      </w:r>
      <w:r w:rsidR="00654B72" w:rsidRPr="00D13C1F">
        <w:rPr>
          <w:rFonts w:ascii="Times New Roman" w:hAnsi="Times New Roman" w:cs="Times New Roman"/>
          <w:sz w:val="24"/>
          <w:szCs w:val="24"/>
        </w:rPr>
        <w:t>.</w:t>
      </w:r>
    </w:p>
    <w:p w:rsidR="00654B72" w:rsidRPr="00D13C1F" w:rsidRDefault="00654B72" w:rsidP="00664345">
      <w:pPr>
        <w:autoSpaceDE w:val="0"/>
        <w:autoSpaceDN w:val="0"/>
        <w:adjustRightInd w:val="0"/>
        <w:ind w:left="-567" w:firstLine="567"/>
        <w:jc w:val="both"/>
      </w:pPr>
      <w:r w:rsidRPr="00D13C1F">
        <w:t xml:space="preserve">4. Проведение публичных слушаний осуществляется в соответствии с </w:t>
      </w:r>
      <w:r w:rsidR="000A3BBF" w:rsidRPr="00D13C1F">
        <w:t>Положением о публичных слушаниях, утвержденным Советом.</w:t>
      </w:r>
    </w:p>
    <w:p w:rsidR="006E02BE" w:rsidRPr="00D13C1F" w:rsidRDefault="00DC5688" w:rsidP="00664345">
      <w:pPr>
        <w:ind w:left="-567" w:firstLine="567"/>
        <w:jc w:val="both"/>
      </w:pPr>
      <w:bookmarkStart w:id="117" w:name="2804"/>
      <w:bookmarkEnd w:id="117"/>
      <w:r w:rsidRPr="00D13C1F">
        <w:t xml:space="preserve">5. </w:t>
      </w:r>
      <w:r w:rsidR="006E02BE" w:rsidRPr="00D13C1F">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w:t>
      </w:r>
      <w:r w:rsidR="007E08D0" w:rsidRPr="00D13C1F">
        <w:t>Республики Карелия</w:t>
      </w:r>
      <w:r w:rsidR="0042043F" w:rsidRPr="00D13C1F">
        <w:t>,</w:t>
      </w:r>
      <w:r w:rsidR="006E02BE" w:rsidRPr="00D13C1F">
        <w:t xml:space="preserve"> исходя из требования обеспечения всем заинтересованным лицам равных возможностей для выражения своего мнения.</w:t>
      </w:r>
    </w:p>
    <w:p w:rsidR="006E02BE" w:rsidRPr="00D13C1F" w:rsidRDefault="006E02BE" w:rsidP="00664345">
      <w:pPr>
        <w:ind w:left="-567" w:firstLine="567"/>
        <w:jc w:val="both"/>
      </w:pPr>
      <w:bookmarkStart w:id="118" w:name="2805"/>
      <w:bookmarkEnd w:id="118"/>
      <w:r w:rsidRPr="00D13C1F">
        <w:t xml:space="preserve">В целях доведения до населения информации о содержании проекта </w:t>
      </w:r>
      <w:r w:rsidR="00CE5A3E" w:rsidRPr="00D13C1F">
        <w:t>Генеральн</w:t>
      </w:r>
      <w:r w:rsidRPr="00D13C1F">
        <w:t xml:space="preserve">ого плана </w:t>
      </w:r>
      <w:r w:rsidR="00760662" w:rsidRPr="00D13C1F">
        <w:rPr>
          <w:color w:val="000000"/>
        </w:rPr>
        <w:t>Местная администрация</w:t>
      </w:r>
      <w:r w:rsidRPr="00D13C1F">
        <w:t xml:space="preserve"> в обязательном порядке организуют выставки, экспозиции демонстрационных материалов проекта </w:t>
      </w:r>
      <w:r w:rsidR="00CE5A3E" w:rsidRPr="00D13C1F">
        <w:t>Генеральн</w:t>
      </w:r>
      <w:r w:rsidRPr="00D13C1F">
        <w:t xml:space="preserve">ого плана, выступления представителей органов местного самоуправления, разработчиков проекта </w:t>
      </w:r>
      <w:r w:rsidR="00CE5A3E" w:rsidRPr="00D13C1F">
        <w:t>Генеральн</w:t>
      </w:r>
      <w:r w:rsidRPr="00D13C1F">
        <w:t>ого плана на собраниях жителей, в печатных средствах массовой информации, по радио и телевидению.</w:t>
      </w:r>
    </w:p>
    <w:p w:rsidR="00956533" w:rsidRPr="00D13C1F" w:rsidRDefault="00956533" w:rsidP="00664345">
      <w:pPr>
        <w:ind w:left="-567" w:firstLine="567"/>
        <w:jc w:val="both"/>
      </w:pPr>
      <w:r w:rsidRPr="00D13C1F">
        <w:t xml:space="preserve">Участники публичных слушаний вправе представить в </w:t>
      </w:r>
      <w:r w:rsidR="00760662" w:rsidRPr="00D13C1F">
        <w:rPr>
          <w:color w:val="000000"/>
        </w:rPr>
        <w:t>Местную администрацию</w:t>
      </w:r>
      <w:r w:rsidR="00293C94" w:rsidRPr="00D13C1F">
        <w:t xml:space="preserve"> предложения и замечания</w:t>
      </w:r>
      <w:r w:rsidRPr="00D13C1F">
        <w:t xml:space="preserve">, касающиеся проекта </w:t>
      </w:r>
      <w:r w:rsidR="00CE5A3E" w:rsidRPr="00D13C1F">
        <w:t>Генеральн</w:t>
      </w:r>
      <w:r w:rsidRPr="00D13C1F">
        <w:t>ого плана, для включения их в протокол публичных слушаний.</w:t>
      </w:r>
    </w:p>
    <w:p w:rsidR="00654B72" w:rsidRPr="00D13C1F" w:rsidRDefault="006E02BE" w:rsidP="00664345">
      <w:pPr>
        <w:autoSpaceDE w:val="0"/>
        <w:autoSpaceDN w:val="0"/>
        <w:adjustRightInd w:val="0"/>
        <w:ind w:left="-567" w:firstLine="567"/>
        <w:jc w:val="both"/>
      </w:pPr>
      <w:r w:rsidRPr="00D13C1F">
        <w:t>6</w:t>
      </w:r>
      <w:r w:rsidR="00654B72" w:rsidRPr="00D13C1F">
        <w:t xml:space="preserve">. Результаты публичных слушаний носят рекомендательный характер для органов местного самоуправления </w:t>
      </w:r>
      <w:r w:rsidR="00760662" w:rsidRPr="00D13C1F">
        <w:t>Муниципального образования</w:t>
      </w:r>
      <w:r w:rsidR="00654B72" w:rsidRPr="00D13C1F">
        <w:t>.</w:t>
      </w:r>
    </w:p>
    <w:p w:rsidR="00654B72" w:rsidRPr="00D13C1F" w:rsidRDefault="00654B72" w:rsidP="00865174">
      <w:pPr>
        <w:pStyle w:val="3"/>
      </w:pPr>
      <w:bookmarkStart w:id="119" w:name="_Toc282347525"/>
      <w:bookmarkStart w:id="120" w:name="_Toc293914864"/>
      <w:bookmarkStart w:id="121" w:name="_Toc324003180"/>
      <w:bookmarkStart w:id="122" w:name="_Toc465164298"/>
      <w:r w:rsidRPr="00D13C1F">
        <w:lastRenderedPageBreak/>
        <w:t xml:space="preserve">Статья </w:t>
      </w:r>
      <w:r w:rsidR="000D5870" w:rsidRPr="00D13C1F">
        <w:t>1</w:t>
      </w:r>
      <w:r w:rsidR="00D442E3" w:rsidRPr="00D13C1F">
        <w:t>5</w:t>
      </w:r>
      <w:r w:rsidRPr="00D13C1F">
        <w:t>. Сроки проведения публичных слушаний.</w:t>
      </w:r>
      <w:bookmarkEnd w:id="119"/>
      <w:bookmarkEnd w:id="120"/>
      <w:bookmarkEnd w:id="121"/>
      <w:bookmarkEnd w:id="122"/>
    </w:p>
    <w:p w:rsidR="00654B72" w:rsidRPr="00D13C1F" w:rsidRDefault="00654B72" w:rsidP="00664345">
      <w:pPr>
        <w:pStyle w:val="a4"/>
        <w:tabs>
          <w:tab w:val="left" w:pos="720"/>
        </w:tabs>
        <w:ind w:left="-567" w:firstLine="567"/>
        <w:jc w:val="both"/>
      </w:pPr>
      <w:r w:rsidRPr="00D13C1F">
        <w:t xml:space="preserve">Публичные слушания по проекту решения Совета о внесении изменений в Правила проводятся в течение 2 месяцев со дня официального </w:t>
      </w:r>
      <w:r w:rsidR="00F67357" w:rsidRPr="00D13C1F">
        <w:t>опубликования</w:t>
      </w:r>
      <w:r w:rsidR="00EE6316" w:rsidRPr="00D13C1F">
        <w:t xml:space="preserve"> </w:t>
      </w:r>
      <w:r w:rsidRPr="00D13C1F">
        <w:t>соответствующего проекта.</w:t>
      </w:r>
    </w:p>
    <w:p w:rsidR="00654B72" w:rsidRPr="00D13C1F" w:rsidRDefault="00654B72" w:rsidP="00664345">
      <w:pPr>
        <w:pStyle w:val="a4"/>
        <w:tabs>
          <w:tab w:val="left" w:pos="720"/>
        </w:tabs>
        <w:ind w:left="-567" w:firstLine="567"/>
        <w:jc w:val="both"/>
      </w:pPr>
      <w:r w:rsidRPr="00D13C1F">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proofErr w:type="spellStart"/>
      <w:r w:rsidR="00E06EA5" w:rsidRPr="00D13C1F">
        <w:t>Поселен</w:t>
      </w:r>
      <w:r w:rsidRPr="00D13C1F">
        <w:t>ния</w:t>
      </w:r>
      <w:proofErr w:type="spellEnd"/>
      <w:r w:rsidRPr="00D13C1F">
        <w:t xml:space="preserve"> о времени и месте их проведения до дня официального </w:t>
      </w:r>
      <w:r w:rsidR="00F67357" w:rsidRPr="00D13C1F">
        <w:t>опубликования</w:t>
      </w:r>
      <w:r w:rsidRPr="00D13C1F">
        <w:t xml:space="preserve"> заключения о результатах публичных слушаний. </w:t>
      </w:r>
    </w:p>
    <w:p w:rsidR="00A11BF5" w:rsidRPr="00D13C1F" w:rsidRDefault="00EE6316" w:rsidP="00664345">
      <w:pPr>
        <w:pStyle w:val="a4"/>
        <w:tabs>
          <w:tab w:val="left" w:pos="720"/>
        </w:tabs>
        <w:ind w:left="-567" w:firstLine="567"/>
        <w:jc w:val="both"/>
      </w:pPr>
      <w:r w:rsidRPr="00D13C1F">
        <w:t>Срок проведения публичных слушаний</w:t>
      </w:r>
      <w:r w:rsidR="00654B72" w:rsidRPr="00D13C1F">
        <w:t xml:space="preserve"> по проектам планировки территории и проектам межевания территории, подготовленны</w:t>
      </w:r>
      <w:r w:rsidRPr="00D13C1F">
        <w:t>м</w:t>
      </w:r>
      <w:r w:rsidR="00654B72" w:rsidRPr="00D13C1F">
        <w:t xml:space="preserve"> в составе документации по планировке территории на основании решения </w:t>
      </w:r>
      <w:r w:rsidR="00760662" w:rsidRPr="00D13C1F">
        <w:rPr>
          <w:color w:val="000000"/>
        </w:rPr>
        <w:t>Местной администрации</w:t>
      </w:r>
      <w:r w:rsidR="006E02BE" w:rsidRPr="00D13C1F">
        <w:rPr>
          <w:color w:val="000000"/>
        </w:rPr>
        <w:t xml:space="preserve">, а также по проекту </w:t>
      </w:r>
      <w:r w:rsidR="00CE5A3E" w:rsidRPr="00D13C1F">
        <w:rPr>
          <w:color w:val="000000"/>
        </w:rPr>
        <w:t>Генеральн</w:t>
      </w:r>
      <w:r w:rsidR="006E02BE" w:rsidRPr="00D13C1F">
        <w:rPr>
          <w:color w:val="000000"/>
        </w:rPr>
        <w:t xml:space="preserve">ого плана </w:t>
      </w:r>
      <w:r w:rsidRPr="00D13C1F">
        <w:rPr>
          <w:color w:val="000000"/>
        </w:rPr>
        <w:t>составляет</w:t>
      </w:r>
      <w:r w:rsidR="00654B72" w:rsidRPr="00D13C1F">
        <w:t xml:space="preserve"> </w:t>
      </w:r>
      <w:r w:rsidRPr="00D13C1F">
        <w:t xml:space="preserve">со дня оповещения жителей </w:t>
      </w:r>
      <w:r w:rsidRPr="00D13C1F">
        <w:rPr>
          <w:color w:val="000000"/>
        </w:rPr>
        <w:t>Поселения</w:t>
      </w:r>
      <w:r w:rsidRPr="00D13C1F">
        <w:t xml:space="preserve"> о времени и месте их проведения до дня опубликования заключения о результатах публичных слушаний не менее одного месяца и </w:t>
      </w:r>
      <w:r w:rsidR="006E02BE" w:rsidRPr="00D13C1F">
        <w:t xml:space="preserve">не </w:t>
      </w:r>
      <w:r w:rsidRPr="00D13C1F">
        <w:t>более трех месяцев.</w:t>
      </w:r>
    </w:p>
    <w:p w:rsidR="00654B72" w:rsidRPr="00D13C1F" w:rsidRDefault="00654B72" w:rsidP="00865174">
      <w:pPr>
        <w:pStyle w:val="3"/>
      </w:pPr>
      <w:bookmarkStart w:id="123" w:name="_Toc282347526"/>
      <w:bookmarkStart w:id="124" w:name="_Toc293914865"/>
      <w:bookmarkStart w:id="125" w:name="_Toc324003181"/>
      <w:bookmarkStart w:id="126" w:name="_Toc465164299"/>
      <w:r w:rsidRPr="00D13C1F">
        <w:t>Статья</w:t>
      </w:r>
      <w:r w:rsidR="000D5870" w:rsidRPr="00D13C1F">
        <w:t xml:space="preserve"> 1</w:t>
      </w:r>
      <w:r w:rsidR="00D442E3" w:rsidRPr="00D13C1F">
        <w:t>6</w:t>
      </w:r>
      <w:r w:rsidRPr="00D13C1F">
        <w:t>.</w:t>
      </w:r>
      <w:r w:rsidR="00A11BF5" w:rsidRPr="00D13C1F">
        <w:t xml:space="preserve"> </w:t>
      </w:r>
      <w:r w:rsidRPr="00D13C1F">
        <w:t>Полномочия Комиссии в области организации и проведения публичных слушаний</w:t>
      </w:r>
      <w:bookmarkEnd w:id="123"/>
      <w:bookmarkEnd w:id="124"/>
      <w:bookmarkEnd w:id="125"/>
      <w:bookmarkEnd w:id="126"/>
    </w:p>
    <w:p w:rsidR="00654B72" w:rsidRPr="00D13C1F" w:rsidRDefault="00654B72" w:rsidP="00664345">
      <w:pPr>
        <w:pStyle w:val="a4"/>
        <w:tabs>
          <w:tab w:val="left" w:pos="720"/>
        </w:tabs>
        <w:ind w:left="-567" w:firstLine="567"/>
        <w:jc w:val="both"/>
      </w:pPr>
      <w:r w:rsidRPr="00D13C1F">
        <w:t>Со дня принятия решения о проведении публичных слушаний Комиссия:</w:t>
      </w:r>
    </w:p>
    <w:p w:rsidR="00654B72" w:rsidRPr="00D13C1F" w:rsidRDefault="00A11BF5" w:rsidP="00664345">
      <w:pPr>
        <w:pStyle w:val="a4"/>
        <w:tabs>
          <w:tab w:val="left" w:pos="720"/>
        </w:tabs>
        <w:ind w:left="-567" w:firstLine="567"/>
        <w:jc w:val="both"/>
      </w:pPr>
      <w:r w:rsidRPr="00D13C1F">
        <w:t>–</w:t>
      </w:r>
      <w:r w:rsidR="00654B72" w:rsidRPr="00D13C1F">
        <w:t xml:space="preserve"> обеспечивает заблаговременное </w:t>
      </w:r>
      <w:r w:rsidR="00F67357" w:rsidRPr="00D13C1F">
        <w:t>опубликование</w:t>
      </w:r>
      <w:r w:rsidR="00654B72" w:rsidRPr="00D13C1F">
        <w:t xml:space="preserve"> темы и перечня вопросов публичных слушаний; </w:t>
      </w:r>
    </w:p>
    <w:p w:rsidR="00654B72" w:rsidRPr="00D13C1F" w:rsidRDefault="00A11BF5" w:rsidP="00664345">
      <w:pPr>
        <w:pStyle w:val="a4"/>
        <w:tabs>
          <w:tab w:val="left" w:pos="720"/>
        </w:tabs>
        <w:ind w:left="-567" w:firstLine="567"/>
        <w:jc w:val="both"/>
      </w:pPr>
      <w:r w:rsidRPr="00D13C1F">
        <w:t>–</w:t>
      </w:r>
      <w:r w:rsidR="00654B72" w:rsidRPr="00D13C1F">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r w:rsidR="00684041" w:rsidRPr="00D13C1F">
        <w:t>;</w:t>
      </w:r>
    </w:p>
    <w:p w:rsidR="00654B72" w:rsidRPr="00D13C1F" w:rsidRDefault="00A11BF5" w:rsidP="00664345">
      <w:pPr>
        <w:pStyle w:val="a4"/>
        <w:tabs>
          <w:tab w:val="left" w:pos="720"/>
        </w:tabs>
        <w:ind w:left="-567" w:firstLine="567"/>
        <w:jc w:val="both"/>
      </w:pPr>
      <w:r w:rsidRPr="00D13C1F">
        <w:t>–</w:t>
      </w:r>
      <w:r w:rsidR="00654B72" w:rsidRPr="00D13C1F">
        <w:t xml:space="preserve">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54B72" w:rsidRPr="00D13C1F" w:rsidRDefault="00A11BF5" w:rsidP="00664345">
      <w:pPr>
        <w:pStyle w:val="a4"/>
        <w:tabs>
          <w:tab w:val="left" w:pos="720"/>
        </w:tabs>
        <w:ind w:left="-567" w:firstLine="567"/>
        <w:jc w:val="both"/>
      </w:pPr>
      <w:r w:rsidRPr="00D13C1F">
        <w:t>–</w:t>
      </w:r>
      <w:r w:rsidR="00654B72" w:rsidRPr="00D13C1F">
        <w:t xml:space="preserve">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54B72" w:rsidRPr="00D13C1F" w:rsidRDefault="00A11BF5" w:rsidP="00664345">
      <w:pPr>
        <w:pStyle w:val="a4"/>
        <w:tabs>
          <w:tab w:val="left" w:pos="720"/>
        </w:tabs>
        <w:ind w:left="-567" w:firstLine="567"/>
        <w:jc w:val="both"/>
      </w:pPr>
      <w:r w:rsidRPr="00D13C1F">
        <w:t>–</w:t>
      </w:r>
      <w:r w:rsidR="00654B72" w:rsidRPr="00D13C1F">
        <w:t xml:space="preserve"> назначает ведущего и </w:t>
      </w:r>
      <w:proofErr w:type="gramStart"/>
      <w:r w:rsidR="00654B72" w:rsidRPr="00D13C1F">
        <w:t>секретаря публичных слушаний для ведения публичных слушаний</w:t>
      </w:r>
      <w:proofErr w:type="gramEnd"/>
      <w:r w:rsidR="00654B72" w:rsidRPr="00D13C1F">
        <w:t xml:space="preserve"> и составления протокола публичных слушаний;</w:t>
      </w:r>
    </w:p>
    <w:p w:rsidR="00654B72" w:rsidRPr="00D13C1F" w:rsidRDefault="00A11BF5" w:rsidP="00664345">
      <w:pPr>
        <w:pStyle w:val="a4"/>
        <w:tabs>
          <w:tab w:val="left" w:pos="720"/>
        </w:tabs>
        <w:ind w:left="-567" w:firstLine="567"/>
        <w:jc w:val="both"/>
      </w:pPr>
      <w:r w:rsidRPr="00D13C1F">
        <w:t>–</w:t>
      </w:r>
      <w:r w:rsidR="00654B72" w:rsidRPr="00D13C1F">
        <w:t xml:space="preserve"> оповещает население </w:t>
      </w:r>
      <w:r w:rsidR="00B94ADE" w:rsidRPr="00D13C1F">
        <w:rPr>
          <w:color w:val="000000"/>
        </w:rPr>
        <w:t>Поселен</w:t>
      </w:r>
      <w:r w:rsidR="007E7837" w:rsidRPr="00D13C1F">
        <w:rPr>
          <w:color w:val="000000"/>
        </w:rPr>
        <w:t>ия</w:t>
      </w:r>
      <w:r w:rsidR="00B94ADE" w:rsidRPr="00D13C1F">
        <w:rPr>
          <w:color w:val="000000"/>
        </w:rPr>
        <w:t xml:space="preserve">, правообладателей </w:t>
      </w:r>
      <w:r w:rsidR="00B94ADE" w:rsidRPr="00D13C1F">
        <w:t>земельных участков и объектов капитального строительства, иных заинтересованных лиц</w:t>
      </w:r>
      <w:r w:rsidR="00654B72" w:rsidRPr="00D13C1F">
        <w:t xml:space="preserve"> об инициаторах, дате, месте проведения, теме и вопросах, выносимых на публичные слушания, не поз</w:t>
      </w:r>
      <w:r w:rsidR="00B94ADE" w:rsidRPr="00D13C1F">
        <w:t>днее 7 дней до даты проведения;</w:t>
      </w:r>
    </w:p>
    <w:p w:rsidR="00654B72" w:rsidRPr="00D13C1F" w:rsidRDefault="00A11BF5" w:rsidP="00664345">
      <w:pPr>
        <w:pStyle w:val="a4"/>
        <w:tabs>
          <w:tab w:val="left" w:pos="720"/>
        </w:tabs>
        <w:ind w:left="-567" w:firstLine="567"/>
        <w:jc w:val="both"/>
      </w:pPr>
      <w:r w:rsidRPr="00D13C1F">
        <w:t>–</w:t>
      </w:r>
      <w:r w:rsidR="00654B72" w:rsidRPr="00D13C1F">
        <w:t xml:space="preserve"> определяет место и время проведения публичных слушаний с учетом количества экспертов и возможности свободного доступа для жителей </w:t>
      </w:r>
      <w:r w:rsidR="007B0A87" w:rsidRPr="00D13C1F">
        <w:t>П</w:t>
      </w:r>
      <w:r w:rsidR="00654B72" w:rsidRPr="00D13C1F">
        <w:t xml:space="preserve">оселения, представителей органов местного самоуправления </w:t>
      </w:r>
      <w:r w:rsidR="007B0A87" w:rsidRPr="00D13C1F">
        <w:t>П</w:t>
      </w:r>
      <w:r w:rsidR="00654B72" w:rsidRPr="00D13C1F">
        <w:t>оселения и других заинтересованных лиц;</w:t>
      </w:r>
    </w:p>
    <w:p w:rsidR="00654B72" w:rsidRPr="00D13C1F" w:rsidRDefault="00A11BF5" w:rsidP="00664345">
      <w:pPr>
        <w:pStyle w:val="a4"/>
        <w:tabs>
          <w:tab w:val="left" w:pos="720"/>
        </w:tabs>
        <w:ind w:left="-567" w:firstLine="567"/>
        <w:jc w:val="both"/>
      </w:pPr>
      <w:r w:rsidRPr="00D13C1F">
        <w:t>–</w:t>
      </w:r>
      <w:r w:rsidR="00654B72" w:rsidRPr="00D13C1F">
        <w:t xml:space="preserve"> осуществляет иные полномочия.</w:t>
      </w:r>
    </w:p>
    <w:p w:rsidR="000A3BBF" w:rsidRPr="00D13C1F" w:rsidRDefault="000A3BBF" w:rsidP="00664345">
      <w:pPr>
        <w:pStyle w:val="a4"/>
        <w:tabs>
          <w:tab w:val="left" w:pos="720"/>
        </w:tabs>
        <w:ind w:left="-567" w:firstLine="567"/>
        <w:jc w:val="both"/>
      </w:pPr>
      <w:r w:rsidRPr="00D13C1F">
        <w:t xml:space="preserve">В случаях, </w:t>
      </w:r>
      <w:r w:rsidR="00B94ADE" w:rsidRPr="00D13C1F">
        <w:t>предусмотренных законодательством, заинтересованные лица</w:t>
      </w:r>
      <w:r w:rsidRPr="00D13C1F">
        <w:t xml:space="preserve"> информируются </w:t>
      </w:r>
      <w:r w:rsidR="00B94ADE" w:rsidRPr="00D13C1F">
        <w:t xml:space="preserve">о предстоящих публичных слушаниях </w:t>
      </w:r>
      <w:r w:rsidRPr="00D13C1F">
        <w:t>персонально.</w:t>
      </w:r>
    </w:p>
    <w:p w:rsidR="00654B72" w:rsidRPr="00D13C1F" w:rsidRDefault="00654B72" w:rsidP="00865174">
      <w:pPr>
        <w:pStyle w:val="3"/>
      </w:pPr>
      <w:bookmarkStart w:id="127" w:name="_Toc282347527"/>
      <w:bookmarkStart w:id="128" w:name="_Toc293914866"/>
      <w:bookmarkStart w:id="129" w:name="_Toc324003182"/>
      <w:bookmarkStart w:id="130" w:name="_Toc465164300"/>
      <w:r w:rsidRPr="00D13C1F">
        <w:t>Статья</w:t>
      </w:r>
      <w:r w:rsidR="000D5870" w:rsidRPr="00D13C1F">
        <w:t xml:space="preserve"> 1</w:t>
      </w:r>
      <w:r w:rsidR="00D442E3" w:rsidRPr="00D13C1F">
        <w:t>7</w:t>
      </w:r>
      <w:r w:rsidRPr="00D13C1F">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7"/>
      <w:bookmarkEnd w:id="128"/>
      <w:bookmarkEnd w:id="129"/>
      <w:bookmarkEnd w:id="130"/>
    </w:p>
    <w:p w:rsidR="00654B72" w:rsidRPr="00D13C1F" w:rsidRDefault="00654B72" w:rsidP="00664345">
      <w:pPr>
        <w:autoSpaceDE w:val="0"/>
        <w:autoSpaceDN w:val="0"/>
        <w:adjustRightInd w:val="0"/>
        <w:ind w:left="-567" w:firstLine="567"/>
        <w:jc w:val="both"/>
        <w:rPr>
          <w:color w:val="000000"/>
        </w:rPr>
      </w:pPr>
      <w:r w:rsidRPr="00D13C1F">
        <w:rPr>
          <w:color w:val="000000"/>
        </w:rPr>
        <w:t>Для проведения публичных слушаний по вопрос</w:t>
      </w:r>
      <w:r w:rsidR="009D3530" w:rsidRPr="00D13C1F">
        <w:rPr>
          <w:color w:val="000000"/>
        </w:rPr>
        <w:t>у</w:t>
      </w:r>
      <w:r w:rsidRPr="00D13C1F">
        <w:rPr>
          <w:color w:val="000000"/>
        </w:rPr>
        <w:t xml:space="preserve"> предоставлени</w:t>
      </w:r>
      <w:r w:rsidR="009D3530" w:rsidRPr="00D13C1F">
        <w:rPr>
          <w:color w:val="000000"/>
        </w:rPr>
        <w:t>я</w:t>
      </w:r>
      <w:r w:rsidRPr="00D13C1F">
        <w:rPr>
          <w:color w:val="000000"/>
        </w:rPr>
        <w:t xml:space="preserve"> разрешения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w:t>
      </w:r>
      <w:r w:rsidR="00B94ADE" w:rsidRPr="00D13C1F">
        <w:rPr>
          <w:color w:val="000000"/>
        </w:rPr>
        <w:t>питального строитель</w:t>
      </w:r>
      <w:r w:rsidR="00B94ADE" w:rsidRPr="00D13C1F">
        <w:rPr>
          <w:color w:val="000000"/>
        </w:rPr>
        <w:lastRenderedPageBreak/>
        <w:t xml:space="preserve">ства </w:t>
      </w:r>
      <w:r w:rsidRPr="00D13C1F">
        <w:rPr>
          <w:color w:val="000000"/>
        </w:rPr>
        <w:t xml:space="preserve">заинтересованное физическое или юридическое лицо направляет соответствующее заявление в </w:t>
      </w:r>
      <w:r w:rsidR="00760662" w:rsidRPr="00D13C1F">
        <w:rPr>
          <w:color w:val="000000"/>
        </w:rPr>
        <w:t>Местную администрацию</w:t>
      </w:r>
      <w:r w:rsidR="00A11BF5" w:rsidRPr="00D13C1F">
        <w:rPr>
          <w:color w:val="000000"/>
        </w:rPr>
        <w:t>.</w:t>
      </w:r>
    </w:p>
    <w:p w:rsidR="00654B72" w:rsidRPr="00D13C1F" w:rsidRDefault="00654B72" w:rsidP="00664345">
      <w:pPr>
        <w:autoSpaceDE w:val="0"/>
        <w:autoSpaceDN w:val="0"/>
        <w:adjustRightInd w:val="0"/>
        <w:ind w:left="-567" w:firstLine="567"/>
        <w:jc w:val="both"/>
        <w:rPr>
          <w:color w:val="000000"/>
        </w:rPr>
      </w:pPr>
      <w:r w:rsidRPr="00D13C1F">
        <w:rPr>
          <w:color w:val="000000"/>
        </w:rPr>
        <w:t xml:space="preserve">Публичные слушания проводятся Комиссией </w:t>
      </w:r>
      <w:r w:rsidR="009D3530" w:rsidRPr="00D13C1F">
        <w:rPr>
          <w:color w:val="000000"/>
        </w:rPr>
        <w:t xml:space="preserve">по решению </w:t>
      </w:r>
      <w:r w:rsidR="00D315AB" w:rsidRPr="00D13C1F">
        <w:t>г</w:t>
      </w:r>
      <w:r w:rsidR="009D3530" w:rsidRPr="00D13C1F">
        <w:t xml:space="preserve">лавы </w:t>
      </w:r>
      <w:r w:rsidR="00E06EA5" w:rsidRPr="00D13C1F">
        <w:t>М</w:t>
      </w:r>
      <w:r w:rsidR="00AD1550" w:rsidRPr="00D13C1F">
        <w:t>униципального образования</w:t>
      </w:r>
      <w:r w:rsidR="009D3530" w:rsidRPr="00D13C1F">
        <w:rPr>
          <w:color w:val="000000"/>
        </w:rPr>
        <w:t xml:space="preserve"> </w:t>
      </w:r>
      <w:r w:rsidRPr="00D13C1F">
        <w:rPr>
          <w:color w:val="000000"/>
        </w:rPr>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w:t>
      </w:r>
      <w:r w:rsidR="00A11BF5" w:rsidRPr="00D13C1F">
        <w:rPr>
          <w:color w:val="000000"/>
        </w:rPr>
        <w:t>ние.</w:t>
      </w:r>
    </w:p>
    <w:p w:rsidR="00A11BF5" w:rsidRPr="00D13C1F" w:rsidRDefault="00654B72" w:rsidP="00664345">
      <w:pPr>
        <w:autoSpaceDE w:val="0"/>
        <w:autoSpaceDN w:val="0"/>
        <w:adjustRightInd w:val="0"/>
        <w:ind w:left="-567" w:firstLine="567"/>
        <w:jc w:val="both"/>
        <w:rPr>
          <w:b/>
        </w:rPr>
      </w:pPr>
      <w:r w:rsidRPr="00D13C1F">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A11BF5" w:rsidRPr="00D13C1F">
        <w:t>.</w:t>
      </w:r>
    </w:p>
    <w:p w:rsidR="00654B72" w:rsidRPr="00D13C1F" w:rsidRDefault="00654B72" w:rsidP="00664345">
      <w:pPr>
        <w:autoSpaceDE w:val="0"/>
        <w:autoSpaceDN w:val="0"/>
        <w:adjustRightInd w:val="0"/>
        <w:ind w:left="-567" w:firstLine="567"/>
        <w:jc w:val="both"/>
      </w:pPr>
      <w:r w:rsidRPr="00D13C1F">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54B72" w:rsidRPr="00D13C1F" w:rsidRDefault="00654B72" w:rsidP="00664345">
      <w:pPr>
        <w:pStyle w:val="a4"/>
        <w:tabs>
          <w:tab w:val="left" w:pos="720"/>
        </w:tabs>
        <w:ind w:left="-567" w:firstLine="567"/>
        <w:jc w:val="both"/>
      </w:pPr>
      <w:r w:rsidRPr="00D13C1F">
        <w:t xml:space="preserve">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D315AB" w:rsidRPr="00D13C1F">
        <w:t>г</w:t>
      </w:r>
      <w:r w:rsidRPr="00D13C1F">
        <w:t xml:space="preserve">лаве </w:t>
      </w:r>
      <w:r w:rsidR="00E06EA5" w:rsidRPr="00D13C1F">
        <w:t>М</w:t>
      </w:r>
      <w:r w:rsidR="00AD1550" w:rsidRPr="00D13C1F">
        <w:t>униципального образования</w:t>
      </w:r>
      <w:r w:rsidRPr="00D13C1F">
        <w:t>.</w:t>
      </w:r>
    </w:p>
    <w:p w:rsidR="00654B72" w:rsidRPr="00D13C1F" w:rsidRDefault="00654B72" w:rsidP="00664345">
      <w:pPr>
        <w:pStyle w:val="a4"/>
        <w:tabs>
          <w:tab w:val="left" w:pos="720"/>
        </w:tabs>
        <w:ind w:left="-567" w:firstLine="567"/>
        <w:jc w:val="both"/>
      </w:pPr>
      <w:r w:rsidRPr="00D13C1F">
        <w:t xml:space="preserve">На основании рекомендаций Комиссии </w:t>
      </w:r>
      <w:r w:rsidR="00D315AB" w:rsidRPr="00D13C1F">
        <w:t>г</w:t>
      </w:r>
      <w:r w:rsidR="00B94ADE" w:rsidRPr="00D13C1F">
        <w:t>лав</w:t>
      </w:r>
      <w:r w:rsidR="003066E9" w:rsidRPr="00D13C1F">
        <w:t>а</w:t>
      </w:r>
      <w:r w:rsidR="00B94ADE" w:rsidRPr="00D13C1F">
        <w:t xml:space="preserve"> </w:t>
      </w:r>
      <w:r w:rsidR="00E06EA5" w:rsidRPr="00D13C1F">
        <w:t>М</w:t>
      </w:r>
      <w:r w:rsidR="00AD1550" w:rsidRPr="00D13C1F">
        <w:t>униципального образования</w:t>
      </w:r>
      <w:r w:rsidRPr="00D13C1F">
        <w:t xml:space="preserve"> принимает решение о предоставлении разрешения или об отказе в его предоставлении. Указанное решение подлежит </w:t>
      </w:r>
      <w:r w:rsidR="009D3530" w:rsidRPr="00D13C1F">
        <w:t xml:space="preserve">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D1550" w:rsidRPr="00D13C1F">
        <w:t>муниципального образования</w:t>
      </w:r>
      <w:r w:rsidR="009D3530" w:rsidRPr="00D13C1F">
        <w:t xml:space="preserve"> (при его наличии) в сети «Интернет»</w:t>
      </w:r>
      <w:r w:rsidR="00B94ADE" w:rsidRPr="00D13C1F">
        <w:t>.</w:t>
      </w:r>
    </w:p>
    <w:p w:rsidR="00654B72" w:rsidRPr="00D13C1F" w:rsidRDefault="00654B72" w:rsidP="00865174">
      <w:pPr>
        <w:pStyle w:val="3"/>
      </w:pPr>
      <w:bookmarkStart w:id="131" w:name="_Toc293914867"/>
      <w:bookmarkStart w:id="132" w:name="_Toc324003183"/>
      <w:bookmarkStart w:id="133" w:name="_Toc465164301"/>
      <w:r w:rsidRPr="00D13C1F">
        <w:t xml:space="preserve">Статья </w:t>
      </w:r>
      <w:r w:rsidR="00565997" w:rsidRPr="00D13C1F">
        <w:t>1</w:t>
      </w:r>
      <w:r w:rsidR="00D442E3" w:rsidRPr="00D13C1F">
        <w:t>8</w:t>
      </w:r>
      <w:r w:rsidRPr="00D13C1F">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1"/>
      <w:bookmarkEnd w:id="132"/>
      <w:bookmarkEnd w:id="133"/>
    </w:p>
    <w:p w:rsidR="00654B72" w:rsidRPr="00D13C1F" w:rsidRDefault="00654B72" w:rsidP="00664345">
      <w:pPr>
        <w:pStyle w:val="ConsNormal"/>
        <w:ind w:left="-567" w:right="0" w:firstLine="567"/>
        <w:jc w:val="both"/>
        <w:rPr>
          <w:rFonts w:ascii="Times New Roman" w:hAnsi="Times New Roman"/>
          <w:color w:val="000000"/>
          <w:sz w:val="24"/>
        </w:rPr>
      </w:pPr>
      <w:r w:rsidRPr="00D13C1F">
        <w:rPr>
          <w:rFonts w:ascii="Times New Roman" w:hAnsi="Times New Roman"/>
          <w:color w:val="000000"/>
          <w:sz w:val="24"/>
        </w:rPr>
        <w:t>Публичные слушания по проект</w:t>
      </w:r>
      <w:r w:rsidR="009D3530" w:rsidRPr="00D13C1F">
        <w:rPr>
          <w:rFonts w:ascii="Times New Roman" w:hAnsi="Times New Roman"/>
          <w:color w:val="000000"/>
          <w:sz w:val="24"/>
        </w:rPr>
        <w:t>ам</w:t>
      </w:r>
      <w:r w:rsidRPr="00D13C1F">
        <w:rPr>
          <w:rFonts w:ascii="Times New Roman" w:hAnsi="Times New Roman"/>
          <w:color w:val="000000"/>
          <w:sz w:val="24"/>
        </w:rPr>
        <w:t xml:space="preserve"> планировки территории и проект</w:t>
      </w:r>
      <w:r w:rsidR="009D3530" w:rsidRPr="00D13C1F">
        <w:rPr>
          <w:rFonts w:ascii="Times New Roman" w:hAnsi="Times New Roman"/>
          <w:color w:val="000000"/>
          <w:sz w:val="24"/>
        </w:rPr>
        <w:t>ам</w:t>
      </w:r>
      <w:r w:rsidRPr="00D13C1F">
        <w:rPr>
          <w:rFonts w:ascii="Times New Roman" w:hAnsi="Times New Roman"/>
          <w:color w:val="000000"/>
          <w:sz w:val="24"/>
        </w:rPr>
        <w:t xml:space="preserve"> межевания территории проводятся Комиссией по решению </w:t>
      </w:r>
      <w:r w:rsidR="00D315AB" w:rsidRPr="00D13C1F">
        <w:rPr>
          <w:rFonts w:ascii="Times New Roman" w:hAnsi="Times New Roman"/>
          <w:color w:val="000000"/>
          <w:sz w:val="24"/>
        </w:rPr>
        <w:t>г</w:t>
      </w:r>
      <w:r w:rsidR="009D3530" w:rsidRPr="00D13C1F">
        <w:rPr>
          <w:rFonts w:ascii="Times New Roman" w:hAnsi="Times New Roman"/>
          <w:color w:val="000000"/>
          <w:sz w:val="24"/>
        </w:rPr>
        <w:t xml:space="preserve">лавы </w:t>
      </w:r>
      <w:r w:rsidR="00E06EA5" w:rsidRPr="00D13C1F">
        <w:rPr>
          <w:rFonts w:ascii="Times New Roman" w:hAnsi="Times New Roman"/>
          <w:color w:val="000000"/>
          <w:sz w:val="24"/>
        </w:rPr>
        <w:t>М</w:t>
      </w:r>
      <w:r w:rsidR="00AD1550" w:rsidRPr="00D13C1F">
        <w:rPr>
          <w:rFonts w:ascii="Times New Roman" w:hAnsi="Times New Roman"/>
          <w:color w:val="000000"/>
          <w:sz w:val="24"/>
        </w:rPr>
        <w:t>униципального образования</w:t>
      </w:r>
      <w:r w:rsidR="007E7837" w:rsidRPr="00D13C1F">
        <w:rPr>
          <w:rFonts w:ascii="Times New Roman" w:hAnsi="Times New Roman"/>
          <w:color w:val="000000"/>
          <w:sz w:val="24"/>
        </w:rPr>
        <w:t>.</w:t>
      </w:r>
    </w:p>
    <w:p w:rsidR="00654B72" w:rsidRPr="00D13C1F" w:rsidRDefault="00654B72" w:rsidP="00664345">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8"/>
        </w:rPr>
        <w:t xml:space="preserve">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w:t>
      </w:r>
      <w:proofErr w:type="gramStart"/>
      <w:r w:rsidRPr="00D13C1F">
        <w:rPr>
          <w:rFonts w:ascii="Times New Roman" w:hAnsi="Times New Roman" w:cs="Times New Roman"/>
          <w:sz w:val="24"/>
          <w:szCs w:val="28"/>
        </w:rPr>
        <w:t>проектов,  правообладателей</w:t>
      </w:r>
      <w:proofErr w:type="gramEnd"/>
      <w:r w:rsidRPr="00D13C1F">
        <w:rPr>
          <w:rFonts w:ascii="Times New Roman" w:hAnsi="Times New Roman" w:cs="Times New Roman"/>
          <w:sz w:val="24"/>
          <w:szCs w:val="28"/>
        </w:rPr>
        <w:t xml:space="preserve">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D3530" w:rsidRPr="00D13C1F" w:rsidRDefault="00654B72" w:rsidP="00664345">
      <w:pPr>
        <w:pStyle w:val="a4"/>
        <w:tabs>
          <w:tab w:val="left" w:pos="720"/>
        </w:tabs>
        <w:ind w:left="-567" w:firstLine="567"/>
        <w:jc w:val="both"/>
      </w:pPr>
      <w:r w:rsidRPr="00D13C1F">
        <w:rPr>
          <w:szCs w:val="28"/>
        </w:rPr>
        <w:t xml:space="preserve">Глава </w:t>
      </w:r>
      <w:r w:rsidR="00E06EA5" w:rsidRPr="00D13C1F">
        <w:t>М</w:t>
      </w:r>
      <w:r w:rsidR="00AD1550" w:rsidRPr="00D13C1F">
        <w:t>униципального образования</w:t>
      </w:r>
      <w:r w:rsidRPr="00D13C1F">
        <w:rPr>
          <w:szCs w:val="28"/>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54B72" w:rsidRPr="00D13C1F" w:rsidRDefault="009D3530" w:rsidP="00664345">
      <w:pPr>
        <w:pStyle w:val="a4"/>
        <w:tabs>
          <w:tab w:val="left" w:pos="720"/>
        </w:tabs>
        <w:ind w:left="-567" w:firstLine="567"/>
        <w:jc w:val="both"/>
      </w:pPr>
      <w:r w:rsidRPr="00D13C1F">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D1550" w:rsidRPr="00D13C1F">
        <w:t>муниципального образования</w:t>
      </w:r>
      <w:r w:rsidRPr="00D13C1F">
        <w:t xml:space="preserve"> (при его наличии) в сети «Интернет».</w:t>
      </w:r>
    </w:p>
    <w:p w:rsidR="00D442E3" w:rsidRPr="00D13C1F" w:rsidRDefault="00D442E3">
      <w:pPr>
        <w:rPr>
          <w:rFonts w:cs="Arial"/>
          <w:b/>
          <w:bCs/>
          <w:iCs/>
          <w:sz w:val="28"/>
          <w:szCs w:val="28"/>
        </w:rPr>
      </w:pPr>
      <w:r w:rsidRPr="00D13C1F">
        <w:br w:type="page"/>
      </w:r>
    </w:p>
    <w:p w:rsidR="00C434B5" w:rsidRPr="00D13C1F" w:rsidRDefault="00C434B5" w:rsidP="00D442E3">
      <w:pPr>
        <w:pStyle w:val="20"/>
        <w:ind w:left="-567"/>
      </w:pPr>
      <w:bookmarkStart w:id="134" w:name="_Toc465164302"/>
      <w:r w:rsidRPr="00D13C1F">
        <w:lastRenderedPageBreak/>
        <w:t xml:space="preserve">Положение </w:t>
      </w:r>
      <w:r w:rsidRPr="00D13C1F">
        <w:rPr>
          <w:rStyle w:val="blk"/>
        </w:rPr>
        <w:t xml:space="preserve">о </w:t>
      </w:r>
      <w:r w:rsidR="00D442E3" w:rsidRPr="00D13C1F">
        <w:rPr>
          <w:rStyle w:val="blk"/>
        </w:rPr>
        <w:t xml:space="preserve">внесении изменений в правила </w:t>
      </w:r>
      <w:r w:rsidR="00D442E3" w:rsidRPr="00D13C1F">
        <w:rPr>
          <w:rStyle w:val="blk"/>
        </w:rPr>
        <w:br/>
        <w:t>землепользования и застройки</w:t>
      </w:r>
      <w:bookmarkEnd w:id="134"/>
    </w:p>
    <w:p w:rsidR="00C434B5" w:rsidRPr="00D13C1F" w:rsidRDefault="00C434B5" w:rsidP="00C434B5">
      <w:pPr>
        <w:pStyle w:val="3"/>
      </w:pPr>
      <w:bookmarkStart w:id="135" w:name="_Toc282347509"/>
      <w:bookmarkStart w:id="136" w:name="_Toc293914847"/>
      <w:bookmarkStart w:id="137" w:name="_Toc324003166"/>
      <w:bookmarkStart w:id="138" w:name="_Toc465164303"/>
      <w:r w:rsidRPr="00D13C1F">
        <w:t xml:space="preserve">Статья </w:t>
      </w:r>
      <w:r w:rsidR="00D442E3" w:rsidRPr="00D13C1F">
        <w:t>19</w:t>
      </w:r>
      <w:r w:rsidRPr="00D13C1F">
        <w:t>. Порядок внесения изменений в настоящие Правила</w:t>
      </w:r>
      <w:bookmarkEnd w:id="135"/>
      <w:bookmarkEnd w:id="136"/>
      <w:bookmarkEnd w:id="137"/>
      <w:bookmarkEnd w:id="138"/>
    </w:p>
    <w:p w:rsidR="00C434B5" w:rsidRPr="00D13C1F" w:rsidRDefault="00C434B5" w:rsidP="00C434B5">
      <w:pPr>
        <w:tabs>
          <w:tab w:val="left" w:pos="993"/>
        </w:tabs>
        <w:ind w:left="-567" w:firstLine="567"/>
        <w:jc w:val="both"/>
        <w:rPr>
          <w:color w:val="000000"/>
        </w:rPr>
      </w:pPr>
      <w:r w:rsidRPr="00D13C1F">
        <w:rPr>
          <w:color w:val="000000"/>
        </w:rPr>
        <w:t>1. Изменениями Правил являются любые изменения текста Правил или карт градостроительного зонирования.</w:t>
      </w:r>
    </w:p>
    <w:p w:rsidR="00C434B5" w:rsidRPr="00D13C1F" w:rsidRDefault="00C434B5" w:rsidP="00C434B5">
      <w:pPr>
        <w:pStyle w:val="ConsPlusNormal"/>
        <w:widowControl/>
        <w:tabs>
          <w:tab w:val="left" w:pos="993"/>
        </w:tabs>
        <w:ind w:left="-567" w:firstLine="567"/>
        <w:jc w:val="both"/>
        <w:rPr>
          <w:rFonts w:ascii="Times New Roman" w:hAnsi="Times New Roman" w:cs="Times New Roman"/>
          <w:sz w:val="24"/>
          <w:szCs w:val="24"/>
        </w:rPr>
      </w:pPr>
      <w:r w:rsidRPr="00D13C1F">
        <w:rPr>
          <w:rFonts w:ascii="Times New Roman" w:hAnsi="Times New Roman" w:cs="Times New Roman"/>
          <w:sz w:val="24"/>
          <w:szCs w:val="24"/>
        </w:rPr>
        <w:t xml:space="preserve">Подготовка и утверждение Правил, а также внесение в них изменений осуществляется в порядке, установленном статьями 31, 32 </w:t>
      </w:r>
      <w:r w:rsidR="004B091E" w:rsidRPr="00D13C1F">
        <w:rPr>
          <w:rFonts w:ascii="Times New Roman" w:hAnsi="Times New Roman" w:cs="Times New Roman"/>
          <w:sz w:val="24"/>
          <w:szCs w:val="24"/>
        </w:rPr>
        <w:t xml:space="preserve">и 33 </w:t>
      </w:r>
      <w:r w:rsidRPr="00D13C1F">
        <w:rPr>
          <w:rFonts w:ascii="Times New Roman" w:hAnsi="Times New Roman" w:cs="Times New Roman"/>
          <w:sz w:val="24"/>
          <w:szCs w:val="24"/>
        </w:rPr>
        <w:t>Градостроительного кодекса Российской Федерации.</w:t>
      </w:r>
    </w:p>
    <w:p w:rsidR="004B091E" w:rsidRPr="00D13C1F" w:rsidRDefault="004B091E" w:rsidP="00C434B5">
      <w:pPr>
        <w:pStyle w:val="ConsPlusNormal"/>
        <w:widowControl/>
        <w:tabs>
          <w:tab w:val="left" w:pos="993"/>
        </w:tabs>
        <w:ind w:left="-567" w:firstLine="567"/>
        <w:jc w:val="both"/>
        <w:rPr>
          <w:rFonts w:ascii="Times New Roman" w:hAnsi="Times New Roman" w:cs="Times New Roman"/>
          <w:sz w:val="24"/>
          <w:szCs w:val="24"/>
        </w:rPr>
      </w:pPr>
      <w:r w:rsidRPr="00D13C1F">
        <w:rPr>
          <w:rFonts w:ascii="Times New Roman" w:hAnsi="Times New Roman" w:cs="Times New Roman"/>
          <w:sz w:val="24"/>
          <w:szCs w:val="24"/>
        </w:rPr>
        <w:t>2. Изменения в Правила должны быть внесены по требованию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Района в случае, если Правилами не обеспечена в соответствии с частью 3.1 статьи 31 настоящего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4B091E" w:rsidRPr="00D13C1F" w:rsidRDefault="004B091E" w:rsidP="00C434B5">
      <w:pPr>
        <w:pStyle w:val="ConsPlusNormal"/>
        <w:widowControl/>
        <w:tabs>
          <w:tab w:val="left" w:pos="993"/>
        </w:tabs>
        <w:ind w:left="-567" w:firstLine="567"/>
        <w:jc w:val="both"/>
        <w:rPr>
          <w:rFonts w:ascii="Times New Roman" w:hAnsi="Times New Roman" w:cs="Times New Roman"/>
          <w:sz w:val="24"/>
          <w:szCs w:val="24"/>
        </w:rPr>
      </w:pPr>
      <w:r w:rsidRPr="00D13C1F">
        <w:rPr>
          <w:rFonts w:ascii="Times New Roman" w:hAnsi="Times New Roman" w:cs="Times New Roman"/>
          <w:sz w:val="24"/>
          <w:szCs w:val="24"/>
        </w:rPr>
        <w:t>В этом случае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требования.</w:t>
      </w:r>
    </w:p>
    <w:p w:rsidR="004B091E" w:rsidRPr="00D13C1F" w:rsidRDefault="004B091E" w:rsidP="00C434B5">
      <w:pPr>
        <w:pStyle w:val="ConsPlusNormal"/>
        <w:widowControl/>
        <w:tabs>
          <w:tab w:val="left" w:pos="993"/>
        </w:tabs>
        <w:ind w:left="-567" w:firstLine="567"/>
        <w:jc w:val="both"/>
        <w:rPr>
          <w:rFonts w:ascii="Times New Roman" w:hAnsi="Times New Roman" w:cs="Times New Roman"/>
          <w:sz w:val="24"/>
          <w:szCs w:val="24"/>
        </w:rPr>
      </w:pPr>
      <w:r w:rsidRPr="00D13C1F">
        <w:rPr>
          <w:rFonts w:ascii="Times New Roman" w:hAnsi="Times New Roman" w:cs="Times New Roman"/>
          <w:sz w:val="24"/>
          <w:szCs w:val="24"/>
        </w:rPr>
        <w:t>В целях внесения изменений в Правила в этом случае проведение публичных слушаний не требуется.</w:t>
      </w:r>
    </w:p>
    <w:p w:rsidR="004B091E" w:rsidRPr="00D13C1F" w:rsidRDefault="00C434B5" w:rsidP="00C434B5">
      <w:pPr>
        <w:ind w:left="-567" w:firstLine="567"/>
        <w:jc w:val="both"/>
      </w:pPr>
      <w:r w:rsidRPr="00D13C1F">
        <w:t xml:space="preserve">2. </w:t>
      </w:r>
      <w:r w:rsidR="004B091E" w:rsidRPr="00D13C1F">
        <w:t xml:space="preserve">Изменения в Правила могут вноситься по результатам рассмотрения Главой местной администрации </w:t>
      </w:r>
      <w:r w:rsidRPr="00D13C1F">
        <w:t xml:space="preserve">вопроса о внесении </w:t>
      </w:r>
      <w:r w:rsidR="004B091E" w:rsidRPr="00D13C1F">
        <w:t xml:space="preserve">таких </w:t>
      </w:r>
      <w:r w:rsidRPr="00D13C1F">
        <w:t>изменений</w:t>
      </w:r>
      <w:r w:rsidR="004B091E" w:rsidRPr="00D13C1F">
        <w:t xml:space="preserve">. </w:t>
      </w:r>
    </w:p>
    <w:p w:rsidR="00C434B5" w:rsidRPr="00D13C1F" w:rsidRDefault="004B091E" w:rsidP="00C434B5">
      <w:pPr>
        <w:ind w:left="-567" w:firstLine="567"/>
        <w:jc w:val="both"/>
      </w:pPr>
      <w:r w:rsidRPr="00D13C1F">
        <w:t xml:space="preserve">Основаниями для рассмотрения Главой местной администрации вопроса о внесении изменений в правила </w:t>
      </w:r>
      <w:r w:rsidR="00C434B5" w:rsidRPr="00D13C1F">
        <w:t>в Правила являются:</w:t>
      </w:r>
    </w:p>
    <w:p w:rsidR="00C434B5" w:rsidRPr="00D13C1F" w:rsidRDefault="00C434B5" w:rsidP="00C434B5">
      <w:pPr>
        <w:ind w:left="-567" w:right="-142" w:firstLine="567"/>
        <w:jc w:val="both"/>
      </w:pPr>
      <w:bookmarkStart w:id="139" w:name="33021"/>
      <w:bookmarkEnd w:id="139"/>
      <w:r w:rsidRPr="00D13C1F">
        <w:t>- несоответствие Правил Генеральному плану, схеме территориального планирования Района, возникшее в результате внесения в Генеральный план или схему территориального планирования Района изменений;</w:t>
      </w:r>
    </w:p>
    <w:p w:rsidR="00C434B5" w:rsidRPr="00D13C1F" w:rsidRDefault="00C434B5" w:rsidP="00C434B5">
      <w:pPr>
        <w:ind w:left="-567" w:right="-142" w:firstLine="567"/>
        <w:jc w:val="both"/>
      </w:pPr>
      <w:bookmarkStart w:id="140" w:name="33022"/>
      <w:bookmarkEnd w:id="140"/>
      <w:r w:rsidRPr="00D13C1F">
        <w:t>- поступление предложений об изменении границ территориальных зон, изменении градостроительных регламентов.</w:t>
      </w:r>
    </w:p>
    <w:p w:rsidR="00C434B5" w:rsidRPr="00D13C1F" w:rsidRDefault="00C434B5" w:rsidP="00C434B5">
      <w:pPr>
        <w:ind w:left="-567" w:right="-142" w:firstLine="567"/>
        <w:jc w:val="both"/>
      </w:pPr>
      <w:bookmarkStart w:id="141" w:name="3303"/>
      <w:bookmarkEnd w:id="141"/>
      <w:r w:rsidRPr="00D13C1F">
        <w:t>3. Предложения о внесении изменений в Правила в Комиссию направляются:</w:t>
      </w:r>
    </w:p>
    <w:p w:rsidR="00C434B5" w:rsidRPr="00D13C1F" w:rsidRDefault="00C434B5" w:rsidP="00C434B5">
      <w:pPr>
        <w:ind w:left="-567" w:right="-142" w:firstLine="567"/>
        <w:jc w:val="both"/>
      </w:pPr>
      <w:bookmarkStart w:id="142" w:name="33031"/>
      <w:bookmarkEnd w:id="142"/>
      <w:r w:rsidRPr="00D13C1F">
        <w:t xml:space="preserve">- федеральными органами исполнительной власти в случаях, если </w:t>
      </w:r>
      <w:proofErr w:type="gramStart"/>
      <w:r w:rsidRPr="00D13C1F">
        <w:t>Правила  могут</w:t>
      </w:r>
      <w:proofErr w:type="gramEnd"/>
      <w:r w:rsidRPr="00D13C1F">
        <w:t xml:space="preserve"> воспрепятствовать функционированию, размещению объектов капитального строительства федерального значения;</w:t>
      </w:r>
    </w:p>
    <w:p w:rsidR="00C434B5" w:rsidRPr="00D13C1F" w:rsidRDefault="00C434B5" w:rsidP="00C434B5">
      <w:pPr>
        <w:ind w:left="-567" w:right="-142" w:firstLine="567"/>
        <w:jc w:val="both"/>
      </w:pPr>
      <w:bookmarkStart w:id="143" w:name="33032"/>
      <w:bookmarkEnd w:id="143"/>
      <w:r w:rsidRPr="00D13C1F">
        <w:t xml:space="preserve">- органами исполнительной власти </w:t>
      </w:r>
      <w:r w:rsidR="007E08D0" w:rsidRPr="00D13C1F">
        <w:t>Республики Карелия</w:t>
      </w:r>
      <w:r w:rsidRPr="00D13C1F">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C434B5" w:rsidRPr="00D13C1F" w:rsidRDefault="00C434B5" w:rsidP="00C434B5">
      <w:pPr>
        <w:ind w:left="-567" w:right="-142" w:firstLine="567"/>
        <w:jc w:val="both"/>
      </w:pPr>
      <w:bookmarkStart w:id="144" w:name="33033"/>
      <w:bookmarkEnd w:id="144"/>
      <w:r w:rsidRPr="00D13C1F">
        <w:t>- органами местного самоуправления Района в случаях, если Правила могут воспрепятствовать функционированию, размещению объектов капитального строительства местного значения;</w:t>
      </w:r>
    </w:p>
    <w:p w:rsidR="00C434B5" w:rsidRPr="00D13C1F" w:rsidRDefault="00C434B5" w:rsidP="00C434B5">
      <w:pPr>
        <w:ind w:left="-567" w:right="-142" w:firstLine="567"/>
        <w:jc w:val="both"/>
      </w:pPr>
      <w:bookmarkStart w:id="145" w:name="33034"/>
      <w:bookmarkEnd w:id="145"/>
      <w:r w:rsidRPr="00D13C1F">
        <w:t xml:space="preserve">- органами местного самоуправления </w:t>
      </w:r>
      <w:r w:rsidRPr="00D13C1F">
        <w:rPr>
          <w:color w:val="000000"/>
        </w:rPr>
        <w:t>Поселения и Района</w:t>
      </w:r>
      <w:r w:rsidRPr="00D13C1F">
        <w:t xml:space="preserve"> в случаях, если необходимо совершенствовать порядок регулирования землепользования и застройки на территории Поселения;</w:t>
      </w:r>
    </w:p>
    <w:p w:rsidR="00C434B5" w:rsidRPr="00D13C1F" w:rsidRDefault="00C434B5" w:rsidP="00C434B5">
      <w:pPr>
        <w:ind w:left="-567" w:right="-142" w:firstLine="567"/>
        <w:jc w:val="both"/>
      </w:pPr>
      <w:bookmarkStart w:id="146" w:name="33035"/>
      <w:bookmarkEnd w:id="146"/>
      <w:r w:rsidRPr="00D13C1F">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434B5" w:rsidRPr="00D13C1F" w:rsidRDefault="00C434B5" w:rsidP="00C434B5">
      <w:pPr>
        <w:ind w:left="-567" w:right="-142" w:firstLine="567"/>
        <w:jc w:val="both"/>
      </w:pPr>
      <w:bookmarkStart w:id="147" w:name="3304"/>
      <w:bookmarkEnd w:id="147"/>
      <w:r w:rsidRPr="00D13C1F">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w:t>
      </w:r>
      <w:r w:rsidRPr="00D13C1F">
        <w:lastRenderedPageBreak/>
        <w:t xml:space="preserve">предложения с указанием причин отклонения, и направляет это заключение главе </w:t>
      </w:r>
      <w:r w:rsidRPr="00D13C1F">
        <w:rPr>
          <w:color w:val="000000"/>
        </w:rPr>
        <w:t>Муниципального образования</w:t>
      </w:r>
      <w:r w:rsidRPr="00D13C1F">
        <w:t>.</w:t>
      </w:r>
    </w:p>
    <w:p w:rsidR="00D442E3" w:rsidRPr="00D13C1F" w:rsidRDefault="00C434B5" w:rsidP="00866528">
      <w:pPr>
        <w:ind w:left="-567" w:right="-142" w:firstLine="567"/>
        <w:jc w:val="both"/>
      </w:pPr>
      <w:bookmarkStart w:id="148" w:name="3305"/>
      <w:bookmarkEnd w:id="148"/>
      <w:r w:rsidRPr="00D13C1F">
        <w:t xml:space="preserve">5. Глава </w:t>
      </w:r>
      <w:r w:rsidRPr="00D13C1F">
        <w:rPr>
          <w:color w:val="000000"/>
        </w:rPr>
        <w:t>Муниципального образования</w:t>
      </w:r>
      <w:r w:rsidRPr="00D13C1F">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D442E3" w:rsidRPr="00D13C1F" w:rsidRDefault="00D442E3">
      <w:r w:rsidRPr="00D13C1F">
        <w:br w:type="page"/>
      </w:r>
    </w:p>
    <w:p w:rsidR="000D5870" w:rsidRPr="00D13C1F" w:rsidRDefault="00C434B5" w:rsidP="00D442E3">
      <w:pPr>
        <w:pStyle w:val="20"/>
        <w:ind w:left="-567"/>
      </w:pPr>
      <w:bookmarkStart w:id="149" w:name="_Toc282347529"/>
      <w:bookmarkStart w:id="150" w:name="_Toc293914869"/>
      <w:bookmarkStart w:id="151" w:name="_Toc324003184"/>
      <w:bookmarkStart w:id="152" w:name="_Toc465164304"/>
      <w:r w:rsidRPr="00D13C1F">
        <w:lastRenderedPageBreak/>
        <w:t xml:space="preserve">Положение </w:t>
      </w:r>
      <w:bookmarkEnd w:id="149"/>
      <w:bookmarkEnd w:id="150"/>
      <w:bookmarkEnd w:id="151"/>
      <w:r w:rsidRPr="00D13C1F">
        <w:rPr>
          <w:rStyle w:val="blk"/>
        </w:rPr>
        <w:t xml:space="preserve">о регулировании иных вопросов </w:t>
      </w:r>
      <w:r w:rsidR="00D442E3" w:rsidRPr="00D13C1F">
        <w:rPr>
          <w:rStyle w:val="blk"/>
        </w:rPr>
        <w:br/>
      </w:r>
      <w:r w:rsidRPr="00D13C1F">
        <w:rPr>
          <w:rStyle w:val="blk"/>
        </w:rPr>
        <w:t>землепользования и застройки</w:t>
      </w:r>
      <w:bookmarkEnd w:id="152"/>
    </w:p>
    <w:p w:rsidR="005543F0" w:rsidRPr="00D13C1F" w:rsidRDefault="00D1598E" w:rsidP="00865174">
      <w:pPr>
        <w:pStyle w:val="3"/>
      </w:pPr>
      <w:bookmarkStart w:id="153" w:name="_Toc282347530"/>
      <w:bookmarkStart w:id="154" w:name="_Toc293914870"/>
      <w:bookmarkStart w:id="155" w:name="_Toc324003185"/>
      <w:bookmarkStart w:id="156" w:name="_Toc465164305"/>
      <w:r w:rsidRPr="00D13C1F">
        <w:t>Статья 2</w:t>
      </w:r>
      <w:r w:rsidR="00565997" w:rsidRPr="00D13C1F">
        <w:t>0</w:t>
      </w:r>
      <w:r w:rsidR="00003215" w:rsidRPr="00D13C1F">
        <w:t xml:space="preserve">. </w:t>
      </w:r>
      <w:r w:rsidR="00C50A4A" w:rsidRPr="00D13C1F">
        <w:t>Карты</w:t>
      </w:r>
      <w:r w:rsidR="005543F0" w:rsidRPr="00D13C1F">
        <w:t xml:space="preserve"> градостроительного зонирования</w:t>
      </w:r>
      <w:bookmarkEnd w:id="153"/>
      <w:bookmarkEnd w:id="154"/>
      <w:bookmarkEnd w:id="155"/>
      <w:bookmarkEnd w:id="156"/>
    </w:p>
    <w:p w:rsidR="004970D9" w:rsidRPr="00D13C1F" w:rsidRDefault="00F87C3F" w:rsidP="00F22646">
      <w:pPr>
        <w:pStyle w:val="a4"/>
        <w:tabs>
          <w:tab w:val="left" w:pos="720"/>
        </w:tabs>
        <w:ind w:left="-567" w:firstLine="567"/>
        <w:jc w:val="both"/>
        <w:rPr>
          <w:color w:val="000000"/>
        </w:rPr>
      </w:pPr>
      <w:r w:rsidRPr="00D13C1F">
        <w:rPr>
          <w:color w:val="000000"/>
        </w:rPr>
        <w:t>В состав Правил входя</w:t>
      </w:r>
      <w:r w:rsidR="00DF6CF2" w:rsidRPr="00D13C1F">
        <w:rPr>
          <w:color w:val="000000"/>
        </w:rPr>
        <w:t>т Карт</w:t>
      </w:r>
      <w:r w:rsidR="004970D9" w:rsidRPr="00D13C1F">
        <w:rPr>
          <w:color w:val="000000"/>
        </w:rPr>
        <w:t>ы</w:t>
      </w:r>
      <w:r w:rsidR="00DF6CF2" w:rsidRPr="00D13C1F">
        <w:rPr>
          <w:color w:val="000000"/>
        </w:rPr>
        <w:t xml:space="preserve"> градостроительного зонирования территории (далее - Карт</w:t>
      </w:r>
      <w:r w:rsidR="00E63A16" w:rsidRPr="00D13C1F">
        <w:rPr>
          <w:color w:val="000000"/>
        </w:rPr>
        <w:t>ы</w:t>
      </w:r>
      <w:r w:rsidR="00DF6CF2" w:rsidRPr="00D13C1F">
        <w:rPr>
          <w:color w:val="000000"/>
        </w:rPr>
        <w:t>)</w:t>
      </w:r>
      <w:r w:rsidR="00614955" w:rsidRPr="00D13C1F">
        <w:rPr>
          <w:color w:val="000000"/>
        </w:rPr>
        <w:t xml:space="preserve">, перечень которых приведен </w:t>
      </w:r>
      <w:r w:rsidR="003977F5" w:rsidRPr="00D13C1F">
        <w:rPr>
          <w:color w:val="000000"/>
        </w:rPr>
        <w:t>в нижеследующей Таблице</w:t>
      </w:r>
      <w:r w:rsidR="00614955" w:rsidRPr="00D13C1F">
        <w:rPr>
          <w:color w:val="000000"/>
        </w:rPr>
        <w:t>.</w:t>
      </w:r>
    </w:p>
    <w:p w:rsidR="00614955" w:rsidRPr="00D13C1F" w:rsidRDefault="00614955" w:rsidP="00614955">
      <w:pPr>
        <w:pStyle w:val="a4"/>
        <w:tabs>
          <w:tab w:val="left" w:pos="720"/>
        </w:tabs>
        <w:spacing w:before="120" w:after="120"/>
        <w:ind w:left="-567" w:firstLine="567"/>
        <w:jc w:val="center"/>
        <w:rPr>
          <w:b/>
          <w:color w:val="000000"/>
        </w:rPr>
      </w:pPr>
      <w:r w:rsidRPr="00D13C1F">
        <w:rPr>
          <w:b/>
          <w:color w:val="000000"/>
        </w:rPr>
        <w:t>Перечень карт градостроительного зонирования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7786"/>
      </w:tblGrid>
      <w:tr w:rsidR="004246CC" w:rsidRPr="00D13C1F" w:rsidTr="004B091E">
        <w:trPr>
          <w:trHeight w:val="20"/>
          <w:tblHeader/>
        </w:trPr>
        <w:tc>
          <w:tcPr>
            <w:tcW w:w="0" w:type="auto"/>
            <w:shd w:val="clear" w:color="auto" w:fill="EEECE1"/>
            <w:vAlign w:val="center"/>
          </w:tcPr>
          <w:p w:rsidR="004246CC" w:rsidRPr="00D13C1F" w:rsidRDefault="004246CC" w:rsidP="004B091E">
            <w:pPr>
              <w:jc w:val="center"/>
              <w:rPr>
                <w:b/>
              </w:rPr>
            </w:pPr>
            <w:r w:rsidRPr="00D13C1F">
              <w:rPr>
                <w:b/>
              </w:rPr>
              <w:t>Обозначение</w:t>
            </w:r>
          </w:p>
        </w:tc>
        <w:tc>
          <w:tcPr>
            <w:tcW w:w="7786" w:type="dxa"/>
            <w:shd w:val="clear" w:color="auto" w:fill="EEECE1"/>
            <w:vAlign w:val="center"/>
            <w:hideMark/>
          </w:tcPr>
          <w:p w:rsidR="004246CC" w:rsidRPr="00D13C1F" w:rsidRDefault="004246CC" w:rsidP="004B091E">
            <w:pPr>
              <w:jc w:val="center"/>
              <w:rPr>
                <w:b/>
              </w:rPr>
            </w:pPr>
            <w:r w:rsidRPr="00D13C1F">
              <w:rPr>
                <w:b/>
              </w:rPr>
              <w:t>Наименование</w:t>
            </w:r>
          </w:p>
        </w:tc>
      </w:tr>
      <w:tr w:rsidR="004246CC" w:rsidRPr="00D13C1F" w:rsidTr="004B091E">
        <w:trPr>
          <w:trHeight w:val="20"/>
          <w:tblHeader/>
        </w:trPr>
        <w:tc>
          <w:tcPr>
            <w:tcW w:w="0" w:type="auto"/>
            <w:vAlign w:val="center"/>
          </w:tcPr>
          <w:p w:rsidR="004246CC" w:rsidRPr="00D13C1F" w:rsidRDefault="004246CC" w:rsidP="004B091E">
            <w:pPr>
              <w:jc w:val="center"/>
            </w:pPr>
            <w:r w:rsidRPr="00D13C1F">
              <w:t>ГП86.610.411ГЗ</w:t>
            </w:r>
          </w:p>
        </w:tc>
        <w:tc>
          <w:tcPr>
            <w:tcW w:w="7786" w:type="dxa"/>
            <w:shd w:val="clear" w:color="auto" w:fill="auto"/>
            <w:vAlign w:val="center"/>
            <w:hideMark/>
          </w:tcPr>
          <w:p w:rsidR="004246CC" w:rsidRPr="00D13C1F" w:rsidRDefault="004246CC" w:rsidP="004B091E">
            <w:pPr>
              <w:pStyle w:val="af9"/>
              <w:ind w:firstLine="0"/>
              <w:rPr>
                <w:sz w:val="24"/>
                <w:szCs w:val="24"/>
              </w:rPr>
            </w:pPr>
            <w:r w:rsidRPr="00D13C1F">
              <w:rPr>
                <w:sz w:val="24"/>
                <w:szCs w:val="24"/>
              </w:rPr>
              <w:t>Карта градостроительного зонирования территории Кааламского сельского поселения</w:t>
            </w:r>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ГП86.610.411.101ГЗ1 (86.610.411.106, 86.610.411.156)</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Кааламо, п. </w:t>
            </w:r>
            <w:proofErr w:type="spellStart"/>
            <w:r w:rsidRPr="00D13C1F">
              <w:rPr>
                <w:color w:val="000000"/>
              </w:rPr>
              <w:t>Кекоселькя</w:t>
            </w:r>
            <w:proofErr w:type="spellEnd"/>
            <w:r w:rsidRPr="00D13C1F">
              <w:rPr>
                <w:color w:val="000000"/>
              </w:rPr>
              <w:t>, п. </w:t>
            </w:r>
            <w:proofErr w:type="spellStart"/>
            <w:r w:rsidRPr="00D13C1F">
              <w:rPr>
                <w:color w:val="000000"/>
              </w:rPr>
              <w:t>Ханнуккаланмяки</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ГП86.610.411.111ГЗ1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w:t>
            </w:r>
            <w:proofErr w:type="spellStart"/>
            <w:r w:rsidRPr="00D13C1F">
              <w:rPr>
                <w:color w:val="000000"/>
              </w:rPr>
              <w:t>Киркколахти</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ГП86.610.411.116ГЗ1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w:t>
            </w:r>
            <w:proofErr w:type="spellStart"/>
            <w:r w:rsidRPr="00D13C1F">
              <w:rPr>
                <w:color w:val="000000"/>
              </w:rPr>
              <w:t>Контиолахти</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ГП86.610.411.121ГЗ1</w:t>
            </w:r>
          </w:p>
          <w:p w:rsidR="004246CC" w:rsidRPr="00D13C1F" w:rsidRDefault="004246CC" w:rsidP="004B091E">
            <w:pPr>
              <w:jc w:val="center"/>
              <w:rPr>
                <w:color w:val="000000"/>
              </w:rPr>
            </w:pPr>
            <w:r w:rsidRPr="00D13C1F">
              <w:rPr>
                <w:color w:val="000000"/>
              </w:rPr>
              <w:t>(86.610.411.191, 86.610.411.136)</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Маткаселькя, м. </w:t>
            </w:r>
            <w:proofErr w:type="spellStart"/>
            <w:r w:rsidRPr="00D13C1F">
              <w:rPr>
                <w:color w:val="000000"/>
              </w:rPr>
              <w:t>Яккима</w:t>
            </w:r>
            <w:proofErr w:type="spellEnd"/>
            <w:r w:rsidRPr="00D13C1F">
              <w:rPr>
                <w:color w:val="000000"/>
              </w:rPr>
              <w:t>, п. </w:t>
            </w:r>
            <w:proofErr w:type="spellStart"/>
            <w:r w:rsidRPr="00D13C1F">
              <w:rPr>
                <w:color w:val="000000"/>
              </w:rPr>
              <w:t>Саханкоски</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ГП86.610.411.131ГЗ1</w:t>
            </w:r>
          </w:p>
          <w:p w:rsidR="004246CC" w:rsidRPr="00D13C1F" w:rsidRDefault="004246CC" w:rsidP="004B091E">
            <w:pPr>
              <w:jc w:val="center"/>
              <w:rPr>
                <w:color w:val="000000"/>
              </w:rPr>
            </w:pPr>
            <w:r w:rsidRPr="00D13C1F">
              <w:rPr>
                <w:color w:val="000000"/>
              </w:rPr>
              <w:t>(86.610.411.126, 86.610.411.186)</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Рускеала, п. Отраккала, м. Ханки</w:t>
            </w:r>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ГП86.610.411.141ГЗ1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Кирьявалахти</w:t>
            </w:r>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ГП86.610.411.146ГЗ1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w:t>
            </w:r>
            <w:proofErr w:type="spellStart"/>
            <w:r w:rsidRPr="00D13C1F">
              <w:rPr>
                <w:color w:val="000000"/>
              </w:rPr>
              <w:t>Леппяселькя</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ГП86.610.411.151ГЗ1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w:t>
            </w:r>
            <w:proofErr w:type="spellStart"/>
            <w:r w:rsidRPr="00D13C1F">
              <w:rPr>
                <w:color w:val="000000"/>
              </w:rPr>
              <w:t>Рюттю</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ГП86.610.411.161ГЗ1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w:t>
            </w:r>
            <w:proofErr w:type="spellStart"/>
            <w:r w:rsidRPr="00D13C1F">
              <w:rPr>
                <w:color w:val="000000"/>
              </w:rPr>
              <w:t>Куконваара</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ГП86.610.411.166ГЗ1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Пуйккола</w:t>
            </w:r>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ГП86.610.411.171ГЗ1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п. Партала</w:t>
            </w:r>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ГП86.610.411.176ГЗ1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ст. </w:t>
            </w:r>
            <w:proofErr w:type="spellStart"/>
            <w:r w:rsidRPr="00D13C1F">
              <w:rPr>
                <w:color w:val="000000"/>
              </w:rPr>
              <w:t>Алалампи</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ГП86.610.411.181ГЗ1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ст. </w:t>
            </w:r>
            <w:proofErr w:type="spellStart"/>
            <w:r w:rsidRPr="00D13C1F">
              <w:rPr>
                <w:color w:val="000000"/>
              </w:rPr>
              <w:t>Пирттипохья</w:t>
            </w:r>
            <w:proofErr w:type="spellEnd"/>
          </w:p>
        </w:tc>
      </w:tr>
      <w:tr w:rsidR="004246CC" w:rsidRPr="00D13C1F" w:rsidTr="004B091E">
        <w:trPr>
          <w:trHeight w:val="20"/>
          <w:tblHeader/>
        </w:trPr>
        <w:tc>
          <w:tcPr>
            <w:tcW w:w="0" w:type="auto"/>
            <w:vAlign w:val="center"/>
          </w:tcPr>
          <w:p w:rsidR="004246CC" w:rsidRPr="00D13C1F" w:rsidRDefault="004246CC" w:rsidP="004B091E">
            <w:pPr>
              <w:jc w:val="center"/>
              <w:rPr>
                <w:color w:val="000000"/>
              </w:rPr>
            </w:pPr>
            <w:r w:rsidRPr="00D13C1F">
              <w:rPr>
                <w:color w:val="000000"/>
              </w:rPr>
              <w:t>ГП86.610.411.196ГЗ1</w:t>
            </w:r>
          </w:p>
        </w:tc>
        <w:tc>
          <w:tcPr>
            <w:tcW w:w="7786" w:type="dxa"/>
            <w:shd w:val="clear" w:color="auto" w:fill="auto"/>
            <w:vAlign w:val="center"/>
            <w:hideMark/>
          </w:tcPr>
          <w:p w:rsidR="004246CC" w:rsidRPr="00D13C1F" w:rsidRDefault="004246CC" w:rsidP="004B091E">
            <w:pPr>
              <w:rPr>
                <w:color w:val="000000"/>
              </w:rPr>
            </w:pPr>
            <w:r w:rsidRPr="00D13C1F">
              <w:rPr>
                <w:color w:val="000000"/>
              </w:rPr>
              <w:t>Карта градостроительного зонирования территории х. </w:t>
            </w:r>
            <w:proofErr w:type="spellStart"/>
            <w:r w:rsidRPr="00D13C1F">
              <w:rPr>
                <w:color w:val="000000"/>
              </w:rPr>
              <w:t>Суйкка</w:t>
            </w:r>
            <w:proofErr w:type="spellEnd"/>
          </w:p>
        </w:tc>
      </w:tr>
    </w:tbl>
    <w:p w:rsidR="00DF6CF2" w:rsidRPr="00D13C1F" w:rsidRDefault="00DF6CF2" w:rsidP="00614955">
      <w:pPr>
        <w:pStyle w:val="a4"/>
        <w:tabs>
          <w:tab w:val="left" w:pos="720"/>
        </w:tabs>
        <w:spacing w:before="120"/>
        <w:ind w:left="-567" w:firstLine="567"/>
        <w:jc w:val="both"/>
        <w:rPr>
          <w:color w:val="000000"/>
        </w:rPr>
      </w:pPr>
      <w:r w:rsidRPr="00D13C1F">
        <w:rPr>
          <w:color w:val="000000"/>
        </w:rPr>
        <w:t>Карт</w:t>
      </w:r>
      <w:r w:rsidR="00E63A16" w:rsidRPr="00D13C1F">
        <w:rPr>
          <w:color w:val="000000"/>
        </w:rPr>
        <w:t>ы</w:t>
      </w:r>
      <w:r w:rsidRPr="00D13C1F">
        <w:rPr>
          <w:color w:val="000000"/>
        </w:rPr>
        <w:t xml:space="preserve"> отража</w:t>
      </w:r>
      <w:r w:rsidR="006B35A0" w:rsidRPr="00D13C1F">
        <w:rPr>
          <w:color w:val="000000"/>
        </w:rPr>
        <w:t>ю</w:t>
      </w:r>
      <w:r w:rsidRPr="00D13C1F">
        <w:rPr>
          <w:color w:val="000000"/>
        </w:rPr>
        <w:t xml:space="preserve">т проектное состояние </w:t>
      </w:r>
      <w:r w:rsidR="00760786" w:rsidRPr="00D13C1F">
        <w:rPr>
          <w:color w:val="000000"/>
        </w:rPr>
        <w:t xml:space="preserve">территории Поселения, включая </w:t>
      </w:r>
      <w:r w:rsidRPr="00D13C1F">
        <w:rPr>
          <w:color w:val="000000"/>
        </w:rPr>
        <w:t>территории Населенн</w:t>
      </w:r>
      <w:r w:rsidR="00E63A16" w:rsidRPr="00D13C1F">
        <w:rPr>
          <w:color w:val="000000"/>
        </w:rPr>
        <w:t>ых</w:t>
      </w:r>
      <w:r w:rsidRPr="00D13C1F">
        <w:rPr>
          <w:color w:val="000000"/>
        </w:rPr>
        <w:t xml:space="preserve"> пункт</w:t>
      </w:r>
      <w:r w:rsidR="00E63A16" w:rsidRPr="00D13C1F">
        <w:rPr>
          <w:color w:val="000000"/>
        </w:rPr>
        <w:t>ов</w:t>
      </w:r>
      <w:r w:rsidRPr="00D13C1F">
        <w:rPr>
          <w:color w:val="000000"/>
        </w:rPr>
        <w:t xml:space="preserve">, согласно </w:t>
      </w:r>
      <w:r w:rsidR="00CE5A3E" w:rsidRPr="00D13C1F">
        <w:rPr>
          <w:color w:val="000000"/>
        </w:rPr>
        <w:t>Генеральн</w:t>
      </w:r>
      <w:r w:rsidRPr="00D13C1F">
        <w:rPr>
          <w:color w:val="000000"/>
        </w:rPr>
        <w:t>ому плану.</w:t>
      </w:r>
    </w:p>
    <w:p w:rsidR="00DF6CF2" w:rsidRPr="00D13C1F" w:rsidRDefault="00DF6CF2" w:rsidP="00F22646">
      <w:pPr>
        <w:pStyle w:val="a4"/>
        <w:tabs>
          <w:tab w:val="left" w:pos="720"/>
        </w:tabs>
        <w:ind w:left="-567" w:firstLine="567"/>
        <w:jc w:val="both"/>
        <w:rPr>
          <w:color w:val="000000"/>
        </w:rPr>
      </w:pPr>
      <w:r w:rsidRPr="00D13C1F">
        <w:rPr>
          <w:color w:val="000000"/>
        </w:rPr>
        <w:t>На Карт</w:t>
      </w:r>
      <w:r w:rsidR="00E63A16" w:rsidRPr="00D13C1F">
        <w:rPr>
          <w:color w:val="000000"/>
        </w:rPr>
        <w:t>ах</w:t>
      </w:r>
      <w:r w:rsidRPr="00D13C1F">
        <w:rPr>
          <w:color w:val="000000"/>
        </w:rPr>
        <w:t xml:space="preserve"> установлены границы территориальных зон</w:t>
      </w:r>
      <w:r w:rsidR="004246CC" w:rsidRPr="00D13C1F">
        <w:rPr>
          <w:color w:val="000000"/>
        </w:rPr>
        <w:t>, а также</w:t>
      </w:r>
      <w:r w:rsidRPr="00D13C1F">
        <w:rPr>
          <w:color w:val="000000"/>
        </w:rPr>
        <w:t xml:space="preserve"> отображены границы зон с особыми условиями использования территорий</w:t>
      </w:r>
      <w:r w:rsidR="004246CC" w:rsidRPr="00D13C1F">
        <w:rPr>
          <w:color w:val="000000"/>
        </w:rPr>
        <w:t xml:space="preserve"> и </w:t>
      </w:r>
      <w:r w:rsidR="004246CC" w:rsidRPr="00D13C1F">
        <w:rPr>
          <w:rStyle w:val="blk"/>
        </w:rPr>
        <w:t>границы территорий объектов культурного наследия</w:t>
      </w:r>
      <w:r w:rsidRPr="00D13C1F">
        <w:rPr>
          <w:color w:val="000000"/>
        </w:rPr>
        <w:t>.</w:t>
      </w:r>
    </w:p>
    <w:p w:rsidR="005543F0" w:rsidRPr="00D13C1F" w:rsidRDefault="005543F0" w:rsidP="00F22646">
      <w:pPr>
        <w:pStyle w:val="a4"/>
        <w:tabs>
          <w:tab w:val="left" w:pos="720"/>
        </w:tabs>
        <w:ind w:left="-567" w:firstLine="567"/>
        <w:jc w:val="both"/>
        <w:rPr>
          <w:color w:val="000000"/>
        </w:rPr>
      </w:pPr>
      <w:r w:rsidRPr="00D13C1F">
        <w:rPr>
          <w:color w:val="000000"/>
        </w:rPr>
        <w:t>Границы тер</w:t>
      </w:r>
      <w:r w:rsidR="00B56C65" w:rsidRPr="00D13C1F">
        <w:rPr>
          <w:color w:val="000000"/>
        </w:rPr>
        <w:t>риториальных зон установлены</w:t>
      </w:r>
      <w:r w:rsidRPr="00D13C1F">
        <w:rPr>
          <w:color w:val="000000"/>
        </w:rPr>
        <w:t xml:space="preserve"> с учетом:</w:t>
      </w:r>
    </w:p>
    <w:p w:rsidR="005543F0" w:rsidRPr="00D13C1F" w:rsidRDefault="00A11BF5" w:rsidP="00F22646">
      <w:pPr>
        <w:pStyle w:val="a4"/>
        <w:tabs>
          <w:tab w:val="left" w:pos="720"/>
        </w:tabs>
        <w:ind w:left="-567" w:firstLine="567"/>
        <w:jc w:val="both"/>
        <w:rPr>
          <w:color w:val="000000"/>
        </w:rPr>
      </w:pPr>
      <w:r w:rsidRPr="00D13C1F">
        <w:rPr>
          <w:color w:val="000000"/>
        </w:rPr>
        <w:t xml:space="preserve">– </w:t>
      </w:r>
      <w:r w:rsidR="0032235F" w:rsidRPr="00D13C1F">
        <w:rPr>
          <w:color w:val="000000"/>
        </w:rPr>
        <w:t>в</w:t>
      </w:r>
      <w:r w:rsidR="005543F0" w:rsidRPr="00D13C1F">
        <w:rPr>
          <w:color w:val="000000"/>
        </w:rPr>
        <w:t>озможности сочетания в пределах одной территориальной зоны различных видов существующего и планируемого использования земельных участков;</w:t>
      </w:r>
    </w:p>
    <w:p w:rsidR="005543F0" w:rsidRPr="00D13C1F" w:rsidRDefault="00A11BF5" w:rsidP="00F22646">
      <w:pPr>
        <w:pStyle w:val="a4"/>
        <w:tabs>
          <w:tab w:val="left" w:pos="720"/>
        </w:tabs>
        <w:ind w:left="-567" w:firstLine="567"/>
        <w:jc w:val="both"/>
        <w:rPr>
          <w:color w:val="000000"/>
        </w:rPr>
      </w:pPr>
      <w:r w:rsidRPr="00D13C1F">
        <w:rPr>
          <w:color w:val="000000"/>
        </w:rPr>
        <w:t>–</w:t>
      </w:r>
      <w:r w:rsidR="008C41B3" w:rsidRPr="00D13C1F">
        <w:rPr>
          <w:color w:val="000000"/>
        </w:rPr>
        <w:t xml:space="preserve"> </w:t>
      </w:r>
      <w:r w:rsidR="0032235F" w:rsidRPr="00D13C1F">
        <w:rPr>
          <w:color w:val="000000"/>
        </w:rPr>
        <w:t>ф</w:t>
      </w:r>
      <w:r w:rsidR="005543F0" w:rsidRPr="00D13C1F">
        <w:rPr>
          <w:color w:val="000000"/>
        </w:rPr>
        <w:t>ункциональных зон и параметров их плани</w:t>
      </w:r>
      <w:r w:rsidR="00003215" w:rsidRPr="00D13C1F">
        <w:rPr>
          <w:color w:val="000000"/>
        </w:rPr>
        <w:t>руемого развития, определенных Г</w:t>
      </w:r>
      <w:r w:rsidR="005543F0" w:rsidRPr="00D13C1F">
        <w:rPr>
          <w:color w:val="000000"/>
        </w:rPr>
        <w:t>енеральным планом</w:t>
      </w:r>
      <w:r w:rsidR="008C41B3" w:rsidRPr="00D13C1F">
        <w:rPr>
          <w:color w:val="000000"/>
        </w:rPr>
        <w:t xml:space="preserve">, Схемой территориального планирования </w:t>
      </w:r>
      <w:r w:rsidR="00C3179B" w:rsidRPr="00D13C1F">
        <w:rPr>
          <w:color w:val="000000"/>
        </w:rPr>
        <w:t>Р</w:t>
      </w:r>
      <w:r w:rsidR="008C41B3" w:rsidRPr="00D13C1F">
        <w:rPr>
          <w:color w:val="000000"/>
        </w:rPr>
        <w:t>айона</w:t>
      </w:r>
      <w:r w:rsidR="005543F0" w:rsidRPr="00D13C1F">
        <w:rPr>
          <w:color w:val="000000"/>
        </w:rPr>
        <w:t>;</w:t>
      </w:r>
    </w:p>
    <w:p w:rsidR="005543F0" w:rsidRPr="00D13C1F" w:rsidRDefault="005E64D4" w:rsidP="00F22646">
      <w:pPr>
        <w:pStyle w:val="a4"/>
        <w:tabs>
          <w:tab w:val="left" w:pos="720"/>
        </w:tabs>
        <w:ind w:left="-567" w:firstLine="567"/>
        <w:jc w:val="both"/>
        <w:rPr>
          <w:sz w:val="28"/>
        </w:rPr>
      </w:pPr>
      <w:r w:rsidRPr="00D13C1F">
        <w:t xml:space="preserve">– </w:t>
      </w:r>
      <w:r w:rsidR="0032235F" w:rsidRPr="00D13C1F">
        <w:t>с</w:t>
      </w:r>
      <w:r w:rsidR="005543F0" w:rsidRPr="00D13C1F">
        <w:t>ложившейся планировки территории и существующего землепользования;</w:t>
      </w:r>
    </w:p>
    <w:p w:rsidR="008C41B3" w:rsidRPr="00D13C1F" w:rsidRDefault="008C41B3" w:rsidP="00F22646">
      <w:pPr>
        <w:pStyle w:val="a4"/>
        <w:tabs>
          <w:tab w:val="left" w:pos="720"/>
        </w:tabs>
        <w:ind w:left="-567" w:firstLine="567"/>
        <w:jc w:val="both"/>
      </w:pPr>
      <w:r w:rsidRPr="00D13C1F">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C41B3" w:rsidRPr="00D13C1F" w:rsidRDefault="008C41B3" w:rsidP="00F22646">
      <w:pPr>
        <w:pStyle w:val="a4"/>
        <w:tabs>
          <w:tab w:val="left" w:pos="720"/>
        </w:tabs>
        <w:ind w:left="-567" w:firstLine="567"/>
        <w:jc w:val="both"/>
      </w:pPr>
      <w:r w:rsidRPr="00D13C1F">
        <w:t>– предотвращения возможности причинения вреда объектам капитального строительства, расположенным на смежных земельных участках.</w:t>
      </w:r>
    </w:p>
    <w:p w:rsidR="005543F0" w:rsidRPr="00D13C1F" w:rsidRDefault="007178E6" w:rsidP="00865174">
      <w:pPr>
        <w:pStyle w:val="3"/>
      </w:pPr>
      <w:bookmarkStart w:id="157" w:name="_Toc282347531"/>
      <w:bookmarkStart w:id="158" w:name="_Toc293914871"/>
      <w:bookmarkStart w:id="159" w:name="_Toc324003186"/>
      <w:bookmarkStart w:id="160" w:name="_Toc465164306"/>
      <w:r w:rsidRPr="00D13C1F">
        <w:lastRenderedPageBreak/>
        <w:t xml:space="preserve">Статья </w:t>
      </w:r>
      <w:r w:rsidR="00D1598E" w:rsidRPr="00D13C1F">
        <w:t>2</w:t>
      </w:r>
      <w:r w:rsidR="00565997" w:rsidRPr="00D13C1F">
        <w:t>1</w:t>
      </w:r>
      <w:r w:rsidR="00003215" w:rsidRPr="00D13C1F">
        <w:t xml:space="preserve">. </w:t>
      </w:r>
      <w:r w:rsidR="005543F0" w:rsidRPr="00D13C1F">
        <w:t>Виды территориал</w:t>
      </w:r>
      <w:r w:rsidR="00B56C65" w:rsidRPr="00D13C1F">
        <w:t>ьных зон, обозначенных на К</w:t>
      </w:r>
      <w:r w:rsidR="00D1598E" w:rsidRPr="00D13C1F">
        <w:t>арт</w:t>
      </w:r>
      <w:r w:rsidR="00E63A16" w:rsidRPr="00D13C1F">
        <w:t>ах</w:t>
      </w:r>
      <w:r w:rsidR="00D1598E" w:rsidRPr="00D13C1F">
        <w:t xml:space="preserve"> </w:t>
      </w:r>
      <w:r w:rsidR="005543F0" w:rsidRPr="00D13C1F">
        <w:t>градостроительного зонирования</w:t>
      </w:r>
      <w:bookmarkEnd w:id="157"/>
      <w:bookmarkEnd w:id="158"/>
      <w:bookmarkEnd w:id="159"/>
      <w:bookmarkEnd w:id="160"/>
    </w:p>
    <w:p w:rsidR="005B33B3" w:rsidRPr="00D13C1F" w:rsidRDefault="005B33B3" w:rsidP="00664345">
      <w:pPr>
        <w:ind w:left="-567" w:firstLine="539"/>
        <w:jc w:val="both"/>
      </w:pPr>
      <w:r w:rsidRPr="00D13C1F">
        <w:t xml:space="preserve">Виды и состав территориальных зон установлены </w:t>
      </w:r>
      <w:r w:rsidR="00A2433A" w:rsidRPr="00D13C1F">
        <w:t>согласно</w:t>
      </w:r>
      <w:r w:rsidRPr="00D13C1F">
        <w:t xml:space="preserve"> ст</w:t>
      </w:r>
      <w:r w:rsidR="00DF6CF2" w:rsidRPr="00D13C1F">
        <w:t>.</w:t>
      </w:r>
      <w:r w:rsidRPr="00D13C1F">
        <w:t xml:space="preserve"> 35 Градостроительного кодекса </w:t>
      </w:r>
      <w:r w:rsidR="00DF6CF2" w:rsidRPr="00D13C1F">
        <w:t>Российской Федерации</w:t>
      </w:r>
      <w:r w:rsidRPr="00D13C1F">
        <w:t xml:space="preserve"> и </w:t>
      </w:r>
      <w:r w:rsidR="00A2433A" w:rsidRPr="00D13C1F">
        <w:t xml:space="preserve">в соответствии с </w:t>
      </w:r>
      <w:r w:rsidRPr="00D13C1F">
        <w:t>функциональным зонированием Генерального плана</w:t>
      </w:r>
      <w:r w:rsidR="009456FC" w:rsidRPr="00D13C1F">
        <w:t>.</w:t>
      </w:r>
    </w:p>
    <w:p w:rsidR="009456FC" w:rsidRPr="00D13C1F" w:rsidRDefault="009456FC" w:rsidP="0042043F">
      <w:pPr>
        <w:ind w:left="-567" w:firstLine="567"/>
        <w:jc w:val="both"/>
      </w:pPr>
      <w:r w:rsidRPr="00D13C1F">
        <w:t>Границы территориальных зон устанавливаются по:</w:t>
      </w:r>
    </w:p>
    <w:p w:rsidR="009456FC" w:rsidRPr="00D13C1F" w:rsidRDefault="000C2B28" w:rsidP="0042043F">
      <w:pPr>
        <w:ind w:left="-567" w:firstLine="567"/>
        <w:jc w:val="both"/>
      </w:pPr>
      <w:bookmarkStart w:id="161" w:name="34021"/>
      <w:bookmarkEnd w:id="161"/>
      <w:r w:rsidRPr="00D13C1F">
        <w:t>-</w:t>
      </w:r>
      <w:r w:rsidR="009456FC" w:rsidRPr="00D13C1F">
        <w:t xml:space="preserve"> линиям магистралей, улиц, проездов, разделяющим транспортные потоки противоположных направлений;</w:t>
      </w:r>
    </w:p>
    <w:p w:rsidR="009456FC" w:rsidRPr="00D13C1F" w:rsidRDefault="000C2B28" w:rsidP="0042043F">
      <w:pPr>
        <w:ind w:left="-567" w:firstLine="567"/>
        <w:jc w:val="both"/>
      </w:pPr>
      <w:bookmarkStart w:id="162" w:name="34022"/>
      <w:bookmarkEnd w:id="162"/>
      <w:r w:rsidRPr="00D13C1F">
        <w:t>-</w:t>
      </w:r>
      <w:r w:rsidR="009456FC" w:rsidRPr="00D13C1F">
        <w:t xml:space="preserve"> </w:t>
      </w:r>
      <w:hyperlink r:id="rId15" w:anchor="1011" w:history="1">
        <w:r w:rsidR="009456FC" w:rsidRPr="00D13C1F">
          <w:rPr>
            <w:rStyle w:val="af2"/>
            <w:color w:val="auto"/>
            <w:u w:val="none"/>
          </w:rPr>
          <w:t>красным линиям</w:t>
        </w:r>
      </w:hyperlink>
      <w:r w:rsidR="009456FC" w:rsidRPr="00D13C1F">
        <w:t>;</w:t>
      </w:r>
    </w:p>
    <w:p w:rsidR="009456FC" w:rsidRPr="00D13C1F" w:rsidRDefault="000C2B28" w:rsidP="0042043F">
      <w:pPr>
        <w:ind w:left="-567" w:firstLine="567"/>
        <w:jc w:val="both"/>
      </w:pPr>
      <w:bookmarkStart w:id="163" w:name="34023"/>
      <w:bookmarkEnd w:id="163"/>
      <w:r w:rsidRPr="00D13C1F">
        <w:t>-</w:t>
      </w:r>
      <w:r w:rsidR="009456FC" w:rsidRPr="00D13C1F">
        <w:t xml:space="preserve"> границам земельных участков;</w:t>
      </w:r>
    </w:p>
    <w:p w:rsidR="009456FC" w:rsidRPr="00D13C1F" w:rsidRDefault="000C2B28" w:rsidP="0042043F">
      <w:pPr>
        <w:ind w:left="-567" w:firstLine="567"/>
        <w:jc w:val="both"/>
      </w:pPr>
      <w:bookmarkStart w:id="164" w:name="34024"/>
      <w:bookmarkEnd w:id="164"/>
      <w:r w:rsidRPr="00D13C1F">
        <w:t>-</w:t>
      </w:r>
      <w:r w:rsidR="009456FC" w:rsidRPr="00D13C1F">
        <w:t xml:space="preserve"> границам </w:t>
      </w:r>
      <w:r w:rsidR="00E06EA5" w:rsidRPr="00D13C1F">
        <w:t>Н</w:t>
      </w:r>
      <w:r w:rsidR="009456FC" w:rsidRPr="00D13C1F">
        <w:t>аселенных пунктов;</w:t>
      </w:r>
    </w:p>
    <w:p w:rsidR="009456FC" w:rsidRPr="00D13C1F" w:rsidRDefault="000C2B28" w:rsidP="0042043F">
      <w:pPr>
        <w:ind w:left="-567" w:firstLine="567"/>
        <w:jc w:val="both"/>
      </w:pPr>
      <w:bookmarkStart w:id="165" w:name="34025"/>
      <w:bookmarkEnd w:id="165"/>
      <w:r w:rsidRPr="00D13C1F">
        <w:t>-</w:t>
      </w:r>
      <w:r w:rsidR="009456FC" w:rsidRPr="00D13C1F">
        <w:t xml:space="preserve"> границам </w:t>
      </w:r>
      <w:r w:rsidR="00E06EA5" w:rsidRPr="00D13C1F">
        <w:t>Поселения</w:t>
      </w:r>
      <w:r w:rsidR="009456FC" w:rsidRPr="00D13C1F">
        <w:t>;</w:t>
      </w:r>
    </w:p>
    <w:p w:rsidR="009456FC" w:rsidRPr="00D13C1F" w:rsidRDefault="000C2B28" w:rsidP="0042043F">
      <w:pPr>
        <w:ind w:left="-567" w:firstLine="567"/>
        <w:jc w:val="both"/>
      </w:pPr>
      <w:bookmarkStart w:id="166" w:name="34026"/>
      <w:bookmarkEnd w:id="166"/>
      <w:r w:rsidRPr="00D13C1F">
        <w:t>-</w:t>
      </w:r>
      <w:r w:rsidR="009456FC" w:rsidRPr="00D13C1F">
        <w:t xml:space="preserve"> естественным границам природных объектов;</w:t>
      </w:r>
    </w:p>
    <w:p w:rsidR="009456FC" w:rsidRPr="00D13C1F" w:rsidRDefault="000C2B28" w:rsidP="0042043F">
      <w:pPr>
        <w:ind w:left="-567" w:firstLine="567"/>
        <w:jc w:val="both"/>
      </w:pPr>
      <w:bookmarkStart w:id="167" w:name="34027"/>
      <w:bookmarkEnd w:id="167"/>
      <w:r w:rsidRPr="00D13C1F">
        <w:t>-</w:t>
      </w:r>
      <w:r w:rsidR="009456FC" w:rsidRPr="00D13C1F">
        <w:t xml:space="preserve"> иным границам.</w:t>
      </w:r>
    </w:p>
    <w:p w:rsidR="009456FC" w:rsidRPr="00D13C1F" w:rsidRDefault="009456FC" w:rsidP="0042043F">
      <w:pPr>
        <w:ind w:left="-567" w:firstLine="567"/>
        <w:jc w:val="both"/>
      </w:pPr>
      <w:bookmarkStart w:id="168" w:name="3403"/>
      <w:bookmarkEnd w:id="168"/>
      <w:r w:rsidRPr="00D13C1F">
        <w:t xml:space="preserve">Границы </w:t>
      </w:r>
      <w:hyperlink r:id="rId16" w:anchor="104" w:history="1">
        <w:r w:rsidRPr="00D13C1F">
          <w:rPr>
            <w:rStyle w:val="af2"/>
            <w:color w:val="auto"/>
            <w:u w:val="none"/>
          </w:rPr>
          <w:t>зон с особыми условиями использования территорий</w:t>
        </w:r>
      </w:hyperlink>
      <w:r w:rsidRPr="00D13C1F">
        <w:t>,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E7837" w:rsidRPr="00D13C1F" w:rsidRDefault="000C2B28" w:rsidP="000C2B28">
      <w:pPr>
        <w:pStyle w:val="a4"/>
        <w:ind w:left="-567" w:firstLine="539"/>
        <w:jc w:val="both"/>
      </w:pPr>
      <w:r w:rsidRPr="00D13C1F">
        <w:t xml:space="preserve">Перечень территориальных зон, установленных на территории </w:t>
      </w:r>
      <w:r w:rsidR="00E06EA5" w:rsidRPr="00D13C1F">
        <w:t xml:space="preserve">Поселения и </w:t>
      </w:r>
      <w:r w:rsidR="00E63A16" w:rsidRPr="00D13C1F">
        <w:rPr>
          <w:color w:val="000000"/>
        </w:rPr>
        <w:t>Населенных пунктов</w:t>
      </w:r>
      <w:r w:rsidRPr="00D13C1F">
        <w:t xml:space="preserve"> приведен в ч. III Правил.</w:t>
      </w:r>
    </w:p>
    <w:p w:rsidR="005543F0" w:rsidRPr="00D13C1F" w:rsidRDefault="00D1598E" w:rsidP="00865174">
      <w:pPr>
        <w:pStyle w:val="3"/>
      </w:pPr>
      <w:bookmarkStart w:id="169" w:name="_Toc282347532"/>
      <w:bookmarkStart w:id="170" w:name="_Toc293914872"/>
      <w:bookmarkStart w:id="171" w:name="_Toc324003187"/>
      <w:bookmarkStart w:id="172" w:name="_Toc465164307"/>
      <w:r w:rsidRPr="00D13C1F">
        <w:t>Статья 2</w:t>
      </w:r>
      <w:r w:rsidR="00565997" w:rsidRPr="00D13C1F">
        <w:t>2</w:t>
      </w:r>
      <w:r w:rsidR="00FF0196" w:rsidRPr="00D13C1F">
        <w:t xml:space="preserve">. </w:t>
      </w:r>
      <w:r w:rsidR="005543F0" w:rsidRPr="00D13C1F">
        <w:t>Линии градостроительного регулирования</w:t>
      </w:r>
      <w:bookmarkEnd w:id="169"/>
      <w:bookmarkEnd w:id="170"/>
      <w:bookmarkEnd w:id="171"/>
      <w:bookmarkEnd w:id="172"/>
    </w:p>
    <w:p w:rsidR="005543F0" w:rsidRPr="00D13C1F" w:rsidRDefault="005543F0" w:rsidP="00664345">
      <w:pPr>
        <w:pStyle w:val="a4"/>
        <w:tabs>
          <w:tab w:val="left" w:pos="720"/>
        </w:tabs>
        <w:ind w:left="-567" w:firstLine="720"/>
        <w:jc w:val="both"/>
        <w:rPr>
          <w:color w:val="000000"/>
        </w:rPr>
      </w:pPr>
      <w:r w:rsidRPr="00D13C1F">
        <w:rPr>
          <w:color w:val="000000"/>
        </w:rPr>
        <w:t>Линии градостроительного регулирования устанавливаются пр</w:t>
      </w:r>
      <w:r w:rsidR="00FF0196" w:rsidRPr="00D13C1F">
        <w:rPr>
          <w:color w:val="000000"/>
        </w:rPr>
        <w:t xml:space="preserve">оектами планировки территорий, а также проектами </w:t>
      </w:r>
      <w:r w:rsidRPr="00D13C1F">
        <w:rPr>
          <w:color w:val="000000"/>
        </w:rPr>
        <w:t>санитарно</w:t>
      </w:r>
      <w:r w:rsidR="00A2433A" w:rsidRPr="00D13C1F">
        <w:rPr>
          <w:color w:val="000000"/>
        </w:rPr>
        <w:t>-</w:t>
      </w:r>
      <w:r w:rsidRPr="00D13C1F">
        <w:rPr>
          <w:color w:val="000000"/>
        </w:rPr>
        <w:t>защитных зон</w:t>
      </w:r>
      <w:r w:rsidR="00A2433A" w:rsidRPr="00D13C1F">
        <w:rPr>
          <w:color w:val="000000"/>
        </w:rPr>
        <w:t xml:space="preserve"> (санитарных разрывов)</w:t>
      </w:r>
      <w:r w:rsidRPr="00D13C1F">
        <w:rPr>
          <w:color w:val="000000"/>
        </w:rPr>
        <w:t xml:space="preserve">, </w:t>
      </w:r>
      <w:r w:rsidR="00FF0196" w:rsidRPr="00D13C1F">
        <w:rPr>
          <w:color w:val="000000"/>
        </w:rPr>
        <w:t xml:space="preserve">проектами </w:t>
      </w:r>
      <w:r w:rsidRPr="00D13C1F">
        <w:rPr>
          <w:color w:val="000000"/>
        </w:rPr>
        <w:t xml:space="preserve">охранных зон памятников истории и культуры, режимных объектов и т.д. </w:t>
      </w:r>
    </w:p>
    <w:p w:rsidR="005543F0" w:rsidRPr="00D13C1F" w:rsidRDefault="005543F0" w:rsidP="00664345">
      <w:pPr>
        <w:pStyle w:val="a4"/>
        <w:tabs>
          <w:tab w:val="left" w:pos="720"/>
        </w:tabs>
        <w:ind w:left="-567" w:firstLine="720"/>
        <w:jc w:val="both"/>
        <w:rPr>
          <w:color w:val="000000"/>
        </w:rPr>
      </w:pPr>
      <w:r w:rsidRPr="00D13C1F">
        <w:rPr>
          <w:color w:val="000000"/>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3525CF" w:rsidRPr="00D13C1F" w:rsidRDefault="003525CF" w:rsidP="00865174">
      <w:pPr>
        <w:pStyle w:val="3"/>
      </w:pPr>
      <w:bookmarkStart w:id="173" w:name="_Toc282347534"/>
      <w:bookmarkStart w:id="174" w:name="_Toc293914874"/>
      <w:bookmarkStart w:id="175" w:name="_Toc324003189"/>
      <w:bookmarkStart w:id="176" w:name="_Toc465164308"/>
      <w:r w:rsidRPr="00D13C1F">
        <w:t>Статья 2</w:t>
      </w:r>
      <w:r w:rsidR="00565997" w:rsidRPr="00D13C1F">
        <w:t>3</w:t>
      </w:r>
      <w:r w:rsidRPr="00D13C1F">
        <w:t>.</w:t>
      </w:r>
      <w:r w:rsidR="00EC032D" w:rsidRPr="00D13C1F">
        <w:t xml:space="preserve"> </w:t>
      </w:r>
      <w:r w:rsidR="00B8778E" w:rsidRPr="00D13C1F">
        <w:t>З</w:t>
      </w:r>
      <w:r w:rsidRPr="00D13C1F">
        <w:t>он</w:t>
      </w:r>
      <w:r w:rsidR="00B8778E" w:rsidRPr="00D13C1F">
        <w:t>ы</w:t>
      </w:r>
      <w:r w:rsidRPr="00D13C1F">
        <w:t xml:space="preserve"> градостроительных ограничений</w:t>
      </w:r>
      <w:bookmarkEnd w:id="173"/>
      <w:bookmarkEnd w:id="174"/>
      <w:bookmarkEnd w:id="175"/>
      <w:bookmarkEnd w:id="176"/>
    </w:p>
    <w:p w:rsidR="00B8778E" w:rsidRPr="00D13C1F" w:rsidRDefault="003525CF" w:rsidP="009F5E1A">
      <w:pPr>
        <w:pStyle w:val="a4"/>
        <w:tabs>
          <w:tab w:val="left" w:pos="-567"/>
          <w:tab w:val="left" w:pos="720"/>
        </w:tabs>
        <w:ind w:left="-567" w:firstLine="567"/>
        <w:jc w:val="both"/>
        <w:rPr>
          <w:color w:val="000000"/>
        </w:rPr>
      </w:pPr>
      <w:r w:rsidRPr="00D13C1F">
        <w:rPr>
          <w:color w:val="000000"/>
        </w:rPr>
        <w:t xml:space="preserve">Границы зон действия градостроительных ограничений отображаются на </w:t>
      </w:r>
      <w:r w:rsidR="000C5645" w:rsidRPr="00D13C1F">
        <w:rPr>
          <w:color w:val="000000"/>
        </w:rPr>
        <w:t>Ка</w:t>
      </w:r>
      <w:r w:rsidRPr="00D13C1F">
        <w:rPr>
          <w:color w:val="000000"/>
        </w:rPr>
        <w:t>рт</w:t>
      </w:r>
      <w:r w:rsidR="00E63A16" w:rsidRPr="00D13C1F">
        <w:rPr>
          <w:color w:val="000000"/>
        </w:rPr>
        <w:t>ах</w:t>
      </w:r>
      <w:r w:rsidRPr="00D13C1F">
        <w:rPr>
          <w:color w:val="000000"/>
        </w:rPr>
        <w:t xml:space="preserve"> </w:t>
      </w:r>
      <w:r w:rsidR="00B8778E" w:rsidRPr="00D13C1F">
        <w:rPr>
          <w:color w:val="000000"/>
        </w:rPr>
        <w:t>согласно надлежащим образом утвержденным:</w:t>
      </w:r>
    </w:p>
    <w:p w:rsidR="00B8778E" w:rsidRPr="00D13C1F" w:rsidRDefault="00B8778E" w:rsidP="009F5E1A">
      <w:pPr>
        <w:pStyle w:val="a4"/>
        <w:tabs>
          <w:tab w:val="left" w:pos="-567"/>
          <w:tab w:val="left" w:pos="720"/>
        </w:tabs>
        <w:ind w:left="-567" w:firstLine="567"/>
        <w:jc w:val="both"/>
        <w:rPr>
          <w:color w:val="000000"/>
        </w:rPr>
      </w:pPr>
      <w:r w:rsidRPr="00D13C1F">
        <w:rPr>
          <w:color w:val="000000"/>
        </w:rPr>
        <w:t xml:space="preserve">- </w:t>
      </w:r>
      <w:r w:rsidR="00CE5A3E" w:rsidRPr="00D13C1F">
        <w:rPr>
          <w:color w:val="000000"/>
        </w:rPr>
        <w:t>Генеральн</w:t>
      </w:r>
      <w:r w:rsidRPr="00D13C1F">
        <w:rPr>
          <w:color w:val="000000"/>
        </w:rPr>
        <w:t>ому плану;</w:t>
      </w:r>
    </w:p>
    <w:p w:rsidR="00B8778E" w:rsidRPr="00D13C1F" w:rsidRDefault="00B8778E" w:rsidP="009F5E1A">
      <w:pPr>
        <w:pStyle w:val="a4"/>
        <w:tabs>
          <w:tab w:val="left" w:pos="-567"/>
          <w:tab w:val="left" w:pos="720"/>
        </w:tabs>
        <w:ind w:left="-567" w:firstLine="567"/>
        <w:jc w:val="both"/>
        <w:rPr>
          <w:color w:val="000000"/>
        </w:rPr>
      </w:pPr>
      <w:r w:rsidRPr="00D13C1F">
        <w:rPr>
          <w:color w:val="000000"/>
        </w:rPr>
        <w:t>- документации по планировке территории, разработанной на основе действующего Генерального плана;</w:t>
      </w:r>
    </w:p>
    <w:p w:rsidR="003525CF" w:rsidRPr="00D13C1F" w:rsidRDefault="00B8778E" w:rsidP="009F5E1A">
      <w:pPr>
        <w:pStyle w:val="a4"/>
        <w:tabs>
          <w:tab w:val="left" w:pos="-567"/>
          <w:tab w:val="left" w:pos="720"/>
        </w:tabs>
        <w:ind w:left="-567" w:firstLine="567"/>
        <w:jc w:val="both"/>
        <w:rPr>
          <w:color w:val="000000"/>
        </w:rPr>
      </w:pPr>
      <w:r w:rsidRPr="00D13C1F">
        <w:rPr>
          <w:color w:val="000000"/>
        </w:rPr>
        <w:t>-</w:t>
      </w:r>
      <w:r w:rsidR="003525CF" w:rsidRPr="00D13C1F">
        <w:rPr>
          <w:color w:val="000000"/>
        </w:rPr>
        <w:t xml:space="preserve"> проект</w:t>
      </w:r>
      <w:r w:rsidRPr="00D13C1F">
        <w:rPr>
          <w:color w:val="000000"/>
        </w:rPr>
        <w:t>ам</w:t>
      </w:r>
      <w:r w:rsidR="003525CF" w:rsidRPr="00D13C1F">
        <w:rPr>
          <w:color w:val="000000"/>
        </w:rPr>
        <w:t xml:space="preserve"> зон </w:t>
      </w:r>
      <w:r w:rsidR="00D16060" w:rsidRPr="00D13C1F">
        <w:rPr>
          <w:color w:val="000000"/>
        </w:rPr>
        <w:t>с особыми условиями использования территорий</w:t>
      </w:r>
      <w:r w:rsidR="003525CF" w:rsidRPr="00D13C1F">
        <w:rPr>
          <w:color w:val="000000"/>
        </w:rPr>
        <w:t>.</w:t>
      </w:r>
    </w:p>
    <w:p w:rsidR="003525CF" w:rsidRPr="00D13C1F" w:rsidRDefault="00B8778E" w:rsidP="009F5E1A">
      <w:pPr>
        <w:pStyle w:val="a4"/>
        <w:tabs>
          <w:tab w:val="left" w:pos="-567"/>
          <w:tab w:val="left" w:pos="720"/>
        </w:tabs>
        <w:ind w:left="-567" w:firstLine="567"/>
        <w:jc w:val="both"/>
      </w:pPr>
      <w:r w:rsidRPr="00D13C1F">
        <w:t>Ограничения использования земельных участков и связанных с ними объектов недвижимости</w:t>
      </w:r>
      <w:r w:rsidR="003525CF" w:rsidRPr="00D13C1F">
        <w:t xml:space="preserve">, </w:t>
      </w:r>
      <w:r w:rsidRPr="00D13C1F">
        <w:t>обусловленн</w:t>
      </w:r>
      <w:r w:rsidR="003525CF" w:rsidRPr="00D13C1F">
        <w:t>ые установлением зон градостроительных ограничений, фиксируются в градостроительном плане земельного участка.</w:t>
      </w:r>
    </w:p>
    <w:p w:rsidR="003525CF" w:rsidRPr="00D13C1F" w:rsidRDefault="003525CF" w:rsidP="00865174">
      <w:pPr>
        <w:pStyle w:val="3"/>
      </w:pPr>
      <w:bookmarkStart w:id="177" w:name="_Toc282347535"/>
      <w:bookmarkStart w:id="178" w:name="_Toc293914875"/>
      <w:bookmarkStart w:id="179" w:name="_Toc324003190"/>
      <w:bookmarkStart w:id="180" w:name="_Toc465164309"/>
      <w:r w:rsidRPr="00D13C1F">
        <w:t>Статья 2</w:t>
      </w:r>
      <w:r w:rsidR="00565997" w:rsidRPr="00D13C1F">
        <w:t>4</w:t>
      </w:r>
      <w:r w:rsidRPr="00D13C1F">
        <w:t>. Зоны с особыми условиями использования территорий</w:t>
      </w:r>
      <w:bookmarkEnd w:id="177"/>
      <w:bookmarkEnd w:id="178"/>
      <w:bookmarkEnd w:id="179"/>
      <w:bookmarkEnd w:id="180"/>
    </w:p>
    <w:p w:rsidR="003525CF" w:rsidRPr="00D13C1F" w:rsidRDefault="003525CF" w:rsidP="000C5645">
      <w:pPr>
        <w:ind w:left="-567" w:firstLine="567"/>
        <w:jc w:val="both"/>
      </w:pPr>
      <w:r w:rsidRPr="00D13C1F">
        <w:t xml:space="preserve">На </w:t>
      </w:r>
      <w:r w:rsidR="000C5645" w:rsidRPr="00D13C1F">
        <w:t>К</w:t>
      </w:r>
      <w:r w:rsidRPr="00D13C1F">
        <w:t>арт</w:t>
      </w:r>
      <w:r w:rsidR="00E63A16" w:rsidRPr="00D13C1F">
        <w:t>ах</w:t>
      </w:r>
      <w:r w:rsidRPr="00D13C1F">
        <w:t xml:space="preserve"> отображаются гра</w:t>
      </w:r>
      <w:r w:rsidR="00EC032D" w:rsidRPr="00D13C1F">
        <w:t xml:space="preserve">ницы </w:t>
      </w:r>
      <w:r w:rsidRPr="00D13C1F">
        <w:t>следующих зон с особыми условиями использования территорий:</w:t>
      </w:r>
    </w:p>
    <w:p w:rsidR="001C544B" w:rsidRPr="00D13C1F" w:rsidRDefault="00F22646" w:rsidP="000C5645">
      <w:pPr>
        <w:ind w:left="-567" w:firstLine="567"/>
        <w:jc w:val="both"/>
      </w:pPr>
      <w:r w:rsidRPr="00D13C1F">
        <w:t>-</w:t>
      </w:r>
      <w:r w:rsidR="003525CF" w:rsidRPr="00D13C1F">
        <w:t xml:space="preserve"> сани</w:t>
      </w:r>
      <w:r w:rsidR="00EC032D" w:rsidRPr="00D13C1F">
        <w:t>тарно-</w:t>
      </w:r>
      <w:r w:rsidR="003525CF" w:rsidRPr="00D13C1F">
        <w:t xml:space="preserve">защитных зон </w:t>
      </w:r>
      <w:r w:rsidR="007E7837" w:rsidRPr="00D13C1F">
        <w:t>(</w:t>
      </w:r>
      <w:r w:rsidR="000C5645" w:rsidRPr="00D13C1F">
        <w:t xml:space="preserve">санитарных </w:t>
      </w:r>
      <w:r w:rsidR="007E7837" w:rsidRPr="00D13C1F">
        <w:t>разрывов)</w:t>
      </w:r>
    </w:p>
    <w:p w:rsidR="003525CF" w:rsidRPr="00D13C1F" w:rsidRDefault="00F22646" w:rsidP="000C5645">
      <w:pPr>
        <w:ind w:left="-567" w:firstLine="567"/>
        <w:jc w:val="both"/>
      </w:pPr>
      <w:r w:rsidRPr="00D13C1F">
        <w:rPr>
          <w:b/>
        </w:rPr>
        <w:t>-</w:t>
      </w:r>
      <w:r w:rsidR="003525CF" w:rsidRPr="00D13C1F">
        <w:t xml:space="preserve"> </w:t>
      </w:r>
      <w:r w:rsidR="00EC032D" w:rsidRPr="00D13C1F">
        <w:t>охранных</w:t>
      </w:r>
      <w:r w:rsidR="003525CF" w:rsidRPr="00D13C1F">
        <w:t xml:space="preserve"> зон</w:t>
      </w:r>
      <w:r w:rsidR="007E7837" w:rsidRPr="00D13C1F">
        <w:t xml:space="preserve"> (разрывов) объектов инженерной инфраструктуры</w:t>
      </w:r>
      <w:r w:rsidR="00280627" w:rsidRPr="00D13C1F">
        <w:t>;</w:t>
      </w:r>
    </w:p>
    <w:p w:rsidR="001C544B" w:rsidRPr="00D13C1F" w:rsidRDefault="00F22646" w:rsidP="000C5645">
      <w:pPr>
        <w:ind w:left="-567" w:firstLine="567"/>
        <w:jc w:val="both"/>
      </w:pPr>
      <w:r w:rsidRPr="00D13C1F">
        <w:rPr>
          <w:b/>
        </w:rPr>
        <w:t>-</w:t>
      </w:r>
      <w:r w:rsidR="001C544B" w:rsidRPr="00D13C1F">
        <w:rPr>
          <w:b/>
        </w:rPr>
        <w:t xml:space="preserve"> </w:t>
      </w:r>
      <w:r w:rsidR="001C544B" w:rsidRPr="00D13C1F">
        <w:t>зон санитарной охраны источников питьевого водоснабжения;</w:t>
      </w:r>
    </w:p>
    <w:p w:rsidR="001C544B" w:rsidRPr="00D13C1F" w:rsidRDefault="00F22646" w:rsidP="000C5645">
      <w:pPr>
        <w:ind w:left="-567" w:firstLine="567"/>
        <w:jc w:val="both"/>
      </w:pPr>
      <w:r w:rsidRPr="00D13C1F">
        <w:rPr>
          <w:b/>
        </w:rPr>
        <w:t>-</w:t>
      </w:r>
      <w:r w:rsidR="001C544B" w:rsidRPr="00D13C1F">
        <w:rPr>
          <w:b/>
        </w:rPr>
        <w:t xml:space="preserve"> </w:t>
      </w:r>
      <w:r w:rsidR="007E7837" w:rsidRPr="00D13C1F">
        <w:t>зон охраны объектов культурного наследия</w:t>
      </w:r>
      <w:r w:rsidR="001C544B" w:rsidRPr="00D13C1F">
        <w:t>;</w:t>
      </w:r>
    </w:p>
    <w:p w:rsidR="003525CF" w:rsidRPr="00D13C1F" w:rsidRDefault="00F22646" w:rsidP="000C5645">
      <w:pPr>
        <w:ind w:left="-567" w:firstLine="567"/>
        <w:jc w:val="both"/>
      </w:pPr>
      <w:r w:rsidRPr="00D13C1F">
        <w:rPr>
          <w:b/>
        </w:rPr>
        <w:t>-</w:t>
      </w:r>
      <w:r w:rsidR="003525CF" w:rsidRPr="00D13C1F">
        <w:t xml:space="preserve"> водоохранных </w:t>
      </w:r>
      <w:r w:rsidRPr="00D13C1F">
        <w:t xml:space="preserve">и рыбоохранных </w:t>
      </w:r>
      <w:r w:rsidR="003525CF" w:rsidRPr="00D13C1F">
        <w:t>зон;</w:t>
      </w:r>
    </w:p>
    <w:p w:rsidR="001C544B" w:rsidRPr="00D13C1F" w:rsidRDefault="00F22646" w:rsidP="000C5645">
      <w:pPr>
        <w:ind w:left="-567" w:firstLine="567"/>
        <w:jc w:val="both"/>
      </w:pPr>
      <w:r w:rsidRPr="00D13C1F">
        <w:rPr>
          <w:b/>
        </w:rPr>
        <w:t>-</w:t>
      </w:r>
      <w:r w:rsidR="000C5645" w:rsidRPr="00D13C1F">
        <w:rPr>
          <w:b/>
        </w:rPr>
        <w:t xml:space="preserve"> </w:t>
      </w:r>
      <w:r w:rsidR="000C5645" w:rsidRPr="00D13C1F">
        <w:t>действия</w:t>
      </w:r>
      <w:r w:rsidR="001C544B" w:rsidRPr="00D13C1F">
        <w:t xml:space="preserve"> публичных сервитутов;</w:t>
      </w:r>
    </w:p>
    <w:p w:rsidR="000C5645" w:rsidRPr="00D13C1F" w:rsidRDefault="00F22646" w:rsidP="000C5645">
      <w:pPr>
        <w:ind w:left="-567" w:firstLine="567"/>
        <w:jc w:val="both"/>
      </w:pPr>
      <w:r w:rsidRPr="00D13C1F">
        <w:rPr>
          <w:b/>
        </w:rPr>
        <w:lastRenderedPageBreak/>
        <w:t>-</w:t>
      </w:r>
      <w:r w:rsidR="003525CF" w:rsidRPr="00D13C1F">
        <w:t xml:space="preserve"> особо о</w:t>
      </w:r>
      <w:r w:rsidR="00EC032D" w:rsidRPr="00D13C1F">
        <w:t>храняемых природных территорий</w:t>
      </w:r>
      <w:r w:rsidR="000C5645" w:rsidRPr="00D13C1F">
        <w:t>;</w:t>
      </w:r>
    </w:p>
    <w:p w:rsidR="003525CF" w:rsidRPr="00D13C1F" w:rsidRDefault="000C5645" w:rsidP="000C5645">
      <w:pPr>
        <w:ind w:left="-567" w:firstLine="567"/>
        <w:jc w:val="both"/>
      </w:pPr>
      <w:r w:rsidRPr="00D13C1F">
        <w:rPr>
          <w:b/>
        </w:rPr>
        <w:t>-</w:t>
      </w:r>
      <w:r w:rsidRPr="00D13C1F">
        <w:t xml:space="preserve"> иных зон согласно действующим нормативным правовым актам Российской Федерации и </w:t>
      </w:r>
      <w:r w:rsidR="007E08D0" w:rsidRPr="00D13C1F">
        <w:t>Республики Карелия</w:t>
      </w:r>
      <w:r w:rsidR="00EC032D" w:rsidRPr="00D13C1F">
        <w:t>.</w:t>
      </w:r>
    </w:p>
    <w:p w:rsidR="003525CF" w:rsidRPr="00D13C1F" w:rsidRDefault="003525CF" w:rsidP="00865174">
      <w:pPr>
        <w:pStyle w:val="3"/>
      </w:pPr>
      <w:bookmarkStart w:id="181" w:name="_Toc282347536"/>
      <w:bookmarkStart w:id="182" w:name="_Toc293914876"/>
      <w:bookmarkStart w:id="183" w:name="_Toc324003191"/>
      <w:bookmarkStart w:id="184" w:name="_Toc465164310"/>
      <w:r w:rsidRPr="00D13C1F">
        <w:t>Статья 2</w:t>
      </w:r>
      <w:r w:rsidR="00565997" w:rsidRPr="00D13C1F">
        <w:t>5</w:t>
      </w:r>
      <w:r w:rsidRPr="00D13C1F">
        <w:t>. Зоны действия опасных природных или техногенных процессов</w:t>
      </w:r>
      <w:bookmarkEnd w:id="181"/>
      <w:bookmarkEnd w:id="182"/>
      <w:bookmarkEnd w:id="183"/>
      <w:bookmarkEnd w:id="184"/>
    </w:p>
    <w:p w:rsidR="003525CF" w:rsidRPr="00D13C1F" w:rsidRDefault="003525CF" w:rsidP="000C5645">
      <w:pPr>
        <w:pStyle w:val="a4"/>
        <w:tabs>
          <w:tab w:val="left" w:pos="720"/>
        </w:tabs>
        <w:ind w:left="-567" w:firstLine="567"/>
        <w:jc w:val="both"/>
        <w:rPr>
          <w:color w:val="000000"/>
        </w:rPr>
      </w:pPr>
      <w:r w:rsidRPr="00D13C1F">
        <w:rPr>
          <w:color w:val="000000"/>
        </w:rPr>
        <w:t xml:space="preserve">Использование </w:t>
      </w:r>
      <w:r w:rsidR="000C5645" w:rsidRPr="00D13C1F">
        <w:rPr>
          <w:color w:val="000000"/>
        </w:rPr>
        <w:t xml:space="preserve">территорий подверженных действию потенциально опасных природных и техногенных процессов </w:t>
      </w:r>
      <w:r w:rsidRPr="00D13C1F">
        <w:rPr>
          <w:color w:val="000000"/>
        </w:rPr>
        <w:t xml:space="preserve">осуществляется после </w:t>
      </w:r>
      <w:r w:rsidR="000C5645" w:rsidRPr="00D13C1F">
        <w:rPr>
          <w:color w:val="000000"/>
        </w:rPr>
        <w:t xml:space="preserve">достаточного </w:t>
      </w:r>
      <w:r w:rsidRPr="00D13C1F">
        <w:rPr>
          <w:color w:val="000000"/>
        </w:rPr>
        <w:t>обеспечения условий безопасно</w:t>
      </w:r>
      <w:r w:rsidR="0032235F" w:rsidRPr="00D13C1F">
        <w:rPr>
          <w:color w:val="000000"/>
        </w:rPr>
        <w:t>сти.</w:t>
      </w:r>
    </w:p>
    <w:p w:rsidR="000C5645" w:rsidRPr="00D13C1F" w:rsidRDefault="000C5645" w:rsidP="000C5645">
      <w:pPr>
        <w:pStyle w:val="a4"/>
        <w:tabs>
          <w:tab w:val="left" w:pos="720"/>
        </w:tabs>
        <w:ind w:left="-567" w:firstLine="567"/>
        <w:jc w:val="both"/>
      </w:pPr>
      <w:r w:rsidRPr="00D13C1F">
        <w:t>Границы территории, подверженных риску возникновения</w:t>
      </w:r>
      <w:r w:rsidR="003525CF" w:rsidRPr="00D13C1F">
        <w:t xml:space="preserve"> чрезвычайных</w:t>
      </w:r>
      <w:r w:rsidRPr="00D13C1F">
        <w:t>, связанных с эксплуатацией потенциально-опасных объектов устанавливаются соответствующими проектами.</w:t>
      </w:r>
    </w:p>
    <w:p w:rsidR="003525CF" w:rsidRPr="00D13C1F" w:rsidRDefault="003525CF" w:rsidP="00865174">
      <w:pPr>
        <w:pStyle w:val="3"/>
      </w:pPr>
      <w:bookmarkStart w:id="185" w:name="_Toc282347537"/>
      <w:bookmarkStart w:id="186" w:name="_Toc293914877"/>
      <w:bookmarkStart w:id="187" w:name="_Toc324003192"/>
      <w:bookmarkStart w:id="188" w:name="_Toc465164311"/>
      <w:r w:rsidRPr="00D13C1F">
        <w:t>Статья 2</w:t>
      </w:r>
      <w:r w:rsidR="00565997" w:rsidRPr="00D13C1F">
        <w:t>6</w:t>
      </w:r>
      <w:r w:rsidRPr="00D13C1F">
        <w:t>. Зоны действия публичных сервитутов</w:t>
      </w:r>
      <w:bookmarkEnd w:id="185"/>
      <w:bookmarkEnd w:id="186"/>
      <w:bookmarkEnd w:id="187"/>
      <w:bookmarkEnd w:id="188"/>
    </w:p>
    <w:p w:rsidR="003525CF" w:rsidRPr="00D13C1F" w:rsidRDefault="003525CF" w:rsidP="009107F8">
      <w:pPr>
        <w:ind w:left="-567" w:firstLine="567"/>
        <w:jc w:val="both"/>
        <w:rPr>
          <w:color w:val="000000"/>
        </w:rPr>
      </w:pPr>
      <w:r w:rsidRPr="00D13C1F">
        <w:rPr>
          <w:color w:val="000000"/>
        </w:rPr>
        <w:t>Публичные сервитуты –</w:t>
      </w:r>
      <w:r w:rsidR="000C5645" w:rsidRPr="00D13C1F">
        <w:rPr>
          <w:color w:val="000000"/>
        </w:rPr>
        <w:t xml:space="preserve"> </w:t>
      </w:r>
      <w:r w:rsidRPr="00D13C1F">
        <w:rPr>
          <w:color w:val="000000"/>
        </w:rPr>
        <w:t xml:space="preserve">устанавливаются </w:t>
      </w:r>
      <w:r w:rsidR="009107F8" w:rsidRPr="00D13C1F">
        <w:rPr>
          <w:color w:val="000000"/>
        </w:rPr>
        <w:t xml:space="preserve">и отменяются </w:t>
      </w:r>
      <w:r w:rsidRPr="00D13C1F">
        <w:rPr>
          <w:color w:val="000000"/>
        </w:rPr>
        <w:t>по</w:t>
      </w:r>
      <w:r w:rsidR="002C6EE2" w:rsidRPr="00D13C1F">
        <w:rPr>
          <w:color w:val="000000"/>
        </w:rPr>
        <w:t xml:space="preserve">становлением </w:t>
      </w:r>
      <w:r w:rsidR="00D315AB" w:rsidRPr="00D13C1F">
        <w:rPr>
          <w:color w:val="000000"/>
        </w:rPr>
        <w:t>г</w:t>
      </w:r>
      <w:r w:rsidR="002C6EE2" w:rsidRPr="00D13C1F">
        <w:rPr>
          <w:color w:val="000000"/>
        </w:rPr>
        <w:t xml:space="preserve">лавы </w:t>
      </w:r>
      <w:r w:rsidR="00E06EA5" w:rsidRPr="00D13C1F">
        <w:t>М</w:t>
      </w:r>
      <w:r w:rsidR="00AD1550" w:rsidRPr="00D13C1F">
        <w:t>униципального образования</w:t>
      </w:r>
      <w:r w:rsidRPr="00D13C1F">
        <w:rPr>
          <w:color w:val="000000"/>
        </w:rPr>
        <w:t xml:space="preserve"> </w:t>
      </w:r>
      <w:r w:rsidR="000C5645" w:rsidRPr="00D13C1F">
        <w:rPr>
          <w:color w:val="000000"/>
        </w:rPr>
        <w:t xml:space="preserve">по отношению к </w:t>
      </w:r>
      <w:r w:rsidRPr="00D13C1F">
        <w:rPr>
          <w:color w:val="000000"/>
        </w:rPr>
        <w:t>земельным участкам и объектам капитального строительства, принадлежащим физическим или юридическим ли</w:t>
      </w:r>
      <w:r w:rsidR="002C6EE2" w:rsidRPr="00D13C1F">
        <w:rPr>
          <w:color w:val="000000"/>
        </w:rPr>
        <w:t>цам, в целях</w:t>
      </w:r>
      <w:r w:rsidRPr="00D13C1F">
        <w:rPr>
          <w:color w:val="000000"/>
        </w:rPr>
        <w:t xml:space="preserve">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w:t>
      </w:r>
      <w:r w:rsidR="00C526B9" w:rsidRPr="00D13C1F">
        <w:rPr>
          <w:color w:val="000000"/>
        </w:rPr>
        <w:t>до- и газопроводов, канализации</w:t>
      </w:r>
      <w:r w:rsidRPr="00D13C1F">
        <w:rPr>
          <w:color w:val="000000"/>
        </w:rPr>
        <w:t>, охраны природных объектов, объектов культурного наследия, иных общественных нужд</w:t>
      </w:r>
      <w:r w:rsidR="007D7F5A" w:rsidRPr="00D13C1F">
        <w:rPr>
          <w:color w:val="000000"/>
        </w:rPr>
        <w:t>)</w:t>
      </w:r>
      <w:r w:rsidRPr="00D13C1F">
        <w:rPr>
          <w:color w:val="000000"/>
        </w:rPr>
        <w:t>, которые не могут быть обеспечены иначе, как только путем установления публичных сервиту</w:t>
      </w:r>
      <w:r w:rsidR="000C5645" w:rsidRPr="00D13C1F">
        <w:rPr>
          <w:color w:val="000000"/>
        </w:rPr>
        <w:t>тов.</w:t>
      </w:r>
    </w:p>
    <w:p w:rsidR="003525CF" w:rsidRPr="00D13C1F" w:rsidRDefault="003525CF" w:rsidP="009107F8">
      <w:pPr>
        <w:ind w:left="-567" w:firstLine="567"/>
        <w:jc w:val="both"/>
        <w:rPr>
          <w:color w:val="000000"/>
        </w:rPr>
      </w:pPr>
      <w:r w:rsidRPr="00D13C1F">
        <w:rPr>
          <w:color w:val="000000"/>
        </w:rPr>
        <w:t>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3525CF" w:rsidRPr="00D13C1F" w:rsidRDefault="003525CF" w:rsidP="009107F8">
      <w:pPr>
        <w:pStyle w:val="a4"/>
        <w:tabs>
          <w:tab w:val="left" w:pos="720"/>
        </w:tabs>
        <w:ind w:left="-567" w:firstLine="567"/>
        <w:jc w:val="both"/>
        <w:rPr>
          <w:color w:val="000000"/>
        </w:rPr>
      </w:pPr>
      <w:r w:rsidRPr="00D13C1F">
        <w:rPr>
          <w:color w:val="000000"/>
        </w:rPr>
        <w:t>Публичные сервитуты сохраняются в случае перехода прав на земельный участок, обремененного сервитутом, к другому лицу.</w:t>
      </w:r>
    </w:p>
    <w:p w:rsidR="003525CF" w:rsidRPr="00D13C1F" w:rsidRDefault="003525CF" w:rsidP="009107F8">
      <w:pPr>
        <w:pStyle w:val="a4"/>
        <w:tabs>
          <w:tab w:val="left" w:pos="720"/>
        </w:tabs>
        <w:ind w:left="-567" w:firstLine="567"/>
        <w:jc w:val="both"/>
        <w:rPr>
          <w:color w:val="000000"/>
        </w:rPr>
      </w:pPr>
      <w:r w:rsidRPr="00D13C1F">
        <w:rPr>
          <w:color w:val="000000"/>
        </w:rPr>
        <w:t xml:space="preserve">Публичный сервитут </w:t>
      </w:r>
      <w:r w:rsidR="009107F8" w:rsidRPr="00D13C1F">
        <w:rPr>
          <w:color w:val="000000"/>
        </w:rPr>
        <w:t>дол</w:t>
      </w:r>
      <w:r w:rsidRPr="00D13C1F">
        <w:rPr>
          <w:color w:val="000000"/>
        </w:rPr>
        <w:t>же</w:t>
      </w:r>
      <w:r w:rsidR="009107F8" w:rsidRPr="00D13C1F">
        <w:rPr>
          <w:color w:val="000000"/>
        </w:rPr>
        <w:t>н</w:t>
      </w:r>
      <w:r w:rsidRPr="00D13C1F">
        <w:rPr>
          <w:color w:val="000000"/>
        </w:rPr>
        <w:t xml:space="preserve"> быть отменен в случае прекращения муниципальных (общественных) нужд, для которых он был установлен, путем принятия постановления </w:t>
      </w:r>
      <w:r w:rsidR="00D315AB" w:rsidRPr="00D13C1F">
        <w:rPr>
          <w:color w:val="000000"/>
        </w:rPr>
        <w:t>г</w:t>
      </w:r>
      <w:r w:rsidR="000C5645" w:rsidRPr="00D13C1F">
        <w:rPr>
          <w:color w:val="000000"/>
        </w:rPr>
        <w:t xml:space="preserve">лавы </w:t>
      </w:r>
      <w:r w:rsidR="00E06EA5" w:rsidRPr="00D13C1F">
        <w:t>М</w:t>
      </w:r>
      <w:r w:rsidR="00AD1550" w:rsidRPr="00D13C1F">
        <w:t>униципального образования</w:t>
      </w:r>
      <w:r w:rsidRPr="00D13C1F">
        <w:rPr>
          <w:color w:val="000000"/>
        </w:rPr>
        <w:t xml:space="preserve"> об отмене сервитута по заявке заинтересованной стороны. </w:t>
      </w:r>
    </w:p>
    <w:p w:rsidR="00A87EAF" w:rsidRPr="00D13C1F" w:rsidRDefault="003525CF" w:rsidP="00684041">
      <w:pPr>
        <w:ind w:left="-567" w:firstLine="567"/>
        <w:jc w:val="both"/>
      </w:pPr>
      <w:r w:rsidRPr="00D13C1F">
        <w:t>Публичные сервитуты подлежат государственной регистрации в соотв</w:t>
      </w:r>
      <w:r w:rsidR="00C526B9" w:rsidRPr="00D13C1F">
        <w:t xml:space="preserve">етствии с Федеральным законом </w:t>
      </w:r>
      <w:r w:rsidR="009107F8" w:rsidRPr="00D13C1F">
        <w:t xml:space="preserve">от 21 июля 1997 г. </w:t>
      </w:r>
      <w:r w:rsidR="00CF14CD" w:rsidRPr="00D13C1F">
        <w:t>№</w:t>
      </w:r>
      <w:r w:rsidR="009107F8" w:rsidRPr="00D13C1F">
        <w:t xml:space="preserve"> 122-ФЗ </w:t>
      </w:r>
      <w:r w:rsidR="00C526B9" w:rsidRPr="00D13C1F">
        <w:t>«</w:t>
      </w:r>
      <w:r w:rsidRPr="00D13C1F">
        <w:t>О государственной регистрации прав на недвижимое имущество и сделок с ними</w:t>
      </w:r>
      <w:r w:rsidR="001C544B" w:rsidRPr="00D13C1F">
        <w:t>»</w:t>
      </w:r>
      <w:r w:rsidR="00684041" w:rsidRPr="00D13C1F">
        <w:t>.</w:t>
      </w:r>
    </w:p>
    <w:p w:rsidR="005543F0" w:rsidRPr="00D13C1F" w:rsidRDefault="00392F13" w:rsidP="00865174">
      <w:pPr>
        <w:pStyle w:val="3"/>
      </w:pPr>
      <w:bookmarkStart w:id="189" w:name="_Toc293914879"/>
      <w:bookmarkStart w:id="190" w:name="_Toc324003193"/>
      <w:bookmarkStart w:id="191" w:name="_Toc465164312"/>
      <w:r w:rsidRPr="00D13C1F">
        <w:t>Статья 2</w:t>
      </w:r>
      <w:r w:rsidR="00565997" w:rsidRPr="00D13C1F">
        <w:t>7</w:t>
      </w:r>
      <w:r w:rsidR="00213323" w:rsidRPr="00D13C1F">
        <w:t>.</w:t>
      </w:r>
      <w:r w:rsidR="005543F0" w:rsidRPr="00D13C1F">
        <w:t xml:space="preserve"> </w:t>
      </w:r>
      <w:r w:rsidR="00196680" w:rsidRPr="00D13C1F">
        <w:t>Порядок установления градостроительного</w:t>
      </w:r>
      <w:r w:rsidR="005543F0" w:rsidRPr="00D13C1F">
        <w:t xml:space="preserve"> регламент</w:t>
      </w:r>
      <w:r w:rsidR="00196680" w:rsidRPr="00D13C1F">
        <w:t>а</w:t>
      </w:r>
      <w:bookmarkEnd w:id="189"/>
      <w:bookmarkEnd w:id="190"/>
      <w:bookmarkEnd w:id="191"/>
    </w:p>
    <w:p w:rsidR="009107F8" w:rsidRPr="00D13C1F" w:rsidRDefault="003512C1" w:rsidP="009107F8">
      <w:pPr>
        <w:pStyle w:val="ConsNormal"/>
        <w:spacing w:before="240"/>
        <w:ind w:left="-567" w:right="0" w:firstLine="567"/>
        <w:jc w:val="both"/>
        <w:rPr>
          <w:rFonts w:ascii="Times New Roman" w:hAnsi="Times New Roman"/>
          <w:sz w:val="24"/>
        </w:rPr>
      </w:pPr>
      <w:r w:rsidRPr="00D13C1F">
        <w:rPr>
          <w:rFonts w:ascii="Times New Roman" w:hAnsi="Times New Roman"/>
          <w:sz w:val="24"/>
        </w:rPr>
        <w:t>Градостроительный регламент определяет</w:t>
      </w:r>
      <w:r w:rsidR="00EE2F3C" w:rsidRPr="00D13C1F">
        <w:rPr>
          <w:rFonts w:ascii="Times New Roman" w:hAnsi="Times New Roman"/>
          <w:sz w:val="24"/>
        </w:rPr>
        <w:t xml:space="preserve">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213323" w:rsidRPr="00D13C1F">
        <w:rPr>
          <w:rFonts w:ascii="Times New Roman" w:hAnsi="Times New Roman"/>
          <w:sz w:val="24"/>
        </w:rPr>
        <w:t xml:space="preserve"> </w:t>
      </w:r>
    </w:p>
    <w:p w:rsidR="0005129F" w:rsidRPr="00D13C1F" w:rsidRDefault="009107F8" w:rsidP="009107F8">
      <w:pPr>
        <w:pStyle w:val="ConsNormal"/>
        <w:ind w:left="-567" w:right="0" w:firstLine="567"/>
        <w:jc w:val="both"/>
        <w:rPr>
          <w:rFonts w:ascii="Times New Roman" w:hAnsi="Times New Roman"/>
          <w:sz w:val="24"/>
        </w:rPr>
      </w:pPr>
      <w:r w:rsidRPr="00D13C1F">
        <w:rPr>
          <w:rFonts w:ascii="Times New Roman" w:hAnsi="Times New Roman"/>
          <w:sz w:val="24"/>
        </w:rPr>
        <w:t>Г</w:t>
      </w:r>
      <w:r w:rsidR="0005129F" w:rsidRPr="00D13C1F">
        <w:rPr>
          <w:rFonts w:ascii="Times New Roman" w:hAnsi="Times New Roman"/>
          <w:sz w:val="24"/>
        </w:rPr>
        <w:t>радостроите</w:t>
      </w:r>
      <w:r w:rsidR="00EE2F3C" w:rsidRPr="00D13C1F">
        <w:rPr>
          <w:rFonts w:ascii="Times New Roman" w:hAnsi="Times New Roman"/>
          <w:sz w:val="24"/>
        </w:rPr>
        <w:t>льные регламенты</w:t>
      </w:r>
      <w:r w:rsidR="00213323" w:rsidRPr="00D13C1F">
        <w:rPr>
          <w:rFonts w:ascii="Times New Roman" w:hAnsi="Times New Roman"/>
          <w:sz w:val="24"/>
        </w:rPr>
        <w:t xml:space="preserve"> устано</w:t>
      </w:r>
      <w:r w:rsidR="00EE2F3C" w:rsidRPr="00D13C1F">
        <w:rPr>
          <w:rFonts w:ascii="Times New Roman" w:hAnsi="Times New Roman"/>
          <w:sz w:val="24"/>
        </w:rPr>
        <w:t>влены</w:t>
      </w:r>
      <w:r w:rsidR="0005129F" w:rsidRPr="00D13C1F">
        <w:rPr>
          <w:rFonts w:ascii="Times New Roman" w:hAnsi="Times New Roman"/>
          <w:sz w:val="24"/>
        </w:rPr>
        <w:t xml:space="preserve"> с учетом:</w:t>
      </w:r>
    </w:p>
    <w:p w:rsidR="003512C1" w:rsidRPr="00D13C1F" w:rsidRDefault="009107F8" w:rsidP="009107F8">
      <w:pPr>
        <w:pStyle w:val="a4"/>
        <w:tabs>
          <w:tab w:val="left" w:pos="720"/>
        </w:tabs>
        <w:ind w:left="-567" w:firstLine="567"/>
        <w:jc w:val="both"/>
        <w:rPr>
          <w:color w:val="000000"/>
        </w:rPr>
      </w:pPr>
      <w:r w:rsidRPr="00D13C1F">
        <w:rPr>
          <w:color w:val="000000"/>
        </w:rPr>
        <w:t xml:space="preserve">- </w:t>
      </w:r>
      <w:r w:rsidR="003512C1" w:rsidRPr="00D13C1F">
        <w:rPr>
          <w:color w:val="000000"/>
        </w:rPr>
        <w:t>фактического использования земельных участков и объектов капитального строительства в границах территориальной зоны</w:t>
      </w:r>
      <w:r w:rsidRPr="00D13C1F">
        <w:rPr>
          <w:color w:val="000000"/>
        </w:rPr>
        <w:t>;</w:t>
      </w:r>
    </w:p>
    <w:p w:rsidR="0005129F" w:rsidRPr="00D13C1F" w:rsidRDefault="009107F8" w:rsidP="009107F8">
      <w:pPr>
        <w:pStyle w:val="a4"/>
        <w:tabs>
          <w:tab w:val="left" w:pos="720"/>
        </w:tabs>
        <w:ind w:left="-567" w:firstLine="567"/>
        <w:jc w:val="both"/>
        <w:rPr>
          <w:color w:val="000000"/>
        </w:rPr>
      </w:pPr>
      <w:r w:rsidRPr="00D13C1F">
        <w:rPr>
          <w:color w:val="000000"/>
        </w:rPr>
        <w:t xml:space="preserve">- </w:t>
      </w:r>
      <w:r w:rsidR="0005129F" w:rsidRPr="00D13C1F">
        <w:rPr>
          <w:color w:val="000000"/>
        </w:rPr>
        <w:t>возможности сочетания в пределах одной территориальной зоны различных видов существующего и планируемого исполь</w:t>
      </w:r>
      <w:r w:rsidR="00626638" w:rsidRPr="00D13C1F">
        <w:rPr>
          <w:color w:val="000000"/>
        </w:rPr>
        <w:t>зования земельных участков</w:t>
      </w:r>
      <w:r w:rsidR="007D7F5A" w:rsidRPr="00D13C1F">
        <w:rPr>
          <w:color w:val="000000"/>
        </w:rPr>
        <w:t xml:space="preserve"> и объектов капитального строительства</w:t>
      </w:r>
      <w:r w:rsidR="0005129F" w:rsidRPr="00D13C1F">
        <w:rPr>
          <w:color w:val="000000"/>
        </w:rPr>
        <w:t>;</w:t>
      </w:r>
    </w:p>
    <w:p w:rsidR="009107F8" w:rsidRPr="00D13C1F" w:rsidRDefault="009107F8" w:rsidP="009107F8">
      <w:pPr>
        <w:pStyle w:val="a4"/>
        <w:tabs>
          <w:tab w:val="left" w:pos="720"/>
        </w:tabs>
        <w:ind w:left="-567" w:firstLine="567"/>
        <w:jc w:val="both"/>
        <w:rPr>
          <w:color w:val="000000"/>
        </w:rPr>
      </w:pPr>
      <w:r w:rsidRPr="00D13C1F">
        <w:rPr>
          <w:color w:val="000000"/>
        </w:rPr>
        <w:t xml:space="preserve">- </w:t>
      </w:r>
      <w:proofErr w:type="gramStart"/>
      <w:r w:rsidR="00EE2F3C" w:rsidRPr="00D13C1F">
        <w:rPr>
          <w:color w:val="000000"/>
        </w:rPr>
        <w:t>функциональных  зон</w:t>
      </w:r>
      <w:proofErr w:type="gramEnd"/>
      <w:r w:rsidR="0005129F" w:rsidRPr="00D13C1F">
        <w:rPr>
          <w:color w:val="000000"/>
        </w:rPr>
        <w:t xml:space="preserve"> и </w:t>
      </w:r>
      <w:r w:rsidR="007D7F5A" w:rsidRPr="00D13C1F">
        <w:rPr>
          <w:color w:val="000000"/>
        </w:rPr>
        <w:t>характеристик</w:t>
      </w:r>
      <w:r w:rsidR="00626638" w:rsidRPr="00D13C1F">
        <w:rPr>
          <w:color w:val="000000"/>
        </w:rPr>
        <w:t xml:space="preserve"> </w:t>
      </w:r>
      <w:r w:rsidR="0005129F" w:rsidRPr="00D13C1F">
        <w:rPr>
          <w:color w:val="000000"/>
        </w:rPr>
        <w:t>их плани</w:t>
      </w:r>
      <w:r w:rsidR="00213323" w:rsidRPr="00D13C1F">
        <w:rPr>
          <w:color w:val="000000"/>
        </w:rPr>
        <w:t>руемого развития, определенных Г</w:t>
      </w:r>
      <w:r w:rsidR="0005129F" w:rsidRPr="00D13C1F">
        <w:rPr>
          <w:color w:val="000000"/>
        </w:rPr>
        <w:t>енеральным планом;</w:t>
      </w:r>
    </w:p>
    <w:p w:rsidR="0005129F" w:rsidRPr="00D13C1F" w:rsidRDefault="009107F8" w:rsidP="009107F8">
      <w:pPr>
        <w:pStyle w:val="a4"/>
        <w:tabs>
          <w:tab w:val="left" w:pos="720"/>
        </w:tabs>
        <w:ind w:left="-567" w:firstLine="567"/>
        <w:jc w:val="both"/>
        <w:rPr>
          <w:color w:val="000000"/>
        </w:rPr>
      </w:pPr>
      <w:r w:rsidRPr="00D13C1F">
        <w:rPr>
          <w:color w:val="000000"/>
        </w:rPr>
        <w:t xml:space="preserve">- </w:t>
      </w:r>
      <w:r w:rsidR="0005129F" w:rsidRPr="00D13C1F">
        <w:rPr>
          <w:color w:val="000000"/>
        </w:rPr>
        <w:t>видов территориальных зон</w:t>
      </w:r>
      <w:r w:rsidR="00851F49" w:rsidRPr="00D13C1F">
        <w:rPr>
          <w:color w:val="000000"/>
        </w:rPr>
        <w:t>, определенных Правилами;</w:t>
      </w:r>
    </w:p>
    <w:p w:rsidR="009107F8" w:rsidRPr="00D13C1F" w:rsidRDefault="009107F8" w:rsidP="009107F8">
      <w:pPr>
        <w:pStyle w:val="a4"/>
        <w:tabs>
          <w:tab w:val="left" w:pos="720"/>
        </w:tabs>
        <w:ind w:left="-567" w:firstLine="567"/>
        <w:jc w:val="both"/>
        <w:rPr>
          <w:color w:val="000000"/>
        </w:rPr>
      </w:pPr>
      <w:r w:rsidRPr="00D13C1F">
        <w:rPr>
          <w:color w:val="000000"/>
        </w:rPr>
        <w:t xml:space="preserve">- </w:t>
      </w:r>
      <w:r w:rsidR="007D7F5A" w:rsidRPr="00D13C1F">
        <w:rPr>
          <w:color w:val="000000"/>
        </w:rPr>
        <w:t>территорий охраны объектов культурного наследия, а также особо охраняемых территорий, иных природных объектов.</w:t>
      </w:r>
    </w:p>
    <w:p w:rsidR="00D369C5" w:rsidRPr="00D13C1F" w:rsidRDefault="00D369C5" w:rsidP="009107F8">
      <w:pPr>
        <w:pStyle w:val="a4"/>
        <w:tabs>
          <w:tab w:val="left" w:pos="720"/>
        </w:tabs>
        <w:ind w:left="-567" w:firstLine="567"/>
        <w:jc w:val="both"/>
        <w:rPr>
          <w:color w:val="000000"/>
        </w:rPr>
      </w:pPr>
      <w:r w:rsidRPr="00D13C1F">
        <w:rPr>
          <w:color w:val="000000"/>
          <w:szCs w:val="28"/>
        </w:rPr>
        <w:lastRenderedPageBreak/>
        <w:t>Действие градостроительного регламента распространяется</w:t>
      </w:r>
      <w:r w:rsidR="00851F49" w:rsidRPr="00D13C1F">
        <w:rPr>
          <w:color w:val="000000"/>
          <w:szCs w:val="28"/>
        </w:rPr>
        <w:t xml:space="preserve"> в равной мере</w:t>
      </w:r>
      <w:r w:rsidR="00D315AB" w:rsidRPr="00D13C1F">
        <w:rPr>
          <w:color w:val="000000"/>
          <w:szCs w:val="28"/>
        </w:rPr>
        <w:t xml:space="preserve"> на все</w:t>
      </w:r>
      <w:r w:rsidRPr="00D13C1F">
        <w:rPr>
          <w:color w:val="000000"/>
          <w:szCs w:val="28"/>
        </w:rPr>
        <w:t xml:space="preserve"> участки и объекты капитального строительства, расположенные в пределах границ территориальной зоны.</w:t>
      </w:r>
    </w:p>
    <w:p w:rsidR="00D369C5" w:rsidRPr="00D13C1F" w:rsidRDefault="009107F8" w:rsidP="009107F8">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Де</w:t>
      </w:r>
      <w:r w:rsidR="00D369C5" w:rsidRPr="00D13C1F">
        <w:rPr>
          <w:rFonts w:ascii="Times New Roman" w:hAnsi="Times New Roman" w:cs="Times New Roman"/>
          <w:color w:val="000000"/>
          <w:sz w:val="24"/>
          <w:szCs w:val="28"/>
        </w:rPr>
        <w:t>йствие градостроительного регламента не распространяется на земельные участки:</w:t>
      </w:r>
    </w:p>
    <w:p w:rsidR="009107F8" w:rsidRPr="00D13C1F" w:rsidRDefault="009107F8" w:rsidP="009107F8">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w:t>
      </w:r>
      <w:r w:rsidR="00D369C5" w:rsidRPr="00D13C1F">
        <w:rPr>
          <w:rFonts w:ascii="Times New Roman" w:hAnsi="Times New Roman" w:cs="Times New Roman"/>
          <w:color w:val="000000"/>
          <w:sz w:val="24"/>
          <w:szCs w:val="28"/>
        </w:rPr>
        <w:t xml:space="preserve"> в границах тер</w:t>
      </w:r>
      <w:r w:rsidR="00213323" w:rsidRPr="00D13C1F">
        <w:rPr>
          <w:rFonts w:ascii="Times New Roman" w:hAnsi="Times New Roman" w:cs="Times New Roman"/>
          <w:color w:val="000000"/>
          <w:sz w:val="24"/>
          <w:szCs w:val="28"/>
        </w:rPr>
        <w:t>риторий памятников</w:t>
      </w:r>
      <w:r w:rsidR="00851F49" w:rsidRPr="00D13C1F">
        <w:rPr>
          <w:rFonts w:ascii="Times New Roman" w:hAnsi="Times New Roman" w:cs="Times New Roman"/>
          <w:color w:val="000000"/>
          <w:sz w:val="24"/>
          <w:szCs w:val="28"/>
        </w:rPr>
        <w:t xml:space="preserve"> и ансамблей, включенных в единый государственный реестр объектов культурного наследия (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w:t>
      </w:r>
      <w:r w:rsidR="00405F83" w:rsidRPr="00D13C1F">
        <w:rPr>
          <w:rFonts w:ascii="Times New Roman" w:hAnsi="Times New Roman" w:cs="Times New Roman"/>
          <w:color w:val="000000"/>
          <w:sz w:val="24"/>
          <w:szCs w:val="28"/>
        </w:rPr>
        <w:t>ет</w:t>
      </w:r>
      <w:r w:rsidR="00851F49" w:rsidRPr="00D13C1F">
        <w:rPr>
          <w:rFonts w:ascii="Times New Roman" w:hAnsi="Times New Roman" w:cs="Times New Roman"/>
          <w:color w:val="000000"/>
          <w:sz w:val="24"/>
          <w:szCs w:val="28"/>
        </w:rPr>
        <w:t>рах реставрации, консервации, воссоздания, ремонта приспособлении которых принимаются в порядке, установленном закон</w:t>
      </w:r>
      <w:r w:rsidR="00405F83" w:rsidRPr="00D13C1F">
        <w:rPr>
          <w:rFonts w:ascii="Times New Roman" w:hAnsi="Times New Roman" w:cs="Times New Roman"/>
          <w:color w:val="000000"/>
          <w:sz w:val="24"/>
          <w:szCs w:val="28"/>
        </w:rPr>
        <w:t>ода</w:t>
      </w:r>
      <w:r w:rsidR="00851F49" w:rsidRPr="00D13C1F">
        <w:rPr>
          <w:rFonts w:ascii="Times New Roman" w:hAnsi="Times New Roman" w:cs="Times New Roman"/>
          <w:color w:val="000000"/>
          <w:sz w:val="24"/>
          <w:szCs w:val="28"/>
        </w:rPr>
        <w:t>тельством Российской Федерации об охране объектов культурного наследия;</w:t>
      </w:r>
    </w:p>
    <w:p w:rsidR="009107F8" w:rsidRPr="00D13C1F" w:rsidRDefault="009107F8" w:rsidP="009107F8">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 xml:space="preserve">- </w:t>
      </w:r>
      <w:r w:rsidR="00D369C5" w:rsidRPr="00D13C1F">
        <w:rPr>
          <w:rFonts w:ascii="Times New Roman" w:hAnsi="Times New Roman" w:cs="Times New Roman"/>
          <w:color w:val="000000"/>
          <w:sz w:val="24"/>
          <w:szCs w:val="28"/>
        </w:rPr>
        <w:t>в границах территорий общего пользования</w:t>
      </w:r>
      <w:r w:rsidR="00851F49" w:rsidRPr="00D13C1F">
        <w:rPr>
          <w:rFonts w:ascii="Times New Roman" w:hAnsi="Times New Roman" w:cs="Times New Roman"/>
          <w:color w:val="000000"/>
          <w:sz w:val="24"/>
          <w:szCs w:val="28"/>
        </w:rPr>
        <w:t>;</w:t>
      </w:r>
    </w:p>
    <w:p w:rsidR="009107F8" w:rsidRPr="00D13C1F" w:rsidRDefault="009107F8" w:rsidP="009107F8">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 xml:space="preserve">- </w:t>
      </w:r>
      <w:r w:rsidR="00D369C5" w:rsidRPr="00D13C1F">
        <w:rPr>
          <w:rFonts w:ascii="Times New Roman" w:hAnsi="Times New Roman" w:cs="Times New Roman"/>
          <w:color w:val="000000"/>
          <w:sz w:val="24"/>
          <w:szCs w:val="28"/>
        </w:rPr>
        <w:t>занятые линейными объектами;</w:t>
      </w:r>
    </w:p>
    <w:p w:rsidR="00D369C5" w:rsidRPr="00D13C1F" w:rsidRDefault="009107F8" w:rsidP="009107F8">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 xml:space="preserve">- </w:t>
      </w:r>
      <w:r w:rsidR="00D369C5" w:rsidRPr="00D13C1F">
        <w:rPr>
          <w:rFonts w:ascii="Times New Roman" w:hAnsi="Times New Roman" w:cs="Times New Roman"/>
          <w:color w:val="000000"/>
          <w:sz w:val="24"/>
          <w:szCs w:val="28"/>
        </w:rPr>
        <w:t>предоставленные для добычи полезных ископаемых.</w:t>
      </w:r>
    </w:p>
    <w:p w:rsidR="00626638" w:rsidRPr="00D13C1F" w:rsidRDefault="00D369C5" w:rsidP="009107F8">
      <w:pPr>
        <w:ind w:left="-567" w:firstLine="567"/>
        <w:jc w:val="both"/>
      </w:pPr>
      <w:r w:rsidRPr="00D13C1F">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w:t>
      </w:r>
      <w:r w:rsidR="00A01863" w:rsidRPr="00D13C1F">
        <w:t xml:space="preserve">органами государственной власти </w:t>
      </w:r>
      <w:r w:rsidR="007E08D0" w:rsidRPr="00D13C1F">
        <w:t>Республики Карелия</w:t>
      </w:r>
      <w:r w:rsidR="00A01863" w:rsidRPr="00D13C1F">
        <w:t xml:space="preserve"> и </w:t>
      </w:r>
      <w:r w:rsidR="00760662" w:rsidRPr="00D13C1F">
        <w:t>М</w:t>
      </w:r>
      <w:r w:rsidR="00C66525" w:rsidRPr="00D13C1F">
        <w:t>естной администрацией</w:t>
      </w:r>
      <w:r w:rsidR="00A01863" w:rsidRPr="00D13C1F">
        <w:t>, осуществляющими в пределах их компетенции распоряжение землями, в соответствии с земельным законодательством.</w:t>
      </w:r>
    </w:p>
    <w:p w:rsidR="00A01863" w:rsidRPr="00D13C1F" w:rsidRDefault="00A01863" w:rsidP="009107F8">
      <w:pPr>
        <w:pStyle w:val="ConsPlusNormal"/>
        <w:widowControl/>
        <w:ind w:left="-567" w:firstLine="567"/>
        <w:jc w:val="both"/>
        <w:rPr>
          <w:rFonts w:ascii="Times New Roman" w:hAnsi="Times New Roman" w:cs="Times New Roman"/>
          <w:sz w:val="24"/>
          <w:szCs w:val="28"/>
        </w:rPr>
      </w:pPr>
      <w:r w:rsidRPr="00D13C1F">
        <w:rPr>
          <w:rFonts w:ascii="Times New Roman" w:hAnsi="Times New Roman" w:cs="Times New Roman"/>
          <w:sz w:val="24"/>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01863" w:rsidRPr="00D13C1F" w:rsidRDefault="009107F8" w:rsidP="009107F8">
      <w:pPr>
        <w:pStyle w:val="ConsPlusNormal"/>
        <w:widowControl/>
        <w:ind w:left="-567" w:firstLine="567"/>
        <w:jc w:val="both"/>
        <w:rPr>
          <w:rFonts w:ascii="Times New Roman" w:hAnsi="Times New Roman" w:cs="Times New Roman"/>
          <w:sz w:val="24"/>
          <w:szCs w:val="28"/>
        </w:rPr>
      </w:pPr>
      <w:r w:rsidRPr="00D13C1F">
        <w:rPr>
          <w:rFonts w:ascii="Times New Roman" w:hAnsi="Times New Roman" w:cs="Times New Roman"/>
          <w:sz w:val="24"/>
          <w:szCs w:val="28"/>
        </w:rPr>
        <w:t xml:space="preserve">- </w:t>
      </w:r>
      <w:r w:rsidR="00A01863" w:rsidRPr="00D13C1F">
        <w:rPr>
          <w:rFonts w:ascii="Times New Roman" w:hAnsi="Times New Roman" w:cs="Times New Roman"/>
          <w:sz w:val="24"/>
          <w:szCs w:val="28"/>
        </w:rPr>
        <w:t>виды разрешенного использования земельных участков и объектов капитального строительства;</w:t>
      </w:r>
    </w:p>
    <w:p w:rsidR="00A01863" w:rsidRPr="00D13C1F" w:rsidRDefault="009107F8" w:rsidP="009107F8">
      <w:pPr>
        <w:pStyle w:val="ConsPlusNormal"/>
        <w:widowControl/>
        <w:ind w:left="-567" w:firstLine="567"/>
        <w:jc w:val="both"/>
        <w:rPr>
          <w:rFonts w:ascii="Times New Roman" w:hAnsi="Times New Roman" w:cs="Times New Roman"/>
          <w:sz w:val="24"/>
          <w:szCs w:val="28"/>
        </w:rPr>
      </w:pPr>
      <w:r w:rsidRPr="00D13C1F">
        <w:rPr>
          <w:rFonts w:ascii="Times New Roman" w:hAnsi="Times New Roman" w:cs="Times New Roman"/>
          <w:sz w:val="24"/>
          <w:szCs w:val="28"/>
        </w:rPr>
        <w:t xml:space="preserve">- </w:t>
      </w:r>
      <w:r w:rsidR="00A01863" w:rsidRPr="00D13C1F">
        <w:rPr>
          <w:rFonts w:ascii="Times New Roman" w:hAnsi="Times New Roman" w:cs="Times New Roman"/>
          <w:sz w:val="24"/>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1863" w:rsidRPr="00D13C1F" w:rsidRDefault="009107F8" w:rsidP="009107F8">
      <w:pPr>
        <w:pStyle w:val="ConsPlusNormal"/>
        <w:widowControl/>
        <w:ind w:left="-567" w:firstLine="567"/>
        <w:jc w:val="both"/>
        <w:rPr>
          <w:rFonts w:ascii="Times New Roman" w:hAnsi="Times New Roman"/>
          <w:sz w:val="24"/>
        </w:rPr>
      </w:pPr>
      <w:r w:rsidRPr="00D13C1F">
        <w:rPr>
          <w:rFonts w:ascii="Times New Roman" w:hAnsi="Times New Roman"/>
          <w:sz w:val="24"/>
        </w:rPr>
        <w:t xml:space="preserve">- </w:t>
      </w:r>
      <w:r w:rsidR="00A01863" w:rsidRPr="00D13C1F">
        <w:rPr>
          <w:rFonts w:ascii="Times New Roman" w:hAnsi="Times New Roman"/>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01863" w:rsidRPr="00D13C1F" w:rsidRDefault="0005129F" w:rsidP="00865174">
      <w:pPr>
        <w:pStyle w:val="3"/>
      </w:pPr>
      <w:bookmarkStart w:id="192" w:name="_Toc282347539"/>
      <w:bookmarkStart w:id="193" w:name="_Toc293914880"/>
      <w:bookmarkStart w:id="194" w:name="_Toc324003194"/>
      <w:bookmarkStart w:id="195" w:name="_Toc465164313"/>
      <w:r w:rsidRPr="00D13C1F">
        <w:t xml:space="preserve">Статья </w:t>
      </w:r>
      <w:r w:rsidR="00392F13" w:rsidRPr="00D13C1F">
        <w:t>2</w:t>
      </w:r>
      <w:r w:rsidR="00565997" w:rsidRPr="00D13C1F">
        <w:t>8</w:t>
      </w:r>
      <w:r w:rsidR="00A01863" w:rsidRPr="00D13C1F">
        <w:t xml:space="preserve">. </w:t>
      </w:r>
      <w:r w:rsidRPr="00D13C1F">
        <w:t>Виды разрешенного использования земельных участков и объектов капитального строительства</w:t>
      </w:r>
      <w:bookmarkEnd w:id="192"/>
      <w:bookmarkEnd w:id="193"/>
      <w:bookmarkEnd w:id="194"/>
      <w:bookmarkEnd w:id="195"/>
    </w:p>
    <w:p w:rsidR="00041DB6" w:rsidRPr="00D13C1F" w:rsidRDefault="00041DB6" w:rsidP="009107F8">
      <w:pPr>
        <w:pStyle w:val="ConsNormal"/>
        <w:ind w:left="-567" w:right="0" w:firstLine="567"/>
        <w:jc w:val="both"/>
        <w:rPr>
          <w:rFonts w:ascii="Times New Roman" w:hAnsi="Times New Roman" w:cs="Times New Roman"/>
          <w:sz w:val="24"/>
          <w:szCs w:val="28"/>
        </w:rPr>
      </w:pPr>
      <w:r w:rsidRPr="00D13C1F">
        <w:rPr>
          <w:rFonts w:ascii="Times New Roman" w:hAnsi="Times New Roman" w:cs="Times New Roman"/>
          <w:sz w:val="24"/>
          <w:szCs w:val="24"/>
        </w:rPr>
        <w:t>Для</w:t>
      </w:r>
      <w:r w:rsidRPr="00D13C1F">
        <w:rPr>
          <w:rFonts w:ascii="Times New Roman" w:hAnsi="Times New Roman" w:cs="Times New Roman"/>
          <w:sz w:val="24"/>
          <w:szCs w:val="28"/>
        </w:rPr>
        <w:t xml:space="preserve"> каждого земельного участка и иного объекта недвижимости разреш</w:t>
      </w:r>
      <w:r w:rsidR="00F008C3" w:rsidRPr="00D13C1F">
        <w:rPr>
          <w:rFonts w:ascii="Times New Roman" w:hAnsi="Times New Roman" w:cs="Times New Roman"/>
          <w:sz w:val="24"/>
          <w:szCs w:val="28"/>
        </w:rPr>
        <w:t>е</w:t>
      </w:r>
      <w:r w:rsidRPr="00D13C1F">
        <w:rPr>
          <w:rFonts w:ascii="Times New Roman" w:hAnsi="Times New Roman" w:cs="Times New Roman"/>
          <w:sz w:val="24"/>
          <w:szCs w:val="28"/>
        </w:rPr>
        <w:t>нным считается такое использование, которое соответствует градостроительному регламенту.</w:t>
      </w:r>
    </w:p>
    <w:p w:rsidR="0005129F" w:rsidRPr="00D13C1F" w:rsidRDefault="009107F8" w:rsidP="009107F8">
      <w:pPr>
        <w:pStyle w:val="a4"/>
        <w:tabs>
          <w:tab w:val="left" w:pos="720"/>
        </w:tabs>
        <w:ind w:left="-567" w:firstLine="567"/>
        <w:jc w:val="both"/>
        <w:rPr>
          <w:color w:val="000000"/>
        </w:rPr>
      </w:pPr>
      <w:r w:rsidRPr="00D13C1F">
        <w:t>Разрешенное использование земельных участков и объектов капитального строительства может быть следующих видов:</w:t>
      </w:r>
    </w:p>
    <w:p w:rsidR="009107F8" w:rsidRPr="00D13C1F" w:rsidRDefault="009107F8" w:rsidP="009107F8">
      <w:pPr>
        <w:pStyle w:val="a4"/>
        <w:tabs>
          <w:tab w:val="left" w:pos="720"/>
        </w:tabs>
        <w:ind w:left="-567" w:firstLine="567"/>
        <w:jc w:val="both"/>
      </w:pPr>
      <w:r w:rsidRPr="00D13C1F">
        <w:rPr>
          <w:color w:val="000000"/>
        </w:rPr>
        <w:t xml:space="preserve">- </w:t>
      </w:r>
      <w:r w:rsidR="0005129F" w:rsidRPr="00D13C1F">
        <w:rPr>
          <w:color w:val="000000"/>
        </w:rPr>
        <w:t>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r w:rsidR="007A3EF9" w:rsidRPr="00D13C1F">
        <w:rPr>
          <w:color w:val="000000"/>
        </w:rPr>
        <w:t>;</w:t>
      </w:r>
    </w:p>
    <w:p w:rsidR="0005129F" w:rsidRPr="00D13C1F" w:rsidRDefault="009107F8" w:rsidP="009107F8">
      <w:pPr>
        <w:pStyle w:val="a4"/>
        <w:tabs>
          <w:tab w:val="left" w:pos="720"/>
        </w:tabs>
        <w:ind w:left="-567" w:firstLine="567"/>
        <w:jc w:val="both"/>
      </w:pPr>
      <w:r w:rsidRPr="00D13C1F">
        <w:rPr>
          <w:color w:val="000000"/>
        </w:rPr>
        <w:t xml:space="preserve">- </w:t>
      </w:r>
      <w:r w:rsidR="0005129F" w:rsidRPr="00D13C1F">
        <w:rPr>
          <w:color w:val="000000"/>
        </w:rPr>
        <w:t>вспомогательные виды разрешенного использования, допустимые лишь в качестве дополнительных</w:t>
      </w:r>
      <w:r w:rsidR="00EE4D75" w:rsidRPr="00D13C1F">
        <w:rPr>
          <w:color w:val="000000"/>
        </w:rPr>
        <w:t xml:space="preserve"> </w:t>
      </w:r>
      <w:r w:rsidR="0005129F" w:rsidRPr="00D13C1F">
        <w:rPr>
          <w:color w:val="000000"/>
        </w:rPr>
        <w:t>к основным видам использования и только совместно с ними;</w:t>
      </w:r>
    </w:p>
    <w:p w:rsidR="009107F8" w:rsidRPr="00D13C1F" w:rsidRDefault="009107F8" w:rsidP="009107F8">
      <w:pPr>
        <w:pStyle w:val="a4"/>
        <w:tabs>
          <w:tab w:val="left" w:pos="720"/>
        </w:tabs>
        <w:ind w:left="-567" w:firstLine="567"/>
        <w:jc w:val="both"/>
        <w:rPr>
          <w:color w:val="000000"/>
        </w:rPr>
      </w:pPr>
      <w:r w:rsidRPr="00D13C1F">
        <w:rPr>
          <w:color w:val="000000"/>
        </w:rPr>
        <w:t xml:space="preserve">- </w:t>
      </w:r>
      <w:r w:rsidR="007D7F5A" w:rsidRPr="00D13C1F">
        <w:rPr>
          <w:color w:val="000000"/>
        </w:rPr>
        <w:t>условно разрешенные виды использования.</w:t>
      </w:r>
    </w:p>
    <w:p w:rsidR="00D16060" w:rsidRPr="00D13C1F" w:rsidRDefault="00D369C5" w:rsidP="00D16060">
      <w:pPr>
        <w:pStyle w:val="a4"/>
        <w:tabs>
          <w:tab w:val="left" w:pos="720"/>
        </w:tabs>
        <w:ind w:left="-567" w:firstLine="567"/>
        <w:jc w:val="both"/>
        <w:rPr>
          <w:szCs w:val="28"/>
        </w:rPr>
      </w:pPr>
      <w:r w:rsidRPr="00D13C1F">
        <w:rPr>
          <w:szCs w:val="28"/>
        </w:rPr>
        <w:t>Основные и вспомогательные виды разреш</w:t>
      </w:r>
      <w:r w:rsidR="00F008C3" w:rsidRPr="00D13C1F">
        <w:rPr>
          <w:szCs w:val="28"/>
        </w:rPr>
        <w:t>е</w:t>
      </w:r>
      <w:r w:rsidRPr="00D13C1F">
        <w:rPr>
          <w:szCs w:val="28"/>
        </w:rPr>
        <w:t xml:space="preserve">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E06EA5" w:rsidRPr="00D13C1F">
        <w:rPr>
          <w:szCs w:val="28"/>
        </w:rPr>
        <w:t>Района и Поселения</w:t>
      </w:r>
      <w:r w:rsidRPr="00D13C1F">
        <w:rPr>
          <w:szCs w:val="28"/>
        </w:rPr>
        <w:t>, государственных и муниципальных учреждени</w:t>
      </w:r>
      <w:r w:rsidR="00041DB6" w:rsidRPr="00D13C1F">
        <w:rPr>
          <w:szCs w:val="28"/>
        </w:rPr>
        <w:t xml:space="preserve">й, </w:t>
      </w:r>
      <w:r w:rsidRPr="00D13C1F">
        <w:rPr>
          <w:szCs w:val="28"/>
        </w:rPr>
        <w:t>выбираются самостоятельно без дополнительных разрешений и согласования.</w:t>
      </w:r>
    </w:p>
    <w:p w:rsidR="00D369C5" w:rsidRPr="00D13C1F" w:rsidRDefault="00D369C5" w:rsidP="00D16060">
      <w:pPr>
        <w:pStyle w:val="a4"/>
        <w:tabs>
          <w:tab w:val="left" w:pos="720"/>
        </w:tabs>
        <w:ind w:left="-567" w:firstLine="567"/>
        <w:jc w:val="both"/>
        <w:rPr>
          <w:szCs w:val="28"/>
        </w:rPr>
      </w:pPr>
      <w:r w:rsidRPr="00D13C1F">
        <w:t>Решения об изменении одного вида разреш</w:t>
      </w:r>
      <w:r w:rsidR="00F008C3" w:rsidRPr="00D13C1F">
        <w:t>е</w:t>
      </w:r>
      <w:r w:rsidRPr="00D13C1F">
        <w:t>нного использования земельных участков и объектов капитального строительства, расположенных на землях, на которые действие градострои</w:t>
      </w:r>
      <w:r w:rsidRPr="00D13C1F">
        <w:lastRenderedPageBreak/>
        <w:t>тельных регламентов не распространяется, на другой вид такого использования, принимаются в соответствии с федеральными законами.</w:t>
      </w:r>
    </w:p>
    <w:p w:rsidR="0005129F" w:rsidRPr="00D13C1F" w:rsidRDefault="0005129F" w:rsidP="00D16060">
      <w:pPr>
        <w:pStyle w:val="a4"/>
        <w:tabs>
          <w:tab w:val="left" w:pos="720"/>
        </w:tabs>
        <w:ind w:left="-567" w:firstLine="567"/>
        <w:jc w:val="both"/>
        <w:rPr>
          <w:color w:val="000000"/>
        </w:rPr>
      </w:pPr>
      <w:r w:rsidRPr="00D13C1F">
        <w:rPr>
          <w:color w:val="000000"/>
        </w:rPr>
        <w:t>Параметры разрешенного использования земельных участков и объектов капитального строительства</w:t>
      </w:r>
      <w:r w:rsidR="00041DB6" w:rsidRPr="00D13C1F">
        <w:rPr>
          <w:color w:val="000000"/>
        </w:rPr>
        <w:t xml:space="preserve"> включают</w:t>
      </w:r>
      <w:r w:rsidRPr="00D13C1F">
        <w:rPr>
          <w:color w:val="000000"/>
        </w:rPr>
        <w:t>:</w:t>
      </w:r>
    </w:p>
    <w:p w:rsidR="00F731EC" w:rsidRPr="00D13C1F" w:rsidRDefault="00D16060" w:rsidP="00D16060">
      <w:pPr>
        <w:pStyle w:val="a4"/>
        <w:tabs>
          <w:tab w:val="left" w:pos="720"/>
        </w:tabs>
        <w:ind w:left="-567" w:firstLine="567"/>
        <w:jc w:val="both"/>
        <w:rPr>
          <w:color w:val="000000"/>
        </w:rPr>
      </w:pPr>
      <w:r w:rsidRPr="00D13C1F">
        <w:rPr>
          <w:color w:val="000000"/>
        </w:rPr>
        <w:t>-</w:t>
      </w:r>
      <w:r w:rsidR="0005129F" w:rsidRPr="00D13C1F">
        <w:rPr>
          <w:color w:val="000000"/>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w:t>
      </w:r>
      <w:r w:rsidR="00F731EC" w:rsidRPr="00D13C1F">
        <w:rPr>
          <w:color w:val="000000"/>
        </w:rPr>
        <w:t>,</w:t>
      </w:r>
      <w:r w:rsidR="0005129F" w:rsidRPr="00D13C1F">
        <w:rPr>
          <w:color w:val="000000"/>
        </w:rPr>
        <w:t xml:space="preserve"> </w:t>
      </w:r>
      <w:r w:rsidR="00F731EC" w:rsidRPr="00D13C1F">
        <w:rPr>
          <w:color w:val="000000"/>
        </w:rPr>
        <w:t>проездов</w:t>
      </w:r>
      <w:r w:rsidR="0005129F" w:rsidRPr="00D13C1F">
        <w:rPr>
          <w:color w:val="000000"/>
        </w:rPr>
        <w:t xml:space="preserve"> и предельной глубины участков</w:t>
      </w:r>
      <w:r w:rsidR="00F731EC" w:rsidRPr="00D13C1F">
        <w:rPr>
          <w:color w:val="000000"/>
        </w:rPr>
        <w:t>.</w:t>
      </w:r>
      <w:r w:rsidR="0005129F" w:rsidRPr="00D13C1F">
        <w:rPr>
          <w:color w:val="000000"/>
        </w:rPr>
        <w:t xml:space="preserve"> </w:t>
      </w:r>
    </w:p>
    <w:p w:rsidR="0005129F" w:rsidRPr="00D13C1F" w:rsidRDefault="00D16060" w:rsidP="00D16060">
      <w:pPr>
        <w:pStyle w:val="a4"/>
        <w:tabs>
          <w:tab w:val="left" w:pos="720"/>
        </w:tabs>
        <w:ind w:left="-567" w:firstLine="567"/>
        <w:jc w:val="both"/>
        <w:rPr>
          <w:color w:val="000000"/>
        </w:rPr>
      </w:pPr>
      <w:r w:rsidRPr="00D13C1F">
        <w:rPr>
          <w:color w:val="000000"/>
        </w:rPr>
        <w:t>-</w:t>
      </w:r>
      <w:r w:rsidR="0005129F" w:rsidRPr="00D13C1F">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5129F" w:rsidRPr="00D13C1F" w:rsidRDefault="00D16060" w:rsidP="00D16060">
      <w:pPr>
        <w:pStyle w:val="a4"/>
        <w:tabs>
          <w:tab w:val="left" w:pos="720"/>
        </w:tabs>
        <w:ind w:left="-567" w:firstLine="567"/>
        <w:jc w:val="both"/>
        <w:rPr>
          <w:color w:val="000000"/>
        </w:rPr>
      </w:pPr>
      <w:r w:rsidRPr="00D13C1F">
        <w:rPr>
          <w:color w:val="000000"/>
        </w:rPr>
        <w:t xml:space="preserve">- </w:t>
      </w:r>
      <w:r w:rsidR="0005129F" w:rsidRPr="00D13C1F">
        <w:rPr>
          <w:color w:val="000000"/>
        </w:rPr>
        <w:t xml:space="preserve">предельное количество этажей или </w:t>
      </w:r>
      <w:proofErr w:type="gramStart"/>
      <w:r w:rsidR="0005129F" w:rsidRPr="00D13C1F">
        <w:rPr>
          <w:color w:val="000000"/>
        </w:rPr>
        <w:t>предельную  высоту</w:t>
      </w:r>
      <w:proofErr w:type="gramEnd"/>
      <w:r w:rsidR="0005129F" w:rsidRPr="00D13C1F">
        <w:rPr>
          <w:color w:val="000000"/>
        </w:rPr>
        <w:t xml:space="preserve"> зданий, строений, сооружений;</w:t>
      </w:r>
    </w:p>
    <w:p w:rsidR="0005129F" w:rsidRPr="00D13C1F" w:rsidRDefault="00D16060" w:rsidP="00D16060">
      <w:pPr>
        <w:pStyle w:val="a4"/>
        <w:tabs>
          <w:tab w:val="left" w:pos="720"/>
        </w:tabs>
        <w:ind w:left="-567" w:firstLine="567"/>
        <w:jc w:val="both"/>
        <w:rPr>
          <w:color w:val="000000"/>
        </w:rPr>
      </w:pPr>
      <w:r w:rsidRPr="00D13C1F">
        <w:rPr>
          <w:color w:val="000000"/>
        </w:rPr>
        <w:t xml:space="preserve">- </w:t>
      </w:r>
      <w:r w:rsidR="0005129F" w:rsidRPr="00D13C1F">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129F" w:rsidRPr="00D13C1F" w:rsidRDefault="00D16060" w:rsidP="00D16060">
      <w:pPr>
        <w:pStyle w:val="a4"/>
        <w:tabs>
          <w:tab w:val="left" w:pos="720"/>
        </w:tabs>
        <w:ind w:left="-567" w:firstLine="567"/>
        <w:jc w:val="both"/>
        <w:rPr>
          <w:color w:val="000000"/>
        </w:rPr>
      </w:pPr>
      <w:r w:rsidRPr="00D13C1F">
        <w:rPr>
          <w:color w:val="000000"/>
        </w:rPr>
        <w:t>-</w:t>
      </w:r>
      <w:r w:rsidR="0005129F" w:rsidRPr="00D13C1F">
        <w:rPr>
          <w:color w:val="000000"/>
        </w:rPr>
        <w:t xml:space="preserve"> иные показатели.</w:t>
      </w:r>
    </w:p>
    <w:p w:rsidR="0005129F" w:rsidRPr="00D13C1F" w:rsidRDefault="00D16060" w:rsidP="00D16060">
      <w:pPr>
        <w:pStyle w:val="a4"/>
        <w:tabs>
          <w:tab w:val="left" w:pos="720"/>
        </w:tabs>
        <w:ind w:left="-567" w:firstLine="567"/>
        <w:jc w:val="both"/>
        <w:rPr>
          <w:color w:val="000000"/>
        </w:rPr>
      </w:pPr>
      <w:r w:rsidRPr="00D13C1F">
        <w:rPr>
          <w:color w:val="000000"/>
        </w:rPr>
        <w:t xml:space="preserve">Размеры и </w:t>
      </w:r>
      <w:r w:rsidR="0005129F" w:rsidRPr="00D13C1F">
        <w:rPr>
          <w:color w:val="000000"/>
        </w:rPr>
        <w:t>па</w:t>
      </w:r>
      <w:r w:rsidRPr="00D13C1F">
        <w:rPr>
          <w:color w:val="000000"/>
        </w:rPr>
        <w:t xml:space="preserve">раметры разрешенного использования земельных участков и объектов капитального строительства, а также их сочетания, не установленные </w:t>
      </w:r>
      <w:r w:rsidRPr="00D13C1F">
        <w:rPr>
          <w:szCs w:val="28"/>
        </w:rPr>
        <w:t xml:space="preserve">градостроительным регламентом, устанавливаются согласно Местным нормативам градостроительного проектирования Района и Поселения (при их наличии), а также Региональным нормативам градостроительного проектирования </w:t>
      </w:r>
      <w:r w:rsidR="007E08D0" w:rsidRPr="00D13C1F">
        <w:t>Республики Карелия</w:t>
      </w:r>
      <w:r w:rsidR="0005129F" w:rsidRPr="00D13C1F">
        <w:rPr>
          <w:color w:val="000000"/>
        </w:rPr>
        <w:t>.</w:t>
      </w:r>
    </w:p>
    <w:p w:rsidR="00566958" w:rsidRPr="00D13C1F" w:rsidRDefault="00566958" w:rsidP="00865174">
      <w:pPr>
        <w:pStyle w:val="3"/>
      </w:pPr>
      <w:bookmarkStart w:id="196" w:name="_Toc282347540"/>
      <w:bookmarkStart w:id="197" w:name="_Toc293914881"/>
      <w:bookmarkStart w:id="198" w:name="_Toc324003195"/>
      <w:bookmarkStart w:id="199" w:name="_Toc465164314"/>
      <w:r w:rsidRPr="00D13C1F">
        <w:t>Статья</w:t>
      </w:r>
      <w:r w:rsidR="00567604" w:rsidRPr="00D13C1F">
        <w:t xml:space="preserve"> </w:t>
      </w:r>
      <w:r w:rsidR="00565997" w:rsidRPr="00D13C1F">
        <w:t>29</w:t>
      </w:r>
      <w:r w:rsidRPr="00D13C1F">
        <w:t>. Использование объектов недвижимости, не соответствующих установленному градостроительному регламенту</w:t>
      </w:r>
      <w:bookmarkEnd w:id="196"/>
      <w:bookmarkEnd w:id="197"/>
      <w:bookmarkEnd w:id="198"/>
      <w:bookmarkEnd w:id="199"/>
    </w:p>
    <w:p w:rsidR="00511682" w:rsidRPr="00D13C1F" w:rsidRDefault="00511682" w:rsidP="00511682">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11682" w:rsidRPr="00D13C1F" w:rsidRDefault="00511682" w:rsidP="00511682">
      <w:pPr>
        <w:pStyle w:val="ConsNormal"/>
        <w:ind w:left="-567" w:right="0" w:firstLine="567"/>
        <w:jc w:val="both"/>
        <w:rPr>
          <w:rFonts w:ascii="Times New Roman" w:hAnsi="Times New Roman" w:cs="Times New Roman"/>
          <w:color w:val="000000"/>
          <w:sz w:val="24"/>
          <w:szCs w:val="28"/>
        </w:rPr>
      </w:pPr>
      <w:r w:rsidRPr="00D13C1F">
        <w:rPr>
          <w:rFonts w:ascii="Times New Roman" w:hAnsi="Times New Roman" w:cs="Times New Roman"/>
          <w:color w:val="000000"/>
          <w:sz w:val="24"/>
          <w:szCs w:val="28"/>
        </w:rPr>
        <w:t xml:space="preserve">Реконструкция таких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832F37" w:rsidRPr="00D13C1F" w:rsidRDefault="00511682" w:rsidP="00832F37">
      <w:pPr>
        <w:pStyle w:val="ConsNormal"/>
        <w:ind w:left="-567" w:right="0" w:firstLine="567"/>
        <w:jc w:val="both"/>
        <w:rPr>
          <w:rFonts w:ascii="Times New Roman" w:hAnsi="Times New Roman"/>
          <w:sz w:val="24"/>
        </w:rPr>
      </w:pPr>
      <w:r w:rsidRPr="00D13C1F">
        <w:rPr>
          <w:rFonts w:ascii="Times New Roman" w:hAnsi="Times New Roman"/>
          <w:sz w:val="24"/>
        </w:rPr>
        <w:t>В случае, если использование таких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Start w:id="200" w:name="_Toc244934215"/>
      <w:bookmarkStart w:id="201" w:name="_Toc244934275"/>
      <w:bookmarkStart w:id="202" w:name="_Toc244935252"/>
      <w:bookmarkStart w:id="203" w:name="_Toc244935311"/>
      <w:bookmarkStart w:id="204" w:name="_Toc244936805"/>
      <w:bookmarkStart w:id="205" w:name="_Toc244939213"/>
    </w:p>
    <w:p w:rsidR="00524BC8" w:rsidRPr="00D13C1F" w:rsidRDefault="00524BC8" w:rsidP="00865174">
      <w:pPr>
        <w:pStyle w:val="3"/>
      </w:pPr>
      <w:bookmarkStart w:id="206" w:name="_Toc244934216"/>
      <w:bookmarkStart w:id="207" w:name="_Toc244934276"/>
      <w:bookmarkStart w:id="208" w:name="_Toc244935253"/>
      <w:bookmarkStart w:id="209" w:name="_Toc244935312"/>
      <w:bookmarkStart w:id="210" w:name="_Toc244936806"/>
      <w:bookmarkStart w:id="211" w:name="_Toc244939214"/>
      <w:bookmarkStart w:id="212" w:name="_Toc465164315"/>
      <w:bookmarkEnd w:id="200"/>
      <w:bookmarkEnd w:id="201"/>
      <w:bookmarkEnd w:id="202"/>
      <w:bookmarkEnd w:id="203"/>
      <w:bookmarkEnd w:id="204"/>
      <w:bookmarkEnd w:id="205"/>
      <w:r w:rsidRPr="00D13C1F">
        <w:t xml:space="preserve">Статья </w:t>
      </w:r>
      <w:r w:rsidR="00832F37" w:rsidRPr="00D13C1F">
        <w:t>3</w:t>
      </w:r>
      <w:r w:rsidR="00565997" w:rsidRPr="00D13C1F">
        <w:t>0</w:t>
      </w:r>
      <w:r w:rsidRPr="00D13C1F">
        <w:t>. Общие положения о землях публичного использования</w:t>
      </w:r>
      <w:bookmarkEnd w:id="206"/>
      <w:bookmarkEnd w:id="207"/>
      <w:bookmarkEnd w:id="208"/>
      <w:bookmarkEnd w:id="209"/>
      <w:bookmarkEnd w:id="210"/>
      <w:bookmarkEnd w:id="211"/>
      <w:bookmarkEnd w:id="212"/>
    </w:p>
    <w:p w:rsidR="00524BC8" w:rsidRPr="00D13C1F" w:rsidRDefault="00524BC8" w:rsidP="00524BC8">
      <w:pPr>
        <w:shd w:val="clear" w:color="auto" w:fill="FFFFFF"/>
        <w:ind w:firstLine="748"/>
        <w:jc w:val="both"/>
        <w:rPr>
          <w:color w:val="000000"/>
          <w:szCs w:val="28"/>
        </w:rPr>
      </w:pPr>
      <w:r w:rsidRPr="00D13C1F">
        <w:rPr>
          <w:color w:val="000000"/>
          <w:szCs w:val="28"/>
        </w:rPr>
        <w:t>1. Земли публичного использования – земли, в состав которых включаются:</w:t>
      </w:r>
    </w:p>
    <w:p w:rsidR="00524BC8" w:rsidRPr="00D13C1F" w:rsidRDefault="00524BC8" w:rsidP="00524BC8">
      <w:pPr>
        <w:shd w:val="clear" w:color="auto" w:fill="FFFFFF"/>
        <w:ind w:firstLine="748"/>
        <w:jc w:val="both"/>
        <w:rPr>
          <w:color w:val="000000"/>
          <w:szCs w:val="28"/>
        </w:rPr>
      </w:pPr>
      <w:r w:rsidRPr="00D13C1F">
        <w:rPr>
          <w:color w:val="000000"/>
          <w:szCs w:val="28"/>
        </w:rPr>
        <w:t xml:space="preserve">1) территории общего пользования, которые не подлежат </w:t>
      </w:r>
      <w:r w:rsidR="00C73986" w:rsidRPr="00D13C1F">
        <w:rPr>
          <w:color w:val="000000"/>
          <w:szCs w:val="28"/>
        </w:rPr>
        <w:t>передаче юридическим и физическим лицам</w:t>
      </w:r>
      <w:r w:rsidRPr="00D13C1F">
        <w:rPr>
          <w:color w:val="000000"/>
          <w:szCs w:val="28"/>
        </w:rPr>
        <w:t xml:space="preserve">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524BC8" w:rsidRPr="00D13C1F" w:rsidRDefault="00524BC8" w:rsidP="00524BC8">
      <w:pPr>
        <w:shd w:val="clear" w:color="auto" w:fill="FFFFFF"/>
        <w:ind w:firstLine="748"/>
        <w:jc w:val="both"/>
        <w:rPr>
          <w:color w:val="000000"/>
          <w:szCs w:val="28"/>
        </w:rPr>
      </w:pPr>
      <w:r w:rsidRPr="00D13C1F">
        <w:rPr>
          <w:color w:val="000000"/>
          <w:szCs w:val="28"/>
        </w:rPr>
        <w:lastRenderedPageBreak/>
        <w:t>2) части не включенных в состав территорий общего пользования земельных участков,</w:t>
      </w:r>
      <w:r w:rsidR="00832F37" w:rsidRPr="00D13C1F">
        <w:rPr>
          <w:color w:val="000000"/>
          <w:szCs w:val="28"/>
        </w:rPr>
        <w:t xml:space="preserve"> на которые распространяется действие публичных сервитутов</w:t>
      </w:r>
      <w:r w:rsidRPr="00D13C1F">
        <w:rPr>
          <w:color w:val="000000"/>
          <w:szCs w:val="28"/>
        </w:rPr>
        <w:t>.</w:t>
      </w:r>
    </w:p>
    <w:p w:rsidR="00524BC8" w:rsidRPr="00D13C1F" w:rsidRDefault="00524BC8" w:rsidP="00524BC8">
      <w:pPr>
        <w:ind w:firstLine="748"/>
        <w:jc w:val="both"/>
        <w:rPr>
          <w:color w:val="000000"/>
          <w:szCs w:val="28"/>
        </w:rPr>
      </w:pPr>
      <w:r w:rsidRPr="00D13C1F">
        <w:rPr>
          <w:color w:val="000000"/>
          <w:szCs w:val="28"/>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w:t>
      </w:r>
      <w:r w:rsidRPr="00D13C1F" w:rsidDel="00B821EC">
        <w:rPr>
          <w:color w:val="000000"/>
          <w:szCs w:val="28"/>
        </w:rPr>
        <w:t xml:space="preserve"> </w:t>
      </w:r>
      <w:r w:rsidRPr="00D13C1F">
        <w:rPr>
          <w:color w:val="000000"/>
          <w:szCs w:val="28"/>
        </w:rPr>
        <w:t xml:space="preserve">на основании правового акта </w:t>
      </w:r>
      <w:r w:rsidR="00760662" w:rsidRPr="00D13C1F">
        <w:rPr>
          <w:color w:val="000000"/>
        </w:rPr>
        <w:t>Местной администрации</w:t>
      </w:r>
      <w:r w:rsidRPr="00D13C1F">
        <w:rPr>
          <w:color w:val="000000"/>
          <w:szCs w:val="28"/>
        </w:rPr>
        <w:t xml:space="preserve"> об установлении публичных сервитутов.</w:t>
      </w:r>
    </w:p>
    <w:p w:rsidR="00524BC8" w:rsidRPr="00D13C1F" w:rsidRDefault="00524BC8" w:rsidP="00CF14CD">
      <w:pPr>
        <w:ind w:firstLine="748"/>
        <w:jc w:val="both"/>
        <w:rPr>
          <w:color w:val="000000"/>
          <w:szCs w:val="28"/>
        </w:rPr>
      </w:pPr>
      <w:r w:rsidRPr="00D13C1F">
        <w:rPr>
          <w:color w:val="000000"/>
          <w:szCs w:val="28"/>
        </w:rPr>
        <w:t>3. Границы земель публичного использования</w:t>
      </w:r>
      <w:r w:rsidR="00CF14CD" w:rsidRPr="00D13C1F">
        <w:rPr>
          <w:color w:val="000000"/>
          <w:szCs w:val="28"/>
        </w:rPr>
        <w:t xml:space="preserve"> устанавлива</w:t>
      </w:r>
      <w:r w:rsidRPr="00D13C1F">
        <w:rPr>
          <w:color w:val="000000"/>
          <w:szCs w:val="28"/>
        </w:rPr>
        <w:t>ются и изменяются в случаях и в порядке, определенных ст</w:t>
      </w:r>
      <w:r w:rsidR="00832F37" w:rsidRPr="00D13C1F">
        <w:rPr>
          <w:color w:val="000000"/>
          <w:szCs w:val="28"/>
        </w:rPr>
        <w:t>.</w:t>
      </w:r>
      <w:r w:rsidRPr="00D13C1F">
        <w:rPr>
          <w:color w:val="000000"/>
          <w:szCs w:val="28"/>
        </w:rPr>
        <w:t xml:space="preserve"> </w:t>
      </w:r>
      <w:r w:rsidR="00832F37" w:rsidRPr="00D13C1F">
        <w:rPr>
          <w:color w:val="000000"/>
          <w:szCs w:val="28"/>
        </w:rPr>
        <w:t>3</w:t>
      </w:r>
      <w:r w:rsidR="005F609B">
        <w:rPr>
          <w:color w:val="000000"/>
          <w:szCs w:val="28"/>
        </w:rPr>
        <w:t>1</w:t>
      </w:r>
      <w:r w:rsidRPr="00D13C1F">
        <w:rPr>
          <w:color w:val="000000"/>
          <w:szCs w:val="28"/>
        </w:rPr>
        <w:t xml:space="preserve"> Правил</w:t>
      </w:r>
      <w:r w:rsidR="00CF14CD" w:rsidRPr="00D13C1F">
        <w:rPr>
          <w:color w:val="000000"/>
          <w:szCs w:val="28"/>
        </w:rPr>
        <w:t>.</w:t>
      </w:r>
    </w:p>
    <w:p w:rsidR="00524BC8" w:rsidRPr="00D13C1F" w:rsidRDefault="00C73986" w:rsidP="00524BC8">
      <w:pPr>
        <w:ind w:firstLine="748"/>
        <w:jc w:val="both"/>
        <w:rPr>
          <w:color w:val="000000"/>
          <w:szCs w:val="28"/>
        </w:rPr>
      </w:pPr>
      <w:r w:rsidRPr="00D13C1F">
        <w:rPr>
          <w:color w:val="000000"/>
          <w:szCs w:val="28"/>
        </w:rPr>
        <w:t xml:space="preserve">4. </w:t>
      </w:r>
      <w:r w:rsidR="00524BC8" w:rsidRPr="00D13C1F">
        <w:rPr>
          <w:color w:val="000000"/>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w:t>
      </w:r>
      <w:r w:rsidR="00CF14CD" w:rsidRPr="00D13C1F">
        <w:rPr>
          <w:color w:val="000000"/>
          <w:szCs w:val="28"/>
        </w:rPr>
        <w:t xml:space="preserve">установления </w:t>
      </w:r>
      <w:r w:rsidR="00524BC8" w:rsidRPr="00D13C1F">
        <w:rPr>
          <w:color w:val="000000"/>
          <w:szCs w:val="28"/>
        </w:rPr>
        <w:t>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C73986" w:rsidRPr="00D13C1F" w:rsidRDefault="00C73986" w:rsidP="00C73986">
      <w:pPr>
        <w:ind w:firstLine="748"/>
        <w:jc w:val="both"/>
        <w:rPr>
          <w:color w:val="000000"/>
          <w:szCs w:val="28"/>
        </w:rPr>
      </w:pPr>
      <w:r w:rsidRPr="00D13C1F">
        <w:rPr>
          <w:color w:val="000000"/>
          <w:szCs w:val="28"/>
        </w:rPr>
        <w:t>5</w:t>
      </w:r>
      <w:r w:rsidR="00524BC8" w:rsidRPr="00D13C1F">
        <w:rPr>
          <w:color w:val="000000"/>
          <w:szCs w:val="28"/>
        </w:rPr>
        <w:t xml:space="preserve">. </w:t>
      </w:r>
      <w:bookmarkStart w:id="213" w:name="_Статья_27._Установление"/>
      <w:bookmarkStart w:id="214" w:name="_Toc244934217"/>
      <w:bookmarkStart w:id="215" w:name="_Toc244934277"/>
      <w:bookmarkStart w:id="216" w:name="_Toc244935254"/>
      <w:bookmarkStart w:id="217" w:name="_Toc244935313"/>
      <w:bookmarkStart w:id="218" w:name="_Toc244936807"/>
      <w:bookmarkStart w:id="219" w:name="_Toc244939215"/>
      <w:bookmarkEnd w:id="213"/>
      <w:r w:rsidR="00CF14CD" w:rsidRPr="00D13C1F">
        <w:rPr>
          <w:color w:val="000000"/>
          <w:szCs w:val="28"/>
        </w:rPr>
        <w:t>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524BC8" w:rsidRPr="00D13C1F" w:rsidRDefault="00524BC8" w:rsidP="00865174">
      <w:pPr>
        <w:pStyle w:val="3"/>
      </w:pPr>
      <w:bookmarkStart w:id="220" w:name="_Toc465164316"/>
      <w:r w:rsidRPr="00D13C1F">
        <w:t xml:space="preserve">Статья </w:t>
      </w:r>
      <w:r w:rsidR="00832F37" w:rsidRPr="00D13C1F">
        <w:t>3</w:t>
      </w:r>
      <w:r w:rsidR="00565997" w:rsidRPr="00D13C1F">
        <w:t>1</w:t>
      </w:r>
      <w:r w:rsidRPr="00D13C1F">
        <w:t>. Установление и изменение границ земель публичного использования</w:t>
      </w:r>
      <w:bookmarkEnd w:id="214"/>
      <w:bookmarkEnd w:id="215"/>
      <w:bookmarkEnd w:id="216"/>
      <w:bookmarkEnd w:id="217"/>
      <w:bookmarkEnd w:id="218"/>
      <w:bookmarkEnd w:id="219"/>
      <w:bookmarkEnd w:id="220"/>
    </w:p>
    <w:p w:rsidR="00524BC8" w:rsidRPr="00D13C1F" w:rsidRDefault="00524BC8" w:rsidP="00524BC8">
      <w:pPr>
        <w:ind w:firstLine="748"/>
        <w:jc w:val="both"/>
        <w:rPr>
          <w:color w:val="000000"/>
          <w:szCs w:val="28"/>
        </w:rPr>
      </w:pPr>
      <w:r w:rsidRPr="00D13C1F">
        <w:rPr>
          <w:color w:val="000000"/>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изменяются красные линии без установления и без изменения границ зон действия публичных сервитутов;</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изменяются красные линии с установлением, изменением границ зон действия публичных сервитутов;</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не изменяются красные линии, но устанавливаются, изменяются границы зон действия публичных сервитутов.</w:t>
      </w:r>
    </w:p>
    <w:p w:rsidR="00524BC8" w:rsidRPr="00D13C1F" w:rsidRDefault="00524BC8" w:rsidP="00524BC8">
      <w:pPr>
        <w:ind w:firstLine="748"/>
        <w:jc w:val="both"/>
        <w:rPr>
          <w:color w:val="000000"/>
          <w:szCs w:val="28"/>
        </w:rPr>
      </w:pPr>
      <w:r w:rsidRPr="00D13C1F">
        <w:rPr>
          <w:color w:val="000000"/>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наличия и достаточности территорий общего пользования, выделяемых и изменяемых посредством красных линий;</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изменение красных линий и последствия такого изменения;</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устанавливаемые, изменяемые границы зон действия публичных сервитутов;</w:t>
      </w:r>
    </w:p>
    <w:p w:rsidR="00524BC8" w:rsidRPr="00D13C1F" w:rsidRDefault="00C73986" w:rsidP="00524BC8">
      <w:pPr>
        <w:ind w:firstLine="748"/>
        <w:jc w:val="both"/>
        <w:rPr>
          <w:color w:val="000000"/>
          <w:szCs w:val="28"/>
        </w:rPr>
      </w:pPr>
      <w:r w:rsidRPr="00D13C1F">
        <w:rPr>
          <w:color w:val="000000"/>
          <w:szCs w:val="28"/>
        </w:rPr>
        <w:t xml:space="preserve">- </w:t>
      </w:r>
      <w:r w:rsidR="00524BC8" w:rsidRPr="00D13C1F">
        <w:rPr>
          <w:color w:val="000000"/>
          <w:szCs w:val="28"/>
        </w:rPr>
        <w:t>границы зон планируемого размещения объектов капитального строительства в пределах элементов планировочной структуры;</w:t>
      </w:r>
    </w:p>
    <w:p w:rsidR="00C73986" w:rsidRPr="00D13C1F" w:rsidRDefault="00C73986" w:rsidP="00C73986">
      <w:pPr>
        <w:ind w:firstLine="748"/>
        <w:jc w:val="both"/>
        <w:rPr>
          <w:color w:val="000000"/>
          <w:szCs w:val="28"/>
        </w:rPr>
      </w:pPr>
      <w:r w:rsidRPr="00D13C1F">
        <w:rPr>
          <w:color w:val="000000"/>
          <w:szCs w:val="28"/>
        </w:rPr>
        <w:t xml:space="preserve">- </w:t>
      </w:r>
      <w:r w:rsidR="00524BC8" w:rsidRPr="00D13C1F">
        <w:rPr>
          <w:color w:val="000000"/>
          <w:szCs w:val="28"/>
        </w:rPr>
        <w:t>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bookmarkStart w:id="221" w:name="_Статья_28._Фиксация"/>
      <w:bookmarkStart w:id="222" w:name="_Toc244934218"/>
      <w:bookmarkStart w:id="223" w:name="_Toc244934278"/>
      <w:bookmarkStart w:id="224" w:name="_Toc244935255"/>
      <w:bookmarkStart w:id="225" w:name="_Toc244935314"/>
      <w:bookmarkStart w:id="226" w:name="_Toc244936808"/>
      <w:bookmarkStart w:id="227" w:name="_Toc244939216"/>
      <w:bookmarkEnd w:id="221"/>
    </w:p>
    <w:p w:rsidR="0035170C" w:rsidRPr="00D13C1F" w:rsidRDefault="00F87536" w:rsidP="00865174">
      <w:pPr>
        <w:pStyle w:val="3"/>
      </w:pPr>
      <w:bookmarkStart w:id="228" w:name="_Статья_29._Использование"/>
      <w:bookmarkStart w:id="229" w:name="_Toc282347565"/>
      <w:bookmarkStart w:id="230" w:name="_Toc293914904"/>
      <w:bookmarkStart w:id="231" w:name="_Toc324003197"/>
      <w:bookmarkStart w:id="232" w:name="_Toc465164317"/>
      <w:bookmarkEnd w:id="222"/>
      <w:bookmarkEnd w:id="223"/>
      <w:bookmarkEnd w:id="224"/>
      <w:bookmarkEnd w:id="225"/>
      <w:bookmarkEnd w:id="226"/>
      <w:bookmarkEnd w:id="227"/>
      <w:bookmarkEnd w:id="228"/>
      <w:r w:rsidRPr="00D13C1F">
        <w:t xml:space="preserve">Статья </w:t>
      </w:r>
      <w:r w:rsidR="009168E3" w:rsidRPr="00D13C1F">
        <w:t>3</w:t>
      </w:r>
      <w:r w:rsidR="00565997" w:rsidRPr="00D13C1F">
        <w:t>2</w:t>
      </w:r>
      <w:r w:rsidRPr="00D13C1F">
        <w:t xml:space="preserve">. </w:t>
      </w:r>
      <w:r w:rsidR="0035170C" w:rsidRPr="00D13C1F">
        <w:t xml:space="preserve">Действие настоящих </w:t>
      </w:r>
      <w:r w:rsidR="00CE5A3E" w:rsidRPr="00D13C1F">
        <w:t>Прави</w:t>
      </w:r>
      <w:r w:rsidR="0035170C" w:rsidRPr="00D13C1F">
        <w:t>л по отношению к ранее возникшим правоотношениям</w:t>
      </w:r>
      <w:bookmarkEnd w:id="229"/>
      <w:bookmarkEnd w:id="230"/>
      <w:bookmarkEnd w:id="231"/>
      <w:bookmarkEnd w:id="232"/>
    </w:p>
    <w:p w:rsidR="0035170C" w:rsidRPr="00D13C1F" w:rsidRDefault="0035170C" w:rsidP="00660724">
      <w:pPr>
        <w:pStyle w:val="a4"/>
        <w:tabs>
          <w:tab w:val="left" w:pos="720"/>
        </w:tabs>
        <w:ind w:left="-567" w:firstLine="567"/>
        <w:jc w:val="both"/>
        <w:rPr>
          <w:color w:val="000000"/>
        </w:rPr>
      </w:pPr>
      <w:r w:rsidRPr="00D13C1F">
        <w:rPr>
          <w:color w:val="000000"/>
        </w:rPr>
        <w:t>Настоящие Правила вступают в силу со д</w:t>
      </w:r>
      <w:r w:rsidR="005C5888" w:rsidRPr="00D13C1F">
        <w:rPr>
          <w:color w:val="000000"/>
        </w:rPr>
        <w:t xml:space="preserve">ня их официального </w:t>
      </w:r>
      <w:r w:rsidR="00F67357" w:rsidRPr="00D13C1F">
        <w:rPr>
          <w:color w:val="000000"/>
        </w:rPr>
        <w:t>опубликования</w:t>
      </w:r>
      <w:r w:rsidRPr="00D13C1F">
        <w:rPr>
          <w:color w:val="000000"/>
        </w:rPr>
        <w:t>.</w:t>
      </w:r>
    </w:p>
    <w:p w:rsidR="0035170C" w:rsidRPr="00D13C1F" w:rsidRDefault="0035170C" w:rsidP="00660724">
      <w:pPr>
        <w:pStyle w:val="a4"/>
        <w:tabs>
          <w:tab w:val="left" w:pos="720"/>
        </w:tabs>
        <w:ind w:left="-567" w:firstLine="567"/>
        <w:jc w:val="both"/>
        <w:rPr>
          <w:color w:val="000000"/>
        </w:rPr>
      </w:pPr>
      <w:r w:rsidRPr="00D13C1F">
        <w:rPr>
          <w:color w:val="000000"/>
        </w:rPr>
        <w:t xml:space="preserve">В течение 14 дней со дня принятия настоящие Правила подлежат размещению в </w:t>
      </w:r>
      <w:r w:rsidR="008A7077" w:rsidRPr="00D13C1F">
        <w:rPr>
          <w:color w:val="000000"/>
        </w:rPr>
        <w:t>Федеральной государственной информационной системе территориального планирования</w:t>
      </w:r>
      <w:r w:rsidRPr="00D13C1F">
        <w:rPr>
          <w:color w:val="000000"/>
        </w:rPr>
        <w:t>.</w:t>
      </w:r>
    </w:p>
    <w:p w:rsidR="0035170C" w:rsidRPr="00D13C1F" w:rsidRDefault="0035170C" w:rsidP="00660724">
      <w:pPr>
        <w:pStyle w:val="a4"/>
        <w:tabs>
          <w:tab w:val="left" w:pos="720"/>
        </w:tabs>
        <w:ind w:left="-567" w:firstLine="567"/>
        <w:jc w:val="both"/>
        <w:rPr>
          <w:color w:val="000000"/>
        </w:rPr>
      </w:pPr>
      <w:r w:rsidRPr="00D13C1F">
        <w:rPr>
          <w:color w:val="000000"/>
        </w:rPr>
        <w:lastRenderedPageBreak/>
        <w:t>Принятые до введения в действие</w:t>
      </w:r>
      <w:r w:rsidR="00B0633C" w:rsidRPr="00D13C1F">
        <w:rPr>
          <w:color w:val="000000"/>
        </w:rPr>
        <w:t xml:space="preserve"> настоящих Правил нормативные </w:t>
      </w:r>
      <w:r w:rsidRPr="00D13C1F">
        <w:rPr>
          <w:color w:val="000000"/>
        </w:rPr>
        <w:t>правовые акты органов</w:t>
      </w:r>
      <w:r w:rsidR="00B0633C" w:rsidRPr="00D13C1F">
        <w:rPr>
          <w:color w:val="000000"/>
        </w:rPr>
        <w:t xml:space="preserve"> местного самоуправления </w:t>
      </w:r>
      <w:r w:rsidRPr="00D13C1F">
        <w:rPr>
          <w:color w:val="000000"/>
        </w:rPr>
        <w:t xml:space="preserve">по вопросам, касающимся землепользования и застройки, </w:t>
      </w:r>
      <w:proofErr w:type="gramStart"/>
      <w:r w:rsidRPr="00D13C1F">
        <w:rPr>
          <w:color w:val="000000"/>
        </w:rPr>
        <w:t xml:space="preserve">применяются </w:t>
      </w:r>
      <w:r w:rsidR="00B0633C" w:rsidRPr="00D13C1F">
        <w:rPr>
          <w:color w:val="000000"/>
        </w:rPr>
        <w:t xml:space="preserve"> в</w:t>
      </w:r>
      <w:proofErr w:type="gramEnd"/>
      <w:r w:rsidR="00B0633C" w:rsidRPr="00D13C1F">
        <w:rPr>
          <w:color w:val="000000"/>
        </w:rPr>
        <w:t xml:space="preserve"> части, не противоречащей настоящим</w:t>
      </w:r>
      <w:r w:rsidRPr="00D13C1F">
        <w:rPr>
          <w:color w:val="000000"/>
        </w:rPr>
        <w:t xml:space="preserve"> Правилам.</w:t>
      </w:r>
    </w:p>
    <w:p w:rsidR="00D7529C" w:rsidRPr="00D13C1F" w:rsidRDefault="004246CC" w:rsidP="00660724">
      <w:pPr>
        <w:pStyle w:val="a4"/>
        <w:tabs>
          <w:tab w:val="left" w:pos="720"/>
        </w:tabs>
        <w:ind w:left="-567" w:firstLine="567"/>
        <w:jc w:val="both"/>
        <w:rPr>
          <w:color w:val="000000"/>
        </w:rPr>
      </w:pPr>
      <w:r w:rsidRPr="00D13C1F">
        <w:rPr>
          <w:color w:val="000000"/>
        </w:rPr>
        <w:t xml:space="preserve">Действие настоящих </w:t>
      </w:r>
      <w:r w:rsidR="00D7529C" w:rsidRPr="00D13C1F">
        <w:rPr>
          <w:color w:val="000000"/>
        </w:rPr>
        <w:t xml:space="preserve">Правил не распространяется на использование земельных участков, строительство, реконструкцию и капитальный ремонт </w:t>
      </w:r>
      <w:r w:rsidR="007C48D2" w:rsidRPr="00D13C1F">
        <w:rPr>
          <w:color w:val="000000"/>
        </w:rPr>
        <w:t xml:space="preserve">объектов капитального строительства на их территории, разрешения на строительство, реконструкцию и капитальный ремонт </w:t>
      </w:r>
      <w:r w:rsidR="00D7529C" w:rsidRPr="00D13C1F">
        <w:rPr>
          <w:color w:val="000000"/>
        </w:rPr>
        <w:t>которых выданы до вс</w:t>
      </w:r>
      <w:r w:rsidR="007C48D2" w:rsidRPr="00D13C1F">
        <w:rPr>
          <w:color w:val="000000"/>
        </w:rPr>
        <w:t>тупления П</w:t>
      </w:r>
      <w:r w:rsidR="00D7529C" w:rsidRPr="00D13C1F">
        <w:rPr>
          <w:color w:val="000000"/>
        </w:rPr>
        <w:t>равил в силу</w:t>
      </w:r>
      <w:r w:rsidR="007C48D2" w:rsidRPr="00D13C1F">
        <w:rPr>
          <w:color w:val="000000"/>
        </w:rPr>
        <w:t>, п</w:t>
      </w:r>
      <w:r w:rsidR="00D7529C" w:rsidRPr="00D13C1F">
        <w:rPr>
          <w:color w:val="000000"/>
        </w:rPr>
        <w:t xml:space="preserve">ри </w:t>
      </w:r>
      <w:r w:rsidR="007C48D2" w:rsidRPr="00D13C1F">
        <w:rPr>
          <w:color w:val="000000"/>
        </w:rPr>
        <w:t>условии,</w:t>
      </w:r>
      <w:r w:rsidR="00D7529C" w:rsidRPr="00D13C1F">
        <w:rPr>
          <w:color w:val="000000"/>
        </w:rPr>
        <w:t xml:space="preserve"> </w:t>
      </w:r>
      <w:r w:rsidR="007C48D2" w:rsidRPr="00D13C1F">
        <w:rPr>
          <w:color w:val="000000"/>
        </w:rPr>
        <w:t>ч</w:t>
      </w:r>
      <w:r w:rsidR="00D7529C" w:rsidRPr="00D13C1F">
        <w:rPr>
          <w:color w:val="000000"/>
        </w:rPr>
        <w:t>то срок дейст</w:t>
      </w:r>
      <w:r w:rsidR="007C48D2" w:rsidRPr="00D13C1F">
        <w:rPr>
          <w:color w:val="000000"/>
        </w:rPr>
        <w:t>вия разрешения на строительство,</w:t>
      </w:r>
      <w:r w:rsidR="00D7529C" w:rsidRPr="00D13C1F">
        <w:rPr>
          <w:color w:val="000000"/>
        </w:rPr>
        <w:t xml:space="preserve"> </w:t>
      </w:r>
      <w:r w:rsidR="007C48D2" w:rsidRPr="00D13C1F">
        <w:rPr>
          <w:color w:val="000000"/>
        </w:rPr>
        <w:t>р</w:t>
      </w:r>
      <w:r w:rsidR="00D7529C" w:rsidRPr="00D13C1F">
        <w:rPr>
          <w:color w:val="000000"/>
        </w:rPr>
        <w:t>еконструкцию</w:t>
      </w:r>
      <w:r w:rsidR="007C48D2" w:rsidRPr="00D13C1F">
        <w:rPr>
          <w:color w:val="000000"/>
        </w:rPr>
        <w:t>,</w:t>
      </w:r>
      <w:r w:rsidR="00D7529C" w:rsidRPr="00D13C1F">
        <w:rPr>
          <w:color w:val="000000"/>
        </w:rPr>
        <w:t xml:space="preserve"> </w:t>
      </w:r>
      <w:r w:rsidR="007C48D2" w:rsidRPr="00D13C1F">
        <w:rPr>
          <w:color w:val="000000"/>
        </w:rPr>
        <w:t>к</w:t>
      </w:r>
      <w:r w:rsidR="00D7529C" w:rsidRPr="00D13C1F">
        <w:rPr>
          <w:color w:val="000000"/>
        </w:rPr>
        <w:t>апитальный ремонт не истек.</w:t>
      </w:r>
    </w:p>
    <w:p w:rsidR="0035170C" w:rsidRPr="00D13C1F" w:rsidRDefault="0082150C" w:rsidP="00865174">
      <w:pPr>
        <w:pStyle w:val="3"/>
      </w:pPr>
      <w:bookmarkStart w:id="233" w:name="_Toc282347566"/>
      <w:bookmarkStart w:id="234" w:name="_Toc293914905"/>
      <w:bookmarkStart w:id="235" w:name="_Toc324003198"/>
      <w:bookmarkStart w:id="236" w:name="_Toc465164318"/>
      <w:r w:rsidRPr="00D13C1F">
        <w:t xml:space="preserve">Статья </w:t>
      </w:r>
      <w:r w:rsidR="009168E3" w:rsidRPr="00D13C1F">
        <w:t>3</w:t>
      </w:r>
      <w:r w:rsidR="00565997" w:rsidRPr="00D13C1F">
        <w:t>3</w:t>
      </w:r>
      <w:r w:rsidR="00F87536" w:rsidRPr="00D13C1F">
        <w:t>.</w:t>
      </w:r>
      <w:r w:rsidR="0035170C" w:rsidRPr="00D13C1F">
        <w:t xml:space="preserve"> Действие настоящих </w:t>
      </w:r>
      <w:r w:rsidR="00CE5A3E" w:rsidRPr="00D13C1F">
        <w:t>Прави</w:t>
      </w:r>
      <w:r w:rsidR="0035170C" w:rsidRPr="00D13C1F">
        <w:t>л по отношению к градостроительной документации</w:t>
      </w:r>
      <w:bookmarkEnd w:id="233"/>
      <w:bookmarkEnd w:id="234"/>
      <w:bookmarkEnd w:id="235"/>
      <w:bookmarkEnd w:id="236"/>
    </w:p>
    <w:p w:rsidR="00AC30C7" w:rsidRPr="00D13C1F" w:rsidRDefault="004A194C" w:rsidP="00660724">
      <w:pPr>
        <w:ind w:left="-567" w:firstLine="567"/>
        <w:jc w:val="both"/>
      </w:pPr>
      <w:r w:rsidRPr="00D13C1F">
        <w:t>На основании Правил</w:t>
      </w:r>
      <w:r w:rsidR="00AC30C7" w:rsidRPr="00D13C1F">
        <w:t xml:space="preserve"> и изменений к ним </w:t>
      </w:r>
      <w:r w:rsidR="00760662" w:rsidRPr="00D13C1F">
        <w:rPr>
          <w:color w:val="000000"/>
        </w:rPr>
        <w:t xml:space="preserve">Местная администрация </w:t>
      </w:r>
      <w:r w:rsidRPr="00D13C1F">
        <w:t>вправе принимать решения о:</w:t>
      </w:r>
    </w:p>
    <w:p w:rsidR="004A194C" w:rsidRPr="00D13C1F" w:rsidRDefault="00AC30C7" w:rsidP="00660724">
      <w:pPr>
        <w:ind w:left="-567" w:firstLine="567"/>
        <w:jc w:val="both"/>
      </w:pPr>
      <w:r w:rsidRPr="00D13C1F">
        <w:t>-</w:t>
      </w:r>
      <w:r w:rsidR="00ED00DD" w:rsidRPr="00D13C1F">
        <w:t xml:space="preserve"> </w:t>
      </w:r>
      <w:r w:rsidR="004A194C" w:rsidRPr="00D13C1F">
        <w:t xml:space="preserve">подготовке </w:t>
      </w:r>
      <w:r w:rsidR="00CE5A3E" w:rsidRPr="00D13C1F">
        <w:t>Генеральн</w:t>
      </w:r>
      <w:r w:rsidRPr="00D13C1F">
        <w:t>ого</w:t>
      </w:r>
      <w:r w:rsidR="004A194C" w:rsidRPr="00D13C1F">
        <w:t xml:space="preserve"> план</w:t>
      </w:r>
      <w:r w:rsidRPr="00D13C1F">
        <w:t>а</w:t>
      </w:r>
      <w:r w:rsidR="004A194C" w:rsidRPr="00D13C1F">
        <w:t xml:space="preserve"> </w:t>
      </w:r>
      <w:r w:rsidRPr="00D13C1F">
        <w:t>и изменений к нему</w:t>
      </w:r>
      <w:r w:rsidR="004A194C" w:rsidRPr="00D13C1F">
        <w:t>;</w:t>
      </w:r>
    </w:p>
    <w:p w:rsidR="004A194C" w:rsidRPr="00D13C1F" w:rsidRDefault="00AC30C7" w:rsidP="00660724">
      <w:pPr>
        <w:ind w:left="-567" w:firstLine="567"/>
        <w:jc w:val="both"/>
      </w:pPr>
      <w:r w:rsidRPr="00D13C1F">
        <w:t>-</w:t>
      </w:r>
      <w:r w:rsidR="00ED00DD" w:rsidRPr="00D13C1F">
        <w:t xml:space="preserve"> </w:t>
      </w:r>
      <w:r w:rsidR="004A194C" w:rsidRPr="00D13C1F">
        <w:t>приведении в соответствие Правилам не реализованной докуме</w:t>
      </w:r>
      <w:r w:rsidRPr="00D13C1F">
        <w:t>нтации по планировке территории, в том числе утвержденной</w:t>
      </w:r>
      <w:r w:rsidR="004A194C" w:rsidRPr="00D13C1F">
        <w:t>;</w:t>
      </w:r>
    </w:p>
    <w:p w:rsidR="008551F7" w:rsidRDefault="00AC30C7" w:rsidP="00D315AB">
      <w:pPr>
        <w:tabs>
          <w:tab w:val="left" w:pos="-567"/>
        </w:tabs>
        <w:spacing w:after="120"/>
        <w:ind w:left="-567" w:firstLine="567"/>
        <w:jc w:val="both"/>
      </w:pPr>
      <w:r w:rsidRPr="00D13C1F">
        <w:t>-</w:t>
      </w:r>
      <w:r w:rsidR="00ED00DD" w:rsidRPr="00D13C1F">
        <w:t xml:space="preserve"> </w:t>
      </w:r>
      <w:r w:rsidR="004A194C" w:rsidRPr="00D13C1F">
        <w:t xml:space="preserve">подготовке документации </w:t>
      </w:r>
      <w:r w:rsidR="00D7529C" w:rsidRPr="00D13C1F">
        <w:t>по планировке территории,</w:t>
      </w:r>
      <w:r w:rsidR="004A194C" w:rsidRPr="00D13C1F">
        <w:t xml:space="preserve"> </w:t>
      </w:r>
      <w:r w:rsidR="00D7529C" w:rsidRPr="00D13C1F">
        <w:t>к</w:t>
      </w:r>
      <w:r w:rsidR="004A194C" w:rsidRPr="00D13C1F">
        <w:t>оторая может использоваться</w:t>
      </w:r>
      <w:r w:rsidRPr="00D13C1F">
        <w:t>, в том числе</w:t>
      </w:r>
      <w:r w:rsidR="004A194C" w:rsidRPr="00D13C1F">
        <w:t xml:space="preserve"> как основание для подготовки предложений о внесении изменений в Правила</w:t>
      </w:r>
      <w:r w:rsidR="008551F7" w:rsidRPr="00D13C1F">
        <w:t>.</w:t>
      </w:r>
    </w:p>
    <w:sectPr w:rsidR="008551F7" w:rsidSect="00D216FB">
      <w:headerReference w:type="default" r:id="rId17"/>
      <w:footerReference w:type="even" r:id="rId18"/>
      <w:footerReference w:type="default" r:id="rId19"/>
      <w:pgSz w:w="11906" w:h="16838"/>
      <w:pgMar w:top="851"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692" w:rsidRDefault="00852692">
      <w:r>
        <w:separator/>
      </w:r>
    </w:p>
  </w:endnote>
  <w:endnote w:type="continuationSeparator" w:id="0">
    <w:p w:rsidR="00852692" w:rsidRDefault="0085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CC"/>
    <w:family w:val="roman"/>
    <w:pitch w:val="variable"/>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396">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Helvetic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EAF" w:rsidRDefault="00B04EAF" w:rsidP="002A6E1D">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04EAF" w:rsidRDefault="00B04EAF" w:rsidP="002952E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EAF" w:rsidRPr="00AC463E" w:rsidRDefault="00B04EAF" w:rsidP="00AC463E">
    <w:pPr>
      <w:pStyle w:val="af"/>
      <w:pBdr>
        <w:top w:val="thinThickSmallGap" w:sz="24" w:space="1" w:color="622423"/>
      </w:pBdr>
      <w:tabs>
        <w:tab w:val="clear" w:pos="4677"/>
      </w:tabs>
      <w:rPr>
        <w:sz w:val="22"/>
        <w:szCs w:val="22"/>
      </w:rPr>
    </w:pPr>
    <w:r>
      <w:rPr>
        <w:sz w:val="22"/>
        <w:szCs w:val="22"/>
      </w:rPr>
      <w:t xml:space="preserve">Часть </w:t>
    </w:r>
    <w:r>
      <w:rPr>
        <w:sz w:val="22"/>
        <w:szCs w:val="22"/>
        <w:lang w:val="en-US"/>
      </w:rPr>
      <w:t>I</w:t>
    </w:r>
    <w:r>
      <w:rPr>
        <w:sz w:val="22"/>
        <w:szCs w:val="22"/>
      </w:rPr>
      <w:t xml:space="preserve">. </w:t>
    </w:r>
    <w:r w:rsidRPr="00AC463E">
      <w:rPr>
        <w:sz w:val="22"/>
        <w:szCs w:val="22"/>
      </w:rPr>
      <w:t>Порядок применения Правил землепользования</w:t>
    </w:r>
    <w:r w:rsidRPr="00AC463E">
      <w:rPr>
        <w:sz w:val="22"/>
        <w:szCs w:val="22"/>
      </w:rPr>
      <w:br/>
      <w:t>и застройки и внесения в них изменений</w:t>
    </w:r>
    <w:r w:rsidRPr="00AC463E">
      <w:rPr>
        <w:sz w:val="22"/>
        <w:szCs w:val="22"/>
      </w:rPr>
      <w:tab/>
    </w:r>
    <w:r w:rsidRPr="00AC463E">
      <w:rPr>
        <w:sz w:val="22"/>
        <w:szCs w:val="22"/>
      </w:rPr>
      <w:fldChar w:fldCharType="begin"/>
    </w:r>
    <w:r w:rsidRPr="00AC463E">
      <w:rPr>
        <w:sz w:val="22"/>
        <w:szCs w:val="22"/>
      </w:rPr>
      <w:instrText xml:space="preserve"> PAGE   \* MERGEFORMAT </w:instrText>
    </w:r>
    <w:r w:rsidRPr="00AC463E">
      <w:rPr>
        <w:sz w:val="22"/>
        <w:szCs w:val="22"/>
      </w:rPr>
      <w:fldChar w:fldCharType="separate"/>
    </w:r>
    <w:r w:rsidR="00092073">
      <w:rPr>
        <w:noProof/>
        <w:sz w:val="22"/>
        <w:szCs w:val="22"/>
      </w:rPr>
      <w:t>21</w:t>
    </w:r>
    <w:r w:rsidRPr="00AC463E">
      <w:rPr>
        <w:sz w:val="22"/>
        <w:szCs w:val="22"/>
      </w:rPr>
      <w:fldChar w:fldCharType="end"/>
    </w:r>
  </w:p>
  <w:p w:rsidR="00B04EAF" w:rsidRDefault="00B04EAF" w:rsidP="002952E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692" w:rsidRDefault="00852692">
      <w:r>
        <w:separator/>
      </w:r>
    </w:p>
  </w:footnote>
  <w:footnote w:type="continuationSeparator" w:id="0">
    <w:p w:rsidR="00852692" w:rsidRDefault="0085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04EAF" w:rsidRPr="000C2B28" w:rsidTr="000C2B28">
      <w:tc>
        <w:tcPr>
          <w:tcW w:w="10314" w:type="dxa"/>
          <w:tcBorders>
            <w:top w:val="nil"/>
            <w:left w:val="nil"/>
            <w:right w:val="nil"/>
          </w:tcBorders>
        </w:tcPr>
        <w:p w:rsidR="00B04EAF" w:rsidRPr="000C2B28" w:rsidRDefault="00B04EAF" w:rsidP="009A5CAB">
          <w:pPr>
            <w:pStyle w:val="af7"/>
            <w:jc w:val="center"/>
            <w:rPr>
              <w:b/>
              <w:sz w:val="20"/>
              <w:szCs w:val="20"/>
            </w:rPr>
          </w:pPr>
          <w:r w:rsidRPr="000C2B28">
            <w:rPr>
              <w:b/>
              <w:sz w:val="20"/>
              <w:szCs w:val="20"/>
            </w:rPr>
            <w:t>ПРАВИЛА ЗЕМЛЕПОЛЬЗОВАНИЯ И ЗАСТРОЙКИ</w:t>
          </w:r>
        </w:p>
        <w:p w:rsidR="00B04EAF" w:rsidRPr="000C2B28" w:rsidRDefault="00B04EAF" w:rsidP="009A5CAB">
          <w:pPr>
            <w:pStyle w:val="af7"/>
            <w:tabs>
              <w:tab w:val="clear" w:pos="4677"/>
              <w:tab w:val="center" w:pos="10206"/>
            </w:tabs>
            <w:jc w:val="center"/>
            <w:rPr>
              <w:b/>
              <w:sz w:val="20"/>
              <w:szCs w:val="20"/>
            </w:rPr>
          </w:pPr>
          <w:r>
            <w:rPr>
              <w:b/>
              <w:sz w:val="32"/>
              <w:szCs w:val="32"/>
            </w:rPr>
            <w:t>Кааламское сельское</w:t>
          </w:r>
          <w:r w:rsidRPr="000C2B28">
            <w:rPr>
              <w:b/>
              <w:sz w:val="32"/>
              <w:szCs w:val="32"/>
            </w:rPr>
            <w:t xml:space="preserve"> поселение</w:t>
          </w:r>
        </w:p>
      </w:tc>
    </w:tr>
  </w:tbl>
  <w:p w:rsidR="00B04EAF" w:rsidRPr="002949E7" w:rsidRDefault="00B04EAF" w:rsidP="002949E7">
    <w:pPr>
      <w:pStyle w:val="af7"/>
      <w:ind w:left="-567"/>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bullet"/>
      <w:lvlText w:val=""/>
      <w:lvlJc w:val="left"/>
      <w:pPr>
        <w:tabs>
          <w:tab w:val="num" w:pos="1440"/>
        </w:tabs>
        <w:ind w:left="1440" w:hanging="360"/>
      </w:pPr>
      <w:rPr>
        <w:rFonts w:ascii="Symbol" w:hAnsi="Symbol" w:cs="Symbol"/>
      </w:rPr>
    </w:lvl>
  </w:abstractNum>
  <w:abstractNum w:abstractNumId="1" w15:restartNumberingAfterBreak="0">
    <w:nsid w:val="00000004"/>
    <w:multiLevelType w:val="singleLevel"/>
    <w:tmpl w:val="00000004"/>
    <w:name w:val="WW8Num3"/>
    <w:lvl w:ilvl="0">
      <w:start w:val="1"/>
      <w:numFmt w:val="bullet"/>
      <w:lvlText w:val=""/>
      <w:lvlJc w:val="left"/>
      <w:pPr>
        <w:tabs>
          <w:tab w:val="num" w:pos="765"/>
        </w:tabs>
        <w:ind w:left="765" w:hanging="340"/>
      </w:pPr>
      <w:rPr>
        <w:rFonts w:ascii="Symbol" w:hAnsi="Symbol"/>
      </w:rPr>
    </w:lvl>
  </w:abstractNum>
  <w:abstractNum w:abstractNumId="2" w15:restartNumberingAfterBreak="0">
    <w:nsid w:val="00000005"/>
    <w:multiLevelType w:val="multilevel"/>
    <w:tmpl w:val="00000005"/>
    <w:name w:val="WW8Num4"/>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15:restartNumberingAfterBreak="0">
    <w:nsid w:val="00000006"/>
    <w:multiLevelType w:val="multilevel"/>
    <w:tmpl w:val="00000006"/>
    <w:name w:val="WW8Num5"/>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15:restartNumberingAfterBreak="0">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11E7A3D"/>
    <w:multiLevelType w:val="hybridMultilevel"/>
    <w:tmpl w:val="8AB6CC88"/>
    <w:name w:val="WW8Num8"/>
    <w:lvl w:ilvl="0" w:tplc="5614CABE">
      <w:start w:val="1"/>
      <w:numFmt w:val="decimal"/>
      <w:lvlText w:val="%1)"/>
      <w:lvlJc w:val="left"/>
      <w:pPr>
        <w:tabs>
          <w:tab w:val="num" w:pos="1287"/>
        </w:tabs>
        <w:ind w:left="1287" w:hanging="360"/>
      </w:pPr>
    </w:lvl>
    <w:lvl w:ilvl="1" w:tplc="89ECA4B0" w:tentative="1">
      <w:start w:val="1"/>
      <w:numFmt w:val="lowerLetter"/>
      <w:lvlText w:val="%2."/>
      <w:lvlJc w:val="left"/>
      <w:pPr>
        <w:tabs>
          <w:tab w:val="num" w:pos="2007"/>
        </w:tabs>
        <w:ind w:left="2007" w:hanging="360"/>
      </w:pPr>
    </w:lvl>
    <w:lvl w:ilvl="2" w:tplc="8F10DDAC" w:tentative="1">
      <w:start w:val="1"/>
      <w:numFmt w:val="lowerRoman"/>
      <w:lvlText w:val="%3."/>
      <w:lvlJc w:val="right"/>
      <w:pPr>
        <w:tabs>
          <w:tab w:val="num" w:pos="2727"/>
        </w:tabs>
        <w:ind w:left="2727" w:hanging="180"/>
      </w:pPr>
    </w:lvl>
    <w:lvl w:ilvl="3" w:tplc="B852C322" w:tentative="1">
      <w:start w:val="1"/>
      <w:numFmt w:val="decimal"/>
      <w:lvlText w:val="%4."/>
      <w:lvlJc w:val="left"/>
      <w:pPr>
        <w:tabs>
          <w:tab w:val="num" w:pos="3447"/>
        </w:tabs>
        <w:ind w:left="3447" w:hanging="360"/>
      </w:pPr>
    </w:lvl>
    <w:lvl w:ilvl="4" w:tplc="9740FA10" w:tentative="1">
      <w:start w:val="1"/>
      <w:numFmt w:val="lowerLetter"/>
      <w:lvlText w:val="%5."/>
      <w:lvlJc w:val="left"/>
      <w:pPr>
        <w:tabs>
          <w:tab w:val="num" w:pos="4167"/>
        </w:tabs>
        <w:ind w:left="4167" w:hanging="360"/>
      </w:pPr>
    </w:lvl>
    <w:lvl w:ilvl="5" w:tplc="D1C89CBA" w:tentative="1">
      <w:start w:val="1"/>
      <w:numFmt w:val="lowerRoman"/>
      <w:lvlText w:val="%6."/>
      <w:lvlJc w:val="right"/>
      <w:pPr>
        <w:tabs>
          <w:tab w:val="num" w:pos="4887"/>
        </w:tabs>
        <w:ind w:left="4887" w:hanging="180"/>
      </w:pPr>
    </w:lvl>
    <w:lvl w:ilvl="6" w:tplc="3012773A" w:tentative="1">
      <w:start w:val="1"/>
      <w:numFmt w:val="decimal"/>
      <w:lvlText w:val="%7."/>
      <w:lvlJc w:val="left"/>
      <w:pPr>
        <w:tabs>
          <w:tab w:val="num" w:pos="5607"/>
        </w:tabs>
        <w:ind w:left="5607" w:hanging="360"/>
      </w:pPr>
    </w:lvl>
    <w:lvl w:ilvl="7" w:tplc="494A2EE6" w:tentative="1">
      <w:start w:val="1"/>
      <w:numFmt w:val="lowerLetter"/>
      <w:lvlText w:val="%8."/>
      <w:lvlJc w:val="left"/>
      <w:pPr>
        <w:tabs>
          <w:tab w:val="num" w:pos="6327"/>
        </w:tabs>
        <w:ind w:left="6327" w:hanging="360"/>
      </w:pPr>
    </w:lvl>
    <w:lvl w:ilvl="8" w:tplc="A4061BE0" w:tentative="1">
      <w:start w:val="1"/>
      <w:numFmt w:val="lowerRoman"/>
      <w:lvlText w:val="%9."/>
      <w:lvlJc w:val="right"/>
      <w:pPr>
        <w:tabs>
          <w:tab w:val="num" w:pos="7047"/>
        </w:tabs>
        <w:ind w:left="7047" w:hanging="180"/>
      </w:pPr>
    </w:lvl>
  </w:abstractNum>
  <w:abstractNum w:abstractNumId="7" w15:restartNumberingAfterBreak="0">
    <w:nsid w:val="1D0C1484"/>
    <w:multiLevelType w:val="hybridMultilevel"/>
    <w:tmpl w:val="50F2D074"/>
    <w:lvl w:ilvl="0" w:tplc="F682A4A8">
      <w:start w:val="1"/>
      <w:numFmt w:val="decimal"/>
      <w:pStyle w:val="2"/>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num w:numId="1">
    <w:abstractNumId w:val="8"/>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421"/>
    <w:rsid w:val="0000081F"/>
    <w:rsid w:val="00001A78"/>
    <w:rsid w:val="00003215"/>
    <w:rsid w:val="0000329B"/>
    <w:rsid w:val="000046B0"/>
    <w:rsid w:val="00004B98"/>
    <w:rsid w:val="0000665B"/>
    <w:rsid w:val="00011BF4"/>
    <w:rsid w:val="00015824"/>
    <w:rsid w:val="000251B5"/>
    <w:rsid w:val="00027D97"/>
    <w:rsid w:val="000327D6"/>
    <w:rsid w:val="000335A8"/>
    <w:rsid w:val="000338E2"/>
    <w:rsid w:val="000375BF"/>
    <w:rsid w:val="0004035C"/>
    <w:rsid w:val="00041DB6"/>
    <w:rsid w:val="00043582"/>
    <w:rsid w:val="00047255"/>
    <w:rsid w:val="0005129F"/>
    <w:rsid w:val="00052DA2"/>
    <w:rsid w:val="000563DA"/>
    <w:rsid w:val="0006074F"/>
    <w:rsid w:val="00067B54"/>
    <w:rsid w:val="000742FF"/>
    <w:rsid w:val="000750EB"/>
    <w:rsid w:val="00083315"/>
    <w:rsid w:val="0008376D"/>
    <w:rsid w:val="000867C0"/>
    <w:rsid w:val="00087470"/>
    <w:rsid w:val="00092073"/>
    <w:rsid w:val="00094B8E"/>
    <w:rsid w:val="000A038E"/>
    <w:rsid w:val="000A1746"/>
    <w:rsid w:val="000A1897"/>
    <w:rsid w:val="000A3BBF"/>
    <w:rsid w:val="000B5D66"/>
    <w:rsid w:val="000B6225"/>
    <w:rsid w:val="000C2B28"/>
    <w:rsid w:val="000C2F50"/>
    <w:rsid w:val="000C5645"/>
    <w:rsid w:val="000C7285"/>
    <w:rsid w:val="000D4D65"/>
    <w:rsid w:val="000D5870"/>
    <w:rsid w:val="000D58F7"/>
    <w:rsid w:val="000D5D8C"/>
    <w:rsid w:val="000D7593"/>
    <w:rsid w:val="000E1530"/>
    <w:rsid w:val="000E245B"/>
    <w:rsid w:val="000E2DCE"/>
    <w:rsid w:val="000F5CA2"/>
    <w:rsid w:val="00100C35"/>
    <w:rsid w:val="00101728"/>
    <w:rsid w:val="00104F22"/>
    <w:rsid w:val="00114047"/>
    <w:rsid w:val="00115B06"/>
    <w:rsid w:val="0011624D"/>
    <w:rsid w:val="00116783"/>
    <w:rsid w:val="00120139"/>
    <w:rsid w:val="00121BA2"/>
    <w:rsid w:val="00125581"/>
    <w:rsid w:val="001309D3"/>
    <w:rsid w:val="00134F41"/>
    <w:rsid w:val="001368E3"/>
    <w:rsid w:val="00140D35"/>
    <w:rsid w:val="001417B0"/>
    <w:rsid w:val="00142111"/>
    <w:rsid w:val="00143084"/>
    <w:rsid w:val="00143583"/>
    <w:rsid w:val="00145479"/>
    <w:rsid w:val="001518D9"/>
    <w:rsid w:val="001554DC"/>
    <w:rsid w:val="001563F7"/>
    <w:rsid w:val="00161790"/>
    <w:rsid w:val="0016474F"/>
    <w:rsid w:val="001651F1"/>
    <w:rsid w:val="00165410"/>
    <w:rsid w:val="00166F82"/>
    <w:rsid w:val="0017098C"/>
    <w:rsid w:val="001740F2"/>
    <w:rsid w:val="001758A6"/>
    <w:rsid w:val="00180A22"/>
    <w:rsid w:val="0018105B"/>
    <w:rsid w:val="00181F0B"/>
    <w:rsid w:val="00186581"/>
    <w:rsid w:val="00187242"/>
    <w:rsid w:val="001907CF"/>
    <w:rsid w:val="00190996"/>
    <w:rsid w:val="00192772"/>
    <w:rsid w:val="00196680"/>
    <w:rsid w:val="00197CA3"/>
    <w:rsid w:val="001A067E"/>
    <w:rsid w:val="001A6AC0"/>
    <w:rsid w:val="001B089E"/>
    <w:rsid w:val="001B0DEE"/>
    <w:rsid w:val="001B0E76"/>
    <w:rsid w:val="001B0FD4"/>
    <w:rsid w:val="001B30CE"/>
    <w:rsid w:val="001B4A02"/>
    <w:rsid w:val="001C046D"/>
    <w:rsid w:val="001C3FB0"/>
    <w:rsid w:val="001C48BF"/>
    <w:rsid w:val="001C544B"/>
    <w:rsid w:val="001D2C19"/>
    <w:rsid w:val="001D3EF5"/>
    <w:rsid w:val="001D7B5A"/>
    <w:rsid w:val="001E3324"/>
    <w:rsid w:val="001E4EF8"/>
    <w:rsid w:val="001F674D"/>
    <w:rsid w:val="00200E3E"/>
    <w:rsid w:val="002030DE"/>
    <w:rsid w:val="002051D7"/>
    <w:rsid w:val="00212E20"/>
    <w:rsid w:val="00213323"/>
    <w:rsid w:val="00216EAF"/>
    <w:rsid w:val="00221308"/>
    <w:rsid w:val="002214F2"/>
    <w:rsid w:val="00227A81"/>
    <w:rsid w:val="0023081B"/>
    <w:rsid w:val="00234B01"/>
    <w:rsid w:val="002372E6"/>
    <w:rsid w:val="002401A4"/>
    <w:rsid w:val="00246E29"/>
    <w:rsid w:val="0024752E"/>
    <w:rsid w:val="002479CF"/>
    <w:rsid w:val="00251974"/>
    <w:rsid w:val="00252F2C"/>
    <w:rsid w:val="00257E9E"/>
    <w:rsid w:val="002614BF"/>
    <w:rsid w:val="002649F9"/>
    <w:rsid w:val="00270F2B"/>
    <w:rsid w:val="002764CE"/>
    <w:rsid w:val="00280627"/>
    <w:rsid w:val="00285CD3"/>
    <w:rsid w:val="00293C94"/>
    <w:rsid w:val="002949E7"/>
    <w:rsid w:val="002952E6"/>
    <w:rsid w:val="002A0C1E"/>
    <w:rsid w:val="002A6E1D"/>
    <w:rsid w:val="002A7B5B"/>
    <w:rsid w:val="002A7EE5"/>
    <w:rsid w:val="002B2D2F"/>
    <w:rsid w:val="002B39FD"/>
    <w:rsid w:val="002B51D7"/>
    <w:rsid w:val="002B73C3"/>
    <w:rsid w:val="002C3654"/>
    <w:rsid w:val="002C4FC1"/>
    <w:rsid w:val="002C5916"/>
    <w:rsid w:val="002C6EE2"/>
    <w:rsid w:val="002D60E8"/>
    <w:rsid w:val="002E1274"/>
    <w:rsid w:val="002F10F6"/>
    <w:rsid w:val="002F5421"/>
    <w:rsid w:val="002F5CE9"/>
    <w:rsid w:val="002F61E0"/>
    <w:rsid w:val="002F6BFF"/>
    <w:rsid w:val="00305932"/>
    <w:rsid w:val="003066E9"/>
    <w:rsid w:val="00307E9A"/>
    <w:rsid w:val="00310536"/>
    <w:rsid w:val="00312DF2"/>
    <w:rsid w:val="003145FA"/>
    <w:rsid w:val="00314A79"/>
    <w:rsid w:val="0032235F"/>
    <w:rsid w:val="00326AAE"/>
    <w:rsid w:val="003274A9"/>
    <w:rsid w:val="00334C74"/>
    <w:rsid w:val="00335755"/>
    <w:rsid w:val="003512C1"/>
    <w:rsid w:val="0035170C"/>
    <w:rsid w:val="003525CF"/>
    <w:rsid w:val="00352999"/>
    <w:rsid w:val="00366802"/>
    <w:rsid w:val="00372707"/>
    <w:rsid w:val="0038093B"/>
    <w:rsid w:val="00382040"/>
    <w:rsid w:val="00386170"/>
    <w:rsid w:val="00386FCE"/>
    <w:rsid w:val="003870A2"/>
    <w:rsid w:val="00390E7C"/>
    <w:rsid w:val="00392F13"/>
    <w:rsid w:val="003961FE"/>
    <w:rsid w:val="003977F5"/>
    <w:rsid w:val="003A184F"/>
    <w:rsid w:val="003A1C8A"/>
    <w:rsid w:val="003A4188"/>
    <w:rsid w:val="003B42A0"/>
    <w:rsid w:val="003B78F0"/>
    <w:rsid w:val="003C1A3F"/>
    <w:rsid w:val="003C43BC"/>
    <w:rsid w:val="003D24B0"/>
    <w:rsid w:val="003D31C2"/>
    <w:rsid w:val="003D6325"/>
    <w:rsid w:val="003E4725"/>
    <w:rsid w:val="003F1901"/>
    <w:rsid w:val="003F56B0"/>
    <w:rsid w:val="0040118E"/>
    <w:rsid w:val="004028F1"/>
    <w:rsid w:val="00405F83"/>
    <w:rsid w:val="0041056B"/>
    <w:rsid w:val="00412115"/>
    <w:rsid w:val="004127C8"/>
    <w:rsid w:val="00412BD3"/>
    <w:rsid w:val="00416340"/>
    <w:rsid w:val="00416F3D"/>
    <w:rsid w:val="00417133"/>
    <w:rsid w:val="0042043F"/>
    <w:rsid w:val="00421F8C"/>
    <w:rsid w:val="00422E6C"/>
    <w:rsid w:val="004246CC"/>
    <w:rsid w:val="00424FA7"/>
    <w:rsid w:val="00427787"/>
    <w:rsid w:val="004315BD"/>
    <w:rsid w:val="00432D95"/>
    <w:rsid w:val="0043524A"/>
    <w:rsid w:val="00443C30"/>
    <w:rsid w:val="00445231"/>
    <w:rsid w:val="00445BD5"/>
    <w:rsid w:val="004468E6"/>
    <w:rsid w:val="00451A43"/>
    <w:rsid w:val="00463175"/>
    <w:rsid w:val="004655F9"/>
    <w:rsid w:val="00473E7B"/>
    <w:rsid w:val="00477273"/>
    <w:rsid w:val="00484ED1"/>
    <w:rsid w:val="004866D6"/>
    <w:rsid w:val="004869AB"/>
    <w:rsid w:val="0049076F"/>
    <w:rsid w:val="00490A17"/>
    <w:rsid w:val="004915B5"/>
    <w:rsid w:val="004921D2"/>
    <w:rsid w:val="00496A63"/>
    <w:rsid w:val="004970D9"/>
    <w:rsid w:val="004A194C"/>
    <w:rsid w:val="004A4E2B"/>
    <w:rsid w:val="004B05AA"/>
    <w:rsid w:val="004B091E"/>
    <w:rsid w:val="004B1F9B"/>
    <w:rsid w:val="004B3388"/>
    <w:rsid w:val="004B4CC7"/>
    <w:rsid w:val="004B5D04"/>
    <w:rsid w:val="004C1B07"/>
    <w:rsid w:val="004C4FE5"/>
    <w:rsid w:val="004D1C34"/>
    <w:rsid w:val="004D3A88"/>
    <w:rsid w:val="004D3D37"/>
    <w:rsid w:val="004E350A"/>
    <w:rsid w:val="004F04BE"/>
    <w:rsid w:val="004F21BB"/>
    <w:rsid w:val="004F5248"/>
    <w:rsid w:val="00506826"/>
    <w:rsid w:val="00511682"/>
    <w:rsid w:val="00513795"/>
    <w:rsid w:val="0051413B"/>
    <w:rsid w:val="00516E05"/>
    <w:rsid w:val="00521107"/>
    <w:rsid w:val="00522B90"/>
    <w:rsid w:val="00524BC8"/>
    <w:rsid w:val="00525A66"/>
    <w:rsid w:val="00526E9F"/>
    <w:rsid w:val="00526F72"/>
    <w:rsid w:val="005271F7"/>
    <w:rsid w:val="00531443"/>
    <w:rsid w:val="0053510A"/>
    <w:rsid w:val="0054316D"/>
    <w:rsid w:val="0055181F"/>
    <w:rsid w:val="005543F0"/>
    <w:rsid w:val="00555AA1"/>
    <w:rsid w:val="005627FA"/>
    <w:rsid w:val="005632A8"/>
    <w:rsid w:val="00565997"/>
    <w:rsid w:val="00566958"/>
    <w:rsid w:val="00567604"/>
    <w:rsid w:val="005711E7"/>
    <w:rsid w:val="005715F0"/>
    <w:rsid w:val="00571B17"/>
    <w:rsid w:val="00575D5B"/>
    <w:rsid w:val="00581271"/>
    <w:rsid w:val="0058587F"/>
    <w:rsid w:val="00587FA1"/>
    <w:rsid w:val="00591890"/>
    <w:rsid w:val="005A3C47"/>
    <w:rsid w:val="005A4A59"/>
    <w:rsid w:val="005B1524"/>
    <w:rsid w:val="005B23F8"/>
    <w:rsid w:val="005B33B3"/>
    <w:rsid w:val="005B3416"/>
    <w:rsid w:val="005C5888"/>
    <w:rsid w:val="005D05CB"/>
    <w:rsid w:val="005D121B"/>
    <w:rsid w:val="005D53F4"/>
    <w:rsid w:val="005D5565"/>
    <w:rsid w:val="005E1F21"/>
    <w:rsid w:val="005E2F14"/>
    <w:rsid w:val="005E64D4"/>
    <w:rsid w:val="005E7841"/>
    <w:rsid w:val="005F0A3C"/>
    <w:rsid w:val="005F3559"/>
    <w:rsid w:val="005F609B"/>
    <w:rsid w:val="005F6908"/>
    <w:rsid w:val="00601923"/>
    <w:rsid w:val="00603BFA"/>
    <w:rsid w:val="006045E9"/>
    <w:rsid w:val="006054CA"/>
    <w:rsid w:val="00607B1D"/>
    <w:rsid w:val="00613C02"/>
    <w:rsid w:val="00614955"/>
    <w:rsid w:val="00614F55"/>
    <w:rsid w:val="006215EA"/>
    <w:rsid w:val="00626638"/>
    <w:rsid w:val="006301D5"/>
    <w:rsid w:val="006325B3"/>
    <w:rsid w:val="00634295"/>
    <w:rsid w:val="00637F9F"/>
    <w:rsid w:val="006479E0"/>
    <w:rsid w:val="006508F0"/>
    <w:rsid w:val="00653DA2"/>
    <w:rsid w:val="0065408F"/>
    <w:rsid w:val="00654B72"/>
    <w:rsid w:val="00655A02"/>
    <w:rsid w:val="00656806"/>
    <w:rsid w:val="00660724"/>
    <w:rsid w:val="00660C56"/>
    <w:rsid w:val="00660E4A"/>
    <w:rsid w:val="0066372B"/>
    <w:rsid w:val="00663CFC"/>
    <w:rsid w:val="00664345"/>
    <w:rsid w:val="006656AA"/>
    <w:rsid w:val="00674E66"/>
    <w:rsid w:val="00677C48"/>
    <w:rsid w:val="00681493"/>
    <w:rsid w:val="00683EEC"/>
    <w:rsid w:val="00684041"/>
    <w:rsid w:val="0068737C"/>
    <w:rsid w:val="00694E63"/>
    <w:rsid w:val="00695B7B"/>
    <w:rsid w:val="00696117"/>
    <w:rsid w:val="006A2602"/>
    <w:rsid w:val="006B28E9"/>
    <w:rsid w:val="006B35A0"/>
    <w:rsid w:val="006B457D"/>
    <w:rsid w:val="006C2055"/>
    <w:rsid w:val="006C6836"/>
    <w:rsid w:val="006D13EA"/>
    <w:rsid w:val="006D14E4"/>
    <w:rsid w:val="006D4BD2"/>
    <w:rsid w:val="006D5208"/>
    <w:rsid w:val="006E02BE"/>
    <w:rsid w:val="006E5861"/>
    <w:rsid w:val="006F3277"/>
    <w:rsid w:val="006F549D"/>
    <w:rsid w:val="00702C1D"/>
    <w:rsid w:val="007041E1"/>
    <w:rsid w:val="00704D98"/>
    <w:rsid w:val="00706904"/>
    <w:rsid w:val="00710798"/>
    <w:rsid w:val="00712A00"/>
    <w:rsid w:val="007147B9"/>
    <w:rsid w:val="00715EBE"/>
    <w:rsid w:val="007178E6"/>
    <w:rsid w:val="007218F5"/>
    <w:rsid w:val="0072318F"/>
    <w:rsid w:val="007238AC"/>
    <w:rsid w:val="007328C6"/>
    <w:rsid w:val="00733D01"/>
    <w:rsid w:val="0073538D"/>
    <w:rsid w:val="007367E6"/>
    <w:rsid w:val="00741BFA"/>
    <w:rsid w:val="0074291E"/>
    <w:rsid w:val="00743248"/>
    <w:rsid w:val="00747B58"/>
    <w:rsid w:val="00755E37"/>
    <w:rsid w:val="00757455"/>
    <w:rsid w:val="00760662"/>
    <w:rsid w:val="00760786"/>
    <w:rsid w:val="00761145"/>
    <w:rsid w:val="00761740"/>
    <w:rsid w:val="00767F5F"/>
    <w:rsid w:val="007709B7"/>
    <w:rsid w:val="007761D6"/>
    <w:rsid w:val="00777A3E"/>
    <w:rsid w:val="00784E24"/>
    <w:rsid w:val="00792C7D"/>
    <w:rsid w:val="00793A0C"/>
    <w:rsid w:val="00793F26"/>
    <w:rsid w:val="007A258F"/>
    <w:rsid w:val="007A3EF9"/>
    <w:rsid w:val="007A440C"/>
    <w:rsid w:val="007A492A"/>
    <w:rsid w:val="007B0A87"/>
    <w:rsid w:val="007B63FF"/>
    <w:rsid w:val="007C26A1"/>
    <w:rsid w:val="007C44C7"/>
    <w:rsid w:val="007C45BA"/>
    <w:rsid w:val="007C48D2"/>
    <w:rsid w:val="007C4BCA"/>
    <w:rsid w:val="007C63F6"/>
    <w:rsid w:val="007C6CB9"/>
    <w:rsid w:val="007C78D2"/>
    <w:rsid w:val="007D7F5A"/>
    <w:rsid w:val="007E08D0"/>
    <w:rsid w:val="007E7837"/>
    <w:rsid w:val="00800B56"/>
    <w:rsid w:val="00806A8D"/>
    <w:rsid w:val="0081230F"/>
    <w:rsid w:val="008150EA"/>
    <w:rsid w:val="0082150C"/>
    <w:rsid w:val="008301B8"/>
    <w:rsid w:val="00832F37"/>
    <w:rsid w:val="008330DA"/>
    <w:rsid w:val="008368E5"/>
    <w:rsid w:val="008435CB"/>
    <w:rsid w:val="00845BBD"/>
    <w:rsid w:val="00845FC6"/>
    <w:rsid w:val="00847A2C"/>
    <w:rsid w:val="00850FF2"/>
    <w:rsid w:val="00851F49"/>
    <w:rsid w:val="00852692"/>
    <w:rsid w:val="00854090"/>
    <w:rsid w:val="008551F7"/>
    <w:rsid w:val="008578C2"/>
    <w:rsid w:val="008613D9"/>
    <w:rsid w:val="00865174"/>
    <w:rsid w:val="00866528"/>
    <w:rsid w:val="00871E08"/>
    <w:rsid w:val="00873426"/>
    <w:rsid w:val="00874177"/>
    <w:rsid w:val="00874415"/>
    <w:rsid w:val="008803AC"/>
    <w:rsid w:val="0088085B"/>
    <w:rsid w:val="0088480F"/>
    <w:rsid w:val="00890140"/>
    <w:rsid w:val="008924C5"/>
    <w:rsid w:val="00895B81"/>
    <w:rsid w:val="0089614C"/>
    <w:rsid w:val="008A489C"/>
    <w:rsid w:val="008A5527"/>
    <w:rsid w:val="008A5A71"/>
    <w:rsid w:val="008A7077"/>
    <w:rsid w:val="008B1DFC"/>
    <w:rsid w:val="008B54D4"/>
    <w:rsid w:val="008C147A"/>
    <w:rsid w:val="008C35F1"/>
    <w:rsid w:val="008C41B3"/>
    <w:rsid w:val="008C428D"/>
    <w:rsid w:val="008D3C66"/>
    <w:rsid w:val="008D425A"/>
    <w:rsid w:val="008D6A07"/>
    <w:rsid w:val="008E2240"/>
    <w:rsid w:val="008E3E46"/>
    <w:rsid w:val="008E4B72"/>
    <w:rsid w:val="008E7545"/>
    <w:rsid w:val="008F0D6C"/>
    <w:rsid w:val="008F1DAD"/>
    <w:rsid w:val="008F3B90"/>
    <w:rsid w:val="00904263"/>
    <w:rsid w:val="009107F8"/>
    <w:rsid w:val="00910EB1"/>
    <w:rsid w:val="009168E3"/>
    <w:rsid w:val="00920F4B"/>
    <w:rsid w:val="009259D8"/>
    <w:rsid w:val="009316A4"/>
    <w:rsid w:val="009316C7"/>
    <w:rsid w:val="00940237"/>
    <w:rsid w:val="00941D98"/>
    <w:rsid w:val="00943474"/>
    <w:rsid w:val="009454F8"/>
    <w:rsid w:val="009456FC"/>
    <w:rsid w:val="0094757E"/>
    <w:rsid w:val="009508D3"/>
    <w:rsid w:val="00950FD2"/>
    <w:rsid w:val="00952702"/>
    <w:rsid w:val="0095397B"/>
    <w:rsid w:val="00955094"/>
    <w:rsid w:val="00955B5F"/>
    <w:rsid w:val="009560EF"/>
    <w:rsid w:val="00956533"/>
    <w:rsid w:val="00966EC4"/>
    <w:rsid w:val="00975E9D"/>
    <w:rsid w:val="0097764B"/>
    <w:rsid w:val="0098033B"/>
    <w:rsid w:val="00981186"/>
    <w:rsid w:val="0098356B"/>
    <w:rsid w:val="00984C44"/>
    <w:rsid w:val="00990F5B"/>
    <w:rsid w:val="009933BE"/>
    <w:rsid w:val="009951E3"/>
    <w:rsid w:val="009A28AD"/>
    <w:rsid w:val="009A39B7"/>
    <w:rsid w:val="009A44F4"/>
    <w:rsid w:val="009A5CAB"/>
    <w:rsid w:val="009B45C9"/>
    <w:rsid w:val="009B5B12"/>
    <w:rsid w:val="009C1351"/>
    <w:rsid w:val="009C33DA"/>
    <w:rsid w:val="009C5261"/>
    <w:rsid w:val="009C64E8"/>
    <w:rsid w:val="009C719E"/>
    <w:rsid w:val="009C7ADC"/>
    <w:rsid w:val="009D0756"/>
    <w:rsid w:val="009D3530"/>
    <w:rsid w:val="009D6033"/>
    <w:rsid w:val="009D6E7B"/>
    <w:rsid w:val="009E012D"/>
    <w:rsid w:val="009E0BA8"/>
    <w:rsid w:val="009E2005"/>
    <w:rsid w:val="009E35F2"/>
    <w:rsid w:val="009E78E8"/>
    <w:rsid w:val="009F098A"/>
    <w:rsid w:val="009F2782"/>
    <w:rsid w:val="009F5E1A"/>
    <w:rsid w:val="009F678C"/>
    <w:rsid w:val="009F698D"/>
    <w:rsid w:val="00A01863"/>
    <w:rsid w:val="00A0480B"/>
    <w:rsid w:val="00A0489C"/>
    <w:rsid w:val="00A0792C"/>
    <w:rsid w:val="00A11BF5"/>
    <w:rsid w:val="00A12A40"/>
    <w:rsid w:val="00A12C0D"/>
    <w:rsid w:val="00A15792"/>
    <w:rsid w:val="00A16972"/>
    <w:rsid w:val="00A20DAF"/>
    <w:rsid w:val="00A22431"/>
    <w:rsid w:val="00A2433A"/>
    <w:rsid w:val="00A2648F"/>
    <w:rsid w:val="00A308AF"/>
    <w:rsid w:val="00A33D0F"/>
    <w:rsid w:val="00A422BE"/>
    <w:rsid w:val="00A447EF"/>
    <w:rsid w:val="00A45E76"/>
    <w:rsid w:val="00A460ED"/>
    <w:rsid w:val="00A46465"/>
    <w:rsid w:val="00A47FF6"/>
    <w:rsid w:val="00A5290D"/>
    <w:rsid w:val="00A612E1"/>
    <w:rsid w:val="00A62D9A"/>
    <w:rsid w:val="00A6688C"/>
    <w:rsid w:val="00A66A89"/>
    <w:rsid w:val="00A7271D"/>
    <w:rsid w:val="00A74E6E"/>
    <w:rsid w:val="00A8607C"/>
    <w:rsid w:val="00A87EAF"/>
    <w:rsid w:val="00A9520A"/>
    <w:rsid w:val="00A95BBE"/>
    <w:rsid w:val="00AA5E29"/>
    <w:rsid w:val="00AA5FB6"/>
    <w:rsid w:val="00AA6640"/>
    <w:rsid w:val="00AA6EFC"/>
    <w:rsid w:val="00AA7D89"/>
    <w:rsid w:val="00AB3350"/>
    <w:rsid w:val="00AB5AB0"/>
    <w:rsid w:val="00AC252A"/>
    <w:rsid w:val="00AC28FB"/>
    <w:rsid w:val="00AC30C7"/>
    <w:rsid w:val="00AC463E"/>
    <w:rsid w:val="00AC6127"/>
    <w:rsid w:val="00AC694E"/>
    <w:rsid w:val="00AD1550"/>
    <w:rsid w:val="00AD29BE"/>
    <w:rsid w:val="00AD2BF7"/>
    <w:rsid w:val="00AD66EA"/>
    <w:rsid w:val="00AD69E3"/>
    <w:rsid w:val="00AD7FCF"/>
    <w:rsid w:val="00AE09F8"/>
    <w:rsid w:val="00AE2637"/>
    <w:rsid w:val="00AE4809"/>
    <w:rsid w:val="00AE7BA8"/>
    <w:rsid w:val="00AE7E0E"/>
    <w:rsid w:val="00AF6B69"/>
    <w:rsid w:val="00B015DE"/>
    <w:rsid w:val="00B020E0"/>
    <w:rsid w:val="00B03451"/>
    <w:rsid w:val="00B04EAF"/>
    <w:rsid w:val="00B0633C"/>
    <w:rsid w:val="00B10E11"/>
    <w:rsid w:val="00B12F84"/>
    <w:rsid w:val="00B139CF"/>
    <w:rsid w:val="00B15BDA"/>
    <w:rsid w:val="00B20E84"/>
    <w:rsid w:val="00B2536D"/>
    <w:rsid w:val="00B25E3A"/>
    <w:rsid w:val="00B301B6"/>
    <w:rsid w:val="00B305EE"/>
    <w:rsid w:val="00B311E3"/>
    <w:rsid w:val="00B345C6"/>
    <w:rsid w:val="00B3730C"/>
    <w:rsid w:val="00B3740D"/>
    <w:rsid w:val="00B374C6"/>
    <w:rsid w:val="00B403E8"/>
    <w:rsid w:val="00B41D58"/>
    <w:rsid w:val="00B41F26"/>
    <w:rsid w:val="00B426AD"/>
    <w:rsid w:val="00B4607D"/>
    <w:rsid w:val="00B5061C"/>
    <w:rsid w:val="00B5064C"/>
    <w:rsid w:val="00B52166"/>
    <w:rsid w:val="00B56C65"/>
    <w:rsid w:val="00B600AC"/>
    <w:rsid w:val="00B60AFD"/>
    <w:rsid w:val="00B679F1"/>
    <w:rsid w:val="00B77BF4"/>
    <w:rsid w:val="00B80327"/>
    <w:rsid w:val="00B81D7A"/>
    <w:rsid w:val="00B8394D"/>
    <w:rsid w:val="00B86366"/>
    <w:rsid w:val="00B86A7D"/>
    <w:rsid w:val="00B871F4"/>
    <w:rsid w:val="00B8778E"/>
    <w:rsid w:val="00B92B90"/>
    <w:rsid w:val="00B937E1"/>
    <w:rsid w:val="00B94ADE"/>
    <w:rsid w:val="00B950AB"/>
    <w:rsid w:val="00B96499"/>
    <w:rsid w:val="00BB62F3"/>
    <w:rsid w:val="00BB7740"/>
    <w:rsid w:val="00BC07CA"/>
    <w:rsid w:val="00BC23FA"/>
    <w:rsid w:val="00BC2670"/>
    <w:rsid w:val="00BC58E7"/>
    <w:rsid w:val="00BC66EC"/>
    <w:rsid w:val="00BC78FD"/>
    <w:rsid w:val="00BC7E35"/>
    <w:rsid w:val="00BD0CA5"/>
    <w:rsid w:val="00BD2D78"/>
    <w:rsid w:val="00BD3245"/>
    <w:rsid w:val="00BD57C5"/>
    <w:rsid w:val="00BD5F96"/>
    <w:rsid w:val="00BE408C"/>
    <w:rsid w:val="00BE762E"/>
    <w:rsid w:val="00BF23F9"/>
    <w:rsid w:val="00BF4691"/>
    <w:rsid w:val="00BF53FB"/>
    <w:rsid w:val="00BF57BD"/>
    <w:rsid w:val="00BF6430"/>
    <w:rsid w:val="00C018A5"/>
    <w:rsid w:val="00C0522A"/>
    <w:rsid w:val="00C059FF"/>
    <w:rsid w:val="00C064A7"/>
    <w:rsid w:val="00C14B32"/>
    <w:rsid w:val="00C15DAF"/>
    <w:rsid w:val="00C16A2A"/>
    <w:rsid w:val="00C21B30"/>
    <w:rsid w:val="00C245CD"/>
    <w:rsid w:val="00C24856"/>
    <w:rsid w:val="00C310AB"/>
    <w:rsid w:val="00C313B2"/>
    <w:rsid w:val="00C3179B"/>
    <w:rsid w:val="00C32CFB"/>
    <w:rsid w:val="00C3394D"/>
    <w:rsid w:val="00C37C51"/>
    <w:rsid w:val="00C40CA4"/>
    <w:rsid w:val="00C42E94"/>
    <w:rsid w:val="00C434B5"/>
    <w:rsid w:val="00C43E2D"/>
    <w:rsid w:val="00C44BA9"/>
    <w:rsid w:val="00C45457"/>
    <w:rsid w:val="00C47969"/>
    <w:rsid w:val="00C50A4A"/>
    <w:rsid w:val="00C526B9"/>
    <w:rsid w:val="00C53D41"/>
    <w:rsid w:val="00C53EE5"/>
    <w:rsid w:val="00C551C8"/>
    <w:rsid w:val="00C60813"/>
    <w:rsid w:val="00C64CF4"/>
    <w:rsid w:val="00C66525"/>
    <w:rsid w:val="00C6670E"/>
    <w:rsid w:val="00C673C7"/>
    <w:rsid w:val="00C73986"/>
    <w:rsid w:val="00C8071E"/>
    <w:rsid w:val="00C825AA"/>
    <w:rsid w:val="00C83291"/>
    <w:rsid w:val="00C84CF9"/>
    <w:rsid w:val="00C8713D"/>
    <w:rsid w:val="00C87AD1"/>
    <w:rsid w:val="00C95800"/>
    <w:rsid w:val="00C9686D"/>
    <w:rsid w:val="00CA0C8C"/>
    <w:rsid w:val="00CA33F1"/>
    <w:rsid w:val="00CA3AE1"/>
    <w:rsid w:val="00CA4304"/>
    <w:rsid w:val="00CB4549"/>
    <w:rsid w:val="00CB6956"/>
    <w:rsid w:val="00CB6F0F"/>
    <w:rsid w:val="00CB7D14"/>
    <w:rsid w:val="00CC6DF6"/>
    <w:rsid w:val="00CC7345"/>
    <w:rsid w:val="00CD1195"/>
    <w:rsid w:val="00CE0522"/>
    <w:rsid w:val="00CE2422"/>
    <w:rsid w:val="00CE2821"/>
    <w:rsid w:val="00CE5A3E"/>
    <w:rsid w:val="00CF14CD"/>
    <w:rsid w:val="00CF3690"/>
    <w:rsid w:val="00CF6141"/>
    <w:rsid w:val="00D00238"/>
    <w:rsid w:val="00D00291"/>
    <w:rsid w:val="00D06367"/>
    <w:rsid w:val="00D07FE5"/>
    <w:rsid w:val="00D11BCA"/>
    <w:rsid w:val="00D12051"/>
    <w:rsid w:val="00D13C1F"/>
    <w:rsid w:val="00D1446A"/>
    <w:rsid w:val="00D14588"/>
    <w:rsid w:val="00D1488F"/>
    <w:rsid w:val="00D1598E"/>
    <w:rsid w:val="00D16060"/>
    <w:rsid w:val="00D201EF"/>
    <w:rsid w:val="00D216FB"/>
    <w:rsid w:val="00D23F0F"/>
    <w:rsid w:val="00D24701"/>
    <w:rsid w:val="00D315AB"/>
    <w:rsid w:val="00D369C5"/>
    <w:rsid w:val="00D43236"/>
    <w:rsid w:val="00D442E3"/>
    <w:rsid w:val="00D505F8"/>
    <w:rsid w:val="00D514FC"/>
    <w:rsid w:val="00D56757"/>
    <w:rsid w:val="00D56E5C"/>
    <w:rsid w:val="00D61904"/>
    <w:rsid w:val="00D62C71"/>
    <w:rsid w:val="00D638F6"/>
    <w:rsid w:val="00D65F3C"/>
    <w:rsid w:val="00D67C54"/>
    <w:rsid w:val="00D7529C"/>
    <w:rsid w:val="00D7776C"/>
    <w:rsid w:val="00D8170E"/>
    <w:rsid w:val="00D92337"/>
    <w:rsid w:val="00D92A7B"/>
    <w:rsid w:val="00D94914"/>
    <w:rsid w:val="00D970A2"/>
    <w:rsid w:val="00DA22FF"/>
    <w:rsid w:val="00DA4FF2"/>
    <w:rsid w:val="00DA7F65"/>
    <w:rsid w:val="00DB0702"/>
    <w:rsid w:val="00DB1B00"/>
    <w:rsid w:val="00DB3125"/>
    <w:rsid w:val="00DB3F42"/>
    <w:rsid w:val="00DB415F"/>
    <w:rsid w:val="00DB5D0B"/>
    <w:rsid w:val="00DC13BE"/>
    <w:rsid w:val="00DC1776"/>
    <w:rsid w:val="00DC450D"/>
    <w:rsid w:val="00DC5688"/>
    <w:rsid w:val="00DC6C4C"/>
    <w:rsid w:val="00DD4616"/>
    <w:rsid w:val="00DF0F9B"/>
    <w:rsid w:val="00DF30DD"/>
    <w:rsid w:val="00DF6CF2"/>
    <w:rsid w:val="00E00F3D"/>
    <w:rsid w:val="00E06EA5"/>
    <w:rsid w:val="00E07063"/>
    <w:rsid w:val="00E11207"/>
    <w:rsid w:val="00E11D6D"/>
    <w:rsid w:val="00E1764C"/>
    <w:rsid w:val="00E176E9"/>
    <w:rsid w:val="00E24A80"/>
    <w:rsid w:val="00E31E4B"/>
    <w:rsid w:val="00E37A1C"/>
    <w:rsid w:val="00E37B48"/>
    <w:rsid w:val="00E43BD3"/>
    <w:rsid w:val="00E5433F"/>
    <w:rsid w:val="00E55CEF"/>
    <w:rsid w:val="00E56666"/>
    <w:rsid w:val="00E57CEC"/>
    <w:rsid w:val="00E63A16"/>
    <w:rsid w:val="00E64AE4"/>
    <w:rsid w:val="00E67604"/>
    <w:rsid w:val="00E70871"/>
    <w:rsid w:val="00E72874"/>
    <w:rsid w:val="00E73F59"/>
    <w:rsid w:val="00E75228"/>
    <w:rsid w:val="00E80EE0"/>
    <w:rsid w:val="00E82566"/>
    <w:rsid w:val="00E84022"/>
    <w:rsid w:val="00E869D8"/>
    <w:rsid w:val="00E916CA"/>
    <w:rsid w:val="00E92B61"/>
    <w:rsid w:val="00E9560F"/>
    <w:rsid w:val="00E973FC"/>
    <w:rsid w:val="00EA4195"/>
    <w:rsid w:val="00EA4FA8"/>
    <w:rsid w:val="00EA50FC"/>
    <w:rsid w:val="00EB7027"/>
    <w:rsid w:val="00EC0182"/>
    <w:rsid w:val="00EC032D"/>
    <w:rsid w:val="00EC3D2F"/>
    <w:rsid w:val="00ED00DD"/>
    <w:rsid w:val="00ED14A3"/>
    <w:rsid w:val="00ED5BB5"/>
    <w:rsid w:val="00ED647A"/>
    <w:rsid w:val="00ED6880"/>
    <w:rsid w:val="00EE2030"/>
    <w:rsid w:val="00EE2F3C"/>
    <w:rsid w:val="00EE48FF"/>
    <w:rsid w:val="00EE4D75"/>
    <w:rsid w:val="00EE57F2"/>
    <w:rsid w:val="00EE6316"/>
    <w:rsid w:val="00EF0B5A"/>
    <w:rsid w:val="00EF1421"/>
    <w:rsid w:val="00EF3134"/>
    <w:rsid w:val="00EF4E54"/>
    <w:rsid w:val="00EF5659"/>
    <w:rsid w:val="00F008C3"/>
    <w:rsid w:val="00F01BA1"/>
    <w:rsid w:val="00F0793C"/>
    <w:rsid w:val="00F11A59"/>
    <w:rsid w:val="00F131B3"/>
    <w:rsid w:val="00F22646"/>
    <w:rsid w:val="00F274A1"/>
    <w:rsid w:val="00F314A9"/>
    <w:rsid w:val="00F331A3"/>
    <w:rsid w:val="00F45033"/>
    <w:rsid w:val="00F45A6C"/>
    <w:rsid w:val="00F47AB6"/>
    <w:rsid w:val="00F5017D"/>
    <w:rsid w:val="00F5080C"/>
    <w:rsid w:val="00F50A9B"/>
    <w:rsid w:val="00F50E15"/>
    <w:rsid w:val="00F52DEF"/>
    <w:rsid w:val="00F55A47"/>
    <w:rsid w:val="00F62AA5"/>
    <w:rsid w:val="00F62DDF"/>
    <w:rsid w:val="00F63204"/>
    <w:rsid w:val="00F64B46"/>
    <w:rsid w:val="00F67357"/>
    <w:rsid w:val="00F731EC"/>
    <w:rsid w:val="00F7321E"/>
    <w:rsid w:val="00F740AC"/>
    <w:rsid w:val="00F80D23"/>
    <w:rsid w:val="00F814F9"/>
    <w:rsid w:val="00F81F40"/>
    <w:rsid w:val="00F8347E"/>
    <w:rsid w:val="00F87536"/>
    <w:rsid w:val="00F87C3F"/>
    <w:rsid w:val="00F87F7E"/>
    <w:rsid w:val="00FA2728"/>
    <w:rsid w:val="00FA7155"/>
    <w:rsid w:val="00FB3341"/>
    <w:rsid w:val="00FC1601"/>
    <w:rsid w:val="00FC48C0"/>
    <w:rsid w:val="00FD0E0C"/>
    <w:rsid w:val="00FD45A5"/>
    <w:rsid w:val="00FD6761"/>
    <w:rsid w:val="00FD7438"/>
    <w:rsid w:val="00FE1C38"/>
    <w:rsid w:val="00FE2D0B"/>
    <w:rsid w:val="00FE52B1"/>
    <w:rsid w:val="00FE7A94"/>
    <w:rsid w:val="00FF0196"/>
    <w:rsid w:val="00FF0ACE"/>
    <w:rsid w:val="00FF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B63EF"/>
  <w15:docId w15:val="{ACD57B05-59CA-4EB2-81ED-BEB8342F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C6836"/>
    <w:rPr>
      <w:sz w:val="24"/>
      <w:szCs w:val="24"/>
    </w:rPr>
  </w:style>
  <w:style w:type="paragraph" w:styleId="1">
    <w:name w:val="heading 1"/>
    <w:basedOn w:val="a0"/>
    <w:next w:val="a0"/>
    <w:qFormat/>
    <w:rsid w:val="00C018A5"/>
    <w:pPr>
      <w:keepNext/>
      <w:spacing w:before="240" w:after="60"/>
      <w:outlineLvl w:val="0"/>
    </w:pPr>
    <w:rPr>
      <w:rFonts w:ascii="Arial" w:hAnsi="Arial" w:cs="Arial"/>
      <w:b/>
      <w:bCs/>
      <w:kern w:val="32"/>
      <w:sz w:val="32"/>
      <w:szCs w:val="32"/>
    </w:rPr>
  </w:style>
  <w:style w:type="paragraph" w:styleId="20">
    <w:name w:val="heading 2"/>
    <w:basedOn w:val="a0"/>
    <w:next w:val="a0"/>
    <w:qFormat/>
    <w:rsid w:val="00D442E3"/>
    <w:pPr>
      <w:keepNext/>
      <w:spacing w:before="240" w:after="240"/>
      <w:jc w:val="center"/>
      <w:outlineLvl w:val="1"/>
    </w:pPr>
    <w:rPr>
      <w:rFonts w:cs="Arial"/>
      <w:b/>
      <w:bCs/>
      <w:iCs/>
      <w:sz w:val="28"/>
      <w:szCs w:val="28"/>
    </w:rPr>
  </w:style>
  <w:style w:type="paragraph" w:styleId="3">
    <w:name w:val="heading 3"/>
    <w:basedOn w:val="a0"/>
    <w:next w:val="a0"/>
    <w:qFormat/>
    <w:rsid w:val="00865174"/>
    <w:pPr>
      <w:keepNext/>
      <w:spacing w:before="240" w:after="240"/>
      <w:outlineLvl w:val="2"/>
    </w:pPr>
    <w:rPr>
      <w:rFonts w:cs="Arial"/>
      <w:b/>
      <w:bCs/>
      <w:szCs w:val="26"/>
    </w:rPr>
  </w:style>
  <w:style w:type="paragraph" w:styleId="4">
    <w:name w:val="heading 4"/>
    <w:basedOn w:val="a0"/>
    <w:next w:val="a0"/>
    <w:qFormat/>
    <w:rsid w:val="00B96499"/>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55AA1"/>
  </w:style>
  <w:style w:type="paragraph" w:styleId="a5">
    <w:name w:val="Body Text"/>
    <w:basedOn w:val="a0"/>
    <w:rsid w:val="00555AA1"/>
    <w:pPr>
      <w:spacing w:after="120"/>
    </w:pPr>
  </w:style>
  <w:style w:type="paragraph" w:styleId="HTML">
    <w:name w:val="HTML Preformatted"/>
    <w:basedOn w:val="a0"/>
    <w:rsid w:val="005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ody Text Indent"/>
    <w:basedOn w:val="a0"/>
    <w:rsid w:val="0051413B"/>
    <w:pPr>
      <w:spacing w:after="120"/>
      <w:ind w:left="283"/>
    </w:pPr>
  </w:style>
  <w:style w:type="paragraph" w:customStyle="1" w:styleId="ConsNormal">
    <w:name w:val="ConsNormal"/>
    <w:rsid w:val="0051413B"/>
    <w:pPr>
      <w:autoSpaceDE w:val="0"/>
      <w:autoSpaceDN w:val="0"/>
      <w:adjustRightInd w:val="0"/>
      <w:ind w:right="19772" w:firstLine="720"/>
    </w:pPr>
    <w:rPr>
      <w:rFonts w:ascii="Arial" w:hAnsi="Arial" w:cs="Arial"/>
    </w:rPr>
  </w:style>
  <w:style w:type="paragraph" w:customStyle="1" w:styleId="a7">
    <w:name w:val="МОЕ"/>
    <w:basedOn w:val="a0"/>
    <w:rsid w:val="00D369C5"/>
    <w:pPr>
      <w:ind w:firstLine="709"/>
      <w:jc w:val="both"/>
    </w:pPr>
    <w:rPr>
      <w:spacing w:val="10"/>
      <w:sz w:val="28"/>
      <w:szCs w:val="28"/>
    </w:rPr>
  </w:style>
  <w:style w:type="paragraph" w:customStyle="1" w:styleId="a8">
    <w:name w:val="основной"/>
    <w:basedOn w:val="a0"/>
    <w:rsid w:val="0008376D"/>
    <w:pPr>
      <w:keepNext/>
      <w:suppressAutoHyphens/>
    </w:pPr>
    <w:rPr>
      <w:rFonts w:ascii="Arial" w:eastAsia="Lucida Sans Unicode" w:hAnsi="Arial"/>
      <w:kern w:val="1"/>
    </w:rPr>
  </w:style>
  <w:style w:type="paragraph" w:customStyle="1" w:styleId="a9">
    <w:name w:val="Знак Знак Знак Знак Знак Знак"/>
    <w:basedOn w:val="a0"/>
    <w:rsid w:val="0008376D"/>
    <w:pPr>
      <w:spacing w:before="100" w:beforeAutospacing="1" w:after="100" w:afterAutospacing="1"/>
    </w:pPr>
    <w:rPr>
      <w:rFonts w:ascii="Tahoma" w:hAnsi="Tahoma"/>
      <w:sz w:val="20"/>
      <w:szCs w:val="20"/>
      <w:lang w:val="en-US" w:eastAsia="en-US"/>
    </w:rPr>
  </w:style>
  <w:style w:type="character" w:customStyle="1" w:styleId="12">
    <w:name w:val="Стиль 12 пт"/>
    <w:rsid w:val="004315BD"/>
    <w:rPr>
      <w:sz w:val="24"/>
    </w:rPr>
  </w:style>
  <w:style w:type="paragraph" w:customStyle="1" w:styleId="Iauiue">
    <w:name w:val="Iau?iue"/>
    <w:rsid w:val="004315BD"/>
    <w:pPr>
      <w:widowControl w:val="0"/>
      <w:suppressAutoHyphens/>
    </w:pPr>
    <w:rPr>
      <w:rFonts w:eastAsia="Arial"/>
      <w:lang w:eastAsia="ar-SA"/>
    </w:rPr>
  </w:style>
  <w:style w:type="paragraph" w:styleId="aa">
    <w:name w:val="Plain Text"/>
    <w:basedOn w:val="a0"/>
    <w:link w:val="ab"/>
    <w:rsid w:val="00B600AC"/>
    <w:rPr>
      <w:rFonts w:ascii="Courier New" w:hAnsi="Courier New" w:cs="Courier New"/>
      <w:sz w:val="20"/>
      <w:szCs w:val="20"/>
    </w:rPr>
  </w:style>
  <w:style w:type="character" w:customStyle="1" w:styleId="ab">
    <w:name w:val="Текст Знак"/>
    <w:link w:val="aa"/>
    <w:rsid w:val="00B600AC"/>
    <w:rPr>
      <w:rFonts w:ascii="Courier New" w:hAnsi="Courier New" w:cs="Courier New"/>
      <w:lang w:val="ru-RU" w:eastAsia="ru-RU" w:bidi="ar-SA"/>
    </w:rPr>
  </w:style>
  <w:style w:type="paragraph" w:customStyle="1" w:styleId="ConsPlusNormal">
    <w:name w:val="ConsPlusNormal"/>
    <w:rsid w:val="009F698D"/>
    <w:pPr>
      <w:widowControl w:val="0"/>
      <w:autoSpaceDE w:val="0"/>
      <w:autoSpaceDN w:val="0"/>
      <w:adjustRightInd w:val="0"/>
      <w:ind w:firstLine="720"/>
    </w:pPr>
    <w:rPr>
      <w:rFonts w:ascii="Arial" w:hAnsi="Arial" w:cs="Arial"/>
    </w:rPr>
  </w:style>
  <w:style w:type="paragraph" w:customStyle="1" w:styleId="nienie">
    <w:name w:val="nienie"/>
    <w:basedOn w:val="Iauiue"/>
    <w:rsid w:val="003F1901"/>
    <w:pPr>
      <w:keepLines/>
      <w:suppressAutoHyphens w:val="0"/>
      <w:ind w:left="709" w:hanging="284"/>
      <w:jc w:val="both"/>
    </w:pPr>
    <w:rPr>
      <w:rFonts w:ascii="Peterburg" w:eastAsia="Times New Roman" w:hAnsi="Peterburg" w:cs="Peterburg"/>
      <w:sz w:val="24"/>
      <w:szCs w:val="24"/>
      <w:lang w:eastAsia="ru-RU"/>
    </w:rPr>
  </w:style>
  <w:style w:type="character" w:customStyle="1" w:styleId="ac">
    <w:name w:val="Цветовое выделение"/>
    <w:rsid w:val="00F314A9"/>
    <w:rPr>
      <w:b/>
      <w:color w:val="000080"/>
    </w:rPr>
  </w:style>
  <w:style w:type="character" w:customStyle="1" w:styleId="ad">
    <w:name w:val="Гипертекстовая ссылка"/>
    <w:rsid w:val="00F314A9"/>
    <w:rPr>
      <w:rFonts w:cs="Times New Roman"/>
      <w:b/>
      <w:color w:val="008000"/>
    </w:rPr>
  </w:style>
  <w:style w:type="paragraph" w:customStyle="1" w:styleId="ae">
    <w:name w:val="Заголовок статьи"/>
    <w:basedOn w:val="a0"/>
    <w:next w:val="a0"/>
    <w:rsid w:val="00F314A9"/>
    <w:pPr>
      <w:widowControl w:val="0"/>
      <w:autoSpaceDE w:val="0"/>
      <w:autoSpaceDN w:val="0"/>
      <w:adjustRightInd w:val="0"/>
      <w:ind w:left="1612" w:hanging="892"/>
      <w:jc w:val="both"/>
    </w:pPr>
    <w:rPr>
      <w:rFonts w:ascii="Arial" w:hAnsi="Arial" w:cs="Arial"/>
    </w:rPr>
  </w:style>
  <w:style w:type="paragraph" w:styleId="af">
    <w:name w:val="footer"/>
    <w:basedOn w:val="a0"/>
    <w:uiPriority w:val="99"/>
    <w:rsid w:val="002952E6"/>
    <w:pPr>
      <w:tabs>
        <w:tab w:val="center" w:pos="4677"/>
        <w:tab w:val="right" w:pos="9355"/>
      </w:tabs>
    </w:pPr>
  </w:style>
  <w:style w:type="character" w:styleId="af0">
    <w:name w:val="page number"/>
    <w:basedOn w:val="a1"/>
    <w:rsid w:val="002952E6"/>
  </w:style>
  <w:style w:type="paragraph" w:customStyle="1" w:styleId="af1">
    <w:name w:val="Зоны"/>
    <w:basedOn w:val="a0"/>
    <w:rsid w:val="00526F7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526F72"/>
    <w:pPr>
      <w:numPr>
        <w:numId w:val="1"/>
      </w:numPr>
      <w:tabs>
        <w:tab w:val="left" w:pos="851"/>
      </w:tabs>
      <w:spacing w:after="80"/>
      <w:jc w:val="both"/>
    </w:pPr>
    <w:rPr>
      <w:rFonts w:ascii="Arial" w:hAnsi="Arial"/>
      <w:snapToGrid w:val="0"/>
      <w:sz w:val="22"/>
      <w:szCs w:val="20"/>
    </w:rPr>
  </w:style>
  <w:style w:type="character" w:styleId="af2">
    <w:name w:val="Hyperlink"/>
    <w:uiPriority w:val="99"/>
    <w:rsid w:val="00B937E1"/>
    <w:rPr>
      <w:color w:val="0044AA"/>
      <w:u w:val="single"/>
    </w:rPr>
  </w:style>
  <w:style w:type="paragraph" w:customStyle="1" w:styleId="src">
    <w:name w:val="src"/>
    <w:basedOn w:val="a0"/>
    <w:rsid w:val="00B937E1"/>
    <w:pPr>
      <w:spacing w:after="240"/>
    </w:pPr>
    <w:rPr>
      <w:i/>
      <w:iCs/>
      <w:color w:val="939756"/>
      <w:sz w:val="18"/>
      <w:szCs w:val="18"/>
    </w:rPr>
  </w:style>
  <w:style w:type="paragraph" w:styleId="af3">
    <w:name w:val="Title"/>
    <w:basedOn w:val="a0"/>
    <w:qFormat/>
    <w:rsid w:val="009E2005"/>
    <w:pPr>
      <w:jc w:val="center"/>
    </w:pPr>
    <w:rPr>
      <w:sz w:val="28"/>
      <w:szCs w:val="28"/>
    </w:rPr>
  </w:style>
  <w:style w:type="paragraph" w:customStyle="1" w:styleId="af4">
    <w:name w:val="Раздел"/>
    <w:basedOn w:val="a0"/>
    <w:rsid w:val="009E2005"/>
    <w:pPr>
      <w:ind w:left="720"/>
    </w:pPr>
    <w:rPr>
      <w:b/>
    </w:rPr>
  </w:style>
  <w:style w:type="character" w:customStyle="1" w:styleId="10">
    <w:name w:val="Знак Знак10"/>
    <w:rsid w:val="00E75228"/>
    <w:rPr>
      <w:rFonts w:ascii="Courier New" w:hAnsi="Courier New" w:cs="Courier New"/>
      <w:lang w:val="ru-RU" w:eastAsia="ru-RU" w:bidi="ar-SA"/>
    </w:rPr>
  </w:style>
  <w:style w:type="paragraph" w:customStyle="1" w:styleId="af5">
    <w:name w:val="Генплан"/>
    <w:basedOn w:val="a0"/>
    <w:rsid w:val="00212E20"/>
    <w:pPr>
      <w:tabs>
        <w:tab w:val="left" w:pos="7797"/>
      </w:tabs>
      <w:spacing w:line="360" w:lineRule="auto"/>
      <w:jc w:val="center"/>
    </w:pPr>
    <w:rPr>
      <w:b/>
      <w:sz w:val="32"/>
      <w:szCs w:val="28"/>
    </w:rPr>
  </w:style>
  <w:style w:type="paragraph" w:customStyle="1" w:styleId="S">
    <w:name w:val="S_Обычный в таблице"/>
    <w:basedOn w:val="a0"/>
    <w:rsid w:val="00212E20"/>
    <w:pPr>
      <w:spacing w:line="360" w:lineRule="auto"/>
      <w:jc w:val="center"/>
    </w:pPr>
  </w:style>
  <w:style w:type="table" w:styleId="af6">
    <w:name w:val="Table Grid"/>
    <w:basedOn w:val="a2"/>
    <w:uiPriority w:val="59"/>
    <w:rsid w:val="00F63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11"/>
    <w:uiPriority w:val="99"/>
    <w:rsid w:val="00BD3245"/>
    <w:pPr>
      <w:tabs>
        <w:tab w:val="center" w:pos="4677"/>
        <w:tab w:val="right" w:pos="9355"/>
      </w:tabs>
    </w:pPr>
  </w:style>
  <w:style w:type="paragraph" w:styleId="13">
    <w:name w:val="toc 1"/>
    <w:basedOn w:val="a0"/>
    <w:next w:val="a0"/>
    <w:autoRedefine/>
    <w:uiPriority w:val="39"/>
    <w:rsid w:val="009B5B12"/>
  </w:style>
  <w:style w:type="paragraph" w:styleId="21">
    <w:name w:val="toc 2"/>
    <w:basedOn w:val="a0"/>
    <w:next w:val="a0"/>
    <w:autoRedefine/>
    <w:uiPriority w:val="39"/>
    <w:rsid w:val="00D442E3"/>
    <w:pPr>
      <w:tabs>
        <w:tab w:val="right" w:leader="dot" w:pos="9629"/>
      </w:tabs>
      <w:ind w:left="-567"/>
    </w:pPr>
    <w:rPr>
      <w:b/>
      <w:noProof/>
    </w:rPr>
  </w:style>
  <w:style w:type="paragraph" w:styleId="30">
    <w:name w:val="toc 3"/>
    <w:basedOn w:val="a0"/>
    <w:next w:val="a0"/>
    <w:autoRedefine/>
    <w:uiPriority w:val="39"/>
    <w:rsid w:val="00D442E3"/>
    <w:pPr>
      <w:tabs>
        <w:tab w:val="right" w:leader="dot" w:pos="9629"/>
      </w:tabs>
    </w:pPr>
    <w:rPr>
      <w:b/>
      <w:noProof/>
    </w:rPr>
  </w:style>
  <w:style w:type="paragraph" w:styleId="40">
    <w:name w:val="toc 4"/>
    <w:basedOn w:val="a0"/>
    <w:next w:val="a0"/>
    <w:autoRedefine/>
    <w:semiHidden/>
    <w:rsid w:val="009B5B12"/>
    <w:pPr>
      <w:ind w:left="851"/>
    </w:pPr>
  </w:style>
  <w:style w:type="paragraph" w:styleId="af8">
    <w:name w:val="Balloon Text"/>
    <w:basedOn w:val="a0"/>
    <w:link w:val="22"/>
    <w:uiPriority w:val="99"/>
    <w:semiHidden/>
    <w:rsid w:val="00C24856"/>
    <w:rPr>
      <w:rFonts w:ascii="Tahoma" w:hAnsi="Tahoma"/>
      <w:sz w:val="16"/>
      <w:szCs w:val="16"/>
    </w:rPr>
  </w:style>
  <w:style w:type="character" w:customStyle="1" w:styleId="22">
    <w:name w:val="Текст выноски Знак2"/>
    <w:link w:val="af8"/>
    <w:uiPriority w:val="99"/>
    <w:semiHidden/>
    <w:rsid w:val="00757455"/>
    <w:rPr>
      <w:rFonts w:ascii="Tahoma" w:hAnsi="Tahoma" w:cs="Tahoma"/>
      <w:sz w:val="16"/>
      <w:szCs w:val="16"/>
    </w:rPr>
  </w:style>
  <w:style w:type="paragraph" w:customStyle="1" w:styleId="af9">
    <w:name w:val="Обычный с первой строкой"/>
    <w:basedOn w:val="a0"/>
    <w:qFormat/>
    <w:rsid w:val="008B54D4"/>
    <w:pPr>
      <w:suppressAutoHyphens/>
      <w:ind w:firstLine="567"/>
      <w:jc w:val="both"/>
    </w:pPr>
    <w:rPr>
      <w:sz w:val="28"/>
      <w:szCs w:val="28"/>
      <w:lang w:eastAsia="ar-SA"/>
    </w:rPr>
  </w:style>
  <w:style w:type="paragraph" w:customStyle="1" w:styleId="afa">
    <w:name w:val="Содержимое таблицы"/>
    <w:basedOn w:val="a0"/>
    <w:rsid w:val="001A6AC0"/>
    <w:pPr>
      <w:suppressLineNumbers/>
      <w:suppressAutoHyphens/>
    </w:pPr>
    <w:rPr>
      <w:lang w:eastAsia="ar-SA"/>
    </w:rPr>
  </w:style>
  <w:style w:type="paragraph" w:customStyle="1" w:styleId="Label">
    <w:name w:val="Label"/>
    <w:basedOn w:val="a0"/>
    <w:rsid w:val="001A6AC0"/>
    <w:pPr>
      <w:suppressAutoHyphens/>
      <w:spacing w:before="120"/>
    </w:pPr>
    <w:rPr>
      <w:rFonts w:ascii="Antiqua" w:hAnsi="Antiqua"/>
      <w:sz w:val="17"/>
      <w:szCs w:val="20"/>
      <w:lang w:val="en-US" w:eastAsia="ar-SA"/>
    </w:rPr>
  </w:style>
  <w:style w:type="paragraph" w:customStyle="1" w:styleId="Aeiiai">
    <w:name w:val="Aei?iai?"/>
    <w:basedOn w:val="a0"/>
    <w:rsid w:val="001A6AC0"/>
    <w:pPr>
      <w:suppressAutoHyphens/>
      <w:jc w:val="center"/>
    </w:pPr>
    <w:rPr>
      <w:rFonts w:ascii="AGGal" w:hAnsi="AGGal" w:cs="AGGal"/>
      <w:sz w:val="22"/>
      <w:szCs w:val="22"/>
      <w:lang w:eastAsia="ar-SA"/>
    </w:rPr>
  </w:style>
  <w:style w:type="character" w:styleId="afb">
    <w:name w:val="FollowedHyperlink"/>
    <w:rsid w:val="00832F37"/>
    <w:rPr>
      <w:color w:val="800080"/>
      <w:u w:val="single"/>
    </w:rPr>
  </w:style>
  <w:style w:type="character" w:customStyle="1" w:styleId="14">
    <w:name w:val="Основной шрифт абзаца1"/>
    <w:rsid w:val="00757455"/>
  </w:style>
  <w:style w:type="character" w:customStyle="1" w:styleId="ListLabel1">
    <w:name w:val="ListLabel 1"/>
    <w:rsid w:val="00757455"/>
  </w:style>
  <w:style w:type="character" w:customStyle="1" w:styleId="ListLabel2">
    <w:name w:val="ListLabel 2"/>
    <w:rsid w:val="00757455"/>
  </w:style>
  <w:style w:type="character" w:customStyle="1" w:styleId="15">
    <w:name w:val="Заголовок 1 Знак"/>
    <w:rsid w:val="00757455"/>
  </w:style>
  <w:style w:type="character" w:customStyle="1" w:styleId="coordinatesplainlinksneverexpand">
    <w:name w:val="coordinates plainlinksneverexpand"/>
    <w:rsid w:val="00757455"/>
  </w:style>
  <w:style w:type="character" w:customStyle="1" w:styleId="16">
    <w:name w:val="Номер страницы1"/>
    <w:rsid w:val="00757455"/>
  </w:style>
  <w:style w:type="character" w:customStyle="1" w:styleId="afc">
    <w:name w:val="Верхний колонтитул Знак"/>
    <w:uiPriority w:val="99"/>
    <w:rsid w:val="00757455"/>
  </w:style>
  <w:style w:type="character" w:customStyle="1" w:styleId="afd">
    <w:name w:val="Нижний колонтитул Знак"/>
    <w:uiPriority w:val="99"/>
    <w:rsid w:val="00757455"/>
  </w:style>
  <w:style w:type="character" w:customStyle="1" w:styleId="afe">
    <w:name w:val="Текст выноски Знак"/>
    <w:uiPriority w:val="99"/>
    <w:rsid w:val="00757455"/>
  </w:style>
  <w:style w:type="character" w:customStyle="1" w:styleId="WW-Absatz-Standardschriftart11">
    <w:name w:val="WW-Absatz-Standardschriftart11"/>
    <w:rsid w:val="00757455"/>
  </w:style>
  <w:style w:type="character" w:customStyle="1" w:styleId="aff">
    <w:name w:val="Маркеры списка"/>
    <w:rsid w:val="00757455"/>
    <w:rPr>
      <w:rFonts w:ascii="OpenSymbol" w:eastAsia="OpenSymbol" w:hAnsi="OpenSymbol" w:cs="OpenSymbol"/>
    </w:rPr>
  </w:style>
  <w:style w:type="character" w:customStyle="1" w:styleId="RTFNum31">
    <w:name w:val="RTF_Num 3 1"/>
    <w:rsid w:val="00757455"/>
  </w:style>
  <w:style w:type="character" w:styleId="aff0">
    <w:name w:val="Strong"/>
    <w:uiPriority w:val="22"/>
    <w:qFormat/>
    <w:rsid w:val="00757455"/>
    <w:rPr>
      <w:b/>
      <w:bCs/>
    </w:rPr>
  </w:style>
  <w:style w:type="character" w:customStyle="1" w:styleId="RTFNum21">
    <w:name w:val="RTF_Num 2 1"/>
    <w:rsid w:val="00757455"/>
  </w:style>
  <w:style w:type="character" w:customStyle="1" w:styleId="31">
    <w:name w:val="Заголовок 3 Знак"/>
    <w:rsid w:val="00757455"/>
    <w:rPr>
      <w:rFonts w:ascii="Arial" w:eastAsia="Times New Roman" w:hAnsi="Arial" w:cs="Arial"/>
      <w:b/>
      <w:bCs/>
      <w:sz w:val="26"/>
      <w:szCs w:val="26"/>
    </w:rPr>
  </w:style>
  <w:style w:type="character" w:customStyle="1" w:styleId="41">
    <w:name w:val="Заголовок 4 Знак"/>
    <w:rsid w:val="00757455"/>
    <w:rPr>
      <w:rFonts w:ascii="Times New Roman" w:eastAsia="Times New Roman" w:hAnsi="Times New Roman" w:cs="Times New Roman"/>
      <w:b/>
      <w:bCs/>
      <w:sz w:val="28"/>
      <w:szCs w:val="28"/>
    </w:rPr>
  </w:style>
  <w:style w:type="character" w:customStyle="1" w:styleId="23">
    <w:name w:val="Заголовок 2 Знак"/>
    <w:rsid w:val="00757455"/>
    <w:rPr>
      <w:rFonts w:ascii="Cambria" w:eastAsia="Times New Roman" w:hAnsi="Cambria" w:cs="Times New Roman"/>
      <w:b/>
      <w:bCs/>
      <w:i/>
      <w:iCs/>
      <w:color w:val="00000A"/>
      <w:sz w:val="28"/>
      <w:szCs w:val="28"/>
    </w:rPr>
  </w:style>
  <w:style w:type="character" w:customStyle="1" w:styleId="Absatz-Standardschriftart">
    <w:name w:val="Absatz-Standardschriftart"/>
    <w:rsid w:val="00757455"/>
  </w:style>
  <w:style w:type="character" w:customStyle="1" w:styleId="17">
    <w:name w:val="Основной шрифт абзаца1"/>
    <w:rsid w:val="00757455"/>
  </w:style>
  <w:style w:type="character" w:customStyle="1" w:styleId="aff1">
    <w:name w:val="Основной текст Знак"/>
    <w:rsid w:val="00757455"/>
    <w:rPr>
      <w:rFonts w:ascii="Times New Roman" w:eastAsia="Times New Roman" w:hAnsi="Times New Roman" w:cs="Times New Roman"/>
      <w:color w:val="00000A"/>
      <w:sz w:val="24"/>
      <w:szCs w:val="20"/>
    </w:rPr>
  </w:style>
  <w:style w:type="character" w:customStyle="1" w:styleId="aff2">
    <w:name w:val="Название Знак"/>
    <w:rsid w:val="00757455"/>
    <w:rPr>
      <w:rFonts w:ascii="Times New Roman" w:eastAsia="Times New Roman" w:hAnsi="Times New Roman" w:cs="Tahoma"/>
      <w:i/>
      <w:iCs/>
      <w:color w:val="00000A"/>
      <w:sz w:val="24"/>
      <w:szCs w:val="24"/>
    </w:rPr>
  </w:style>
  <w:style w:type="character" w:customStyle="1" w:styleId="WW-Absatz-Standardschriftart">
    <w:name w:val="WW-Absatz-Standardschriftart"/>
    <w:rsid w:val="00757455"/>
  </w:style>
  <w:style w:type="character" w:customStyle="1" w:styleId="WW-Absatz-Standardschriftart1">
    <w:name w:val="WW-Absatz-Standardschriftart1"/>
    <w:rsid w:val="00757455"/>
  </w:style>
  <w:style w:type="character" w:customStyle="1" w:styleId="WW-Absatz-Standardschriftart111">
    <w:name w:val="WW-Absatz-Standardschriftart111"/>
    <w:rsid w:val="00757455"/>
  </w:style>
  <w:style w:type="character" w:customStyle="1" w:styleId="WW8Num3z0">
    <w:name w:val="WW8Num3z0"/>
    <w:rsid w:val="00757455"/>
    <w:rPr>
      <w:rFonts w:ascii="Times New Roman" w:hAnsi="Times New Roman" w:cs="Times New Roman"/>
    </w:rPr>
  </w:style>
  <w:style w:type="character" w:customStyle="1" w:styleId="WW8Num4z0">
    <w:name w:val="WW8Num4z0"/>
    <w:rsid w:val="00757455"/>
    <w:rPr>
      <w:rFonts w:ascii="Times New Roman" w:hAnsi="Times New Roman" w:cs="Times New Roman"/>
    </w:rPr>
  </w:style>
  <w:style w:type="character" w:customStyle="1" w:styleId="WW8Num7z0">
    <w:name w:val="WW8Num7z0"/>
    <w:rsid w:val="00757455"/>
    <w:rPr>
      <w:rFonts w:ascii="Times New Roman" w:hAnsi="Times New Roman" w:cs="Times New Roman"/>
    </w:rPr>
  </w:style>
  <w:style w:type="character" w:customStyle="1" w:styleId="WW8Num9z0">
    <w:name w:val="WW8Num9z0"/>
    <w:rsid w:val="00757455"/>
    <w:rPr>
      <w:rFonts w:ascii="Times New Roman" w:hAnsi="Times New Roman" w:cs="Times New Roman"/>
    </w:rPr>
  </w:style>
  <w:style w:type="character" w:customStyle="1" w:styleId="WW8Num10z0">
    <w:name w:val="WW8Num10z0"/>
    <w:rsid w:val="00757455"/>
    <w:rPr>
      <w:rFonts w:ascii="Times New Roman" w:hAnsi="Times New Roman" w:cs="Times New Roman"/>
    </w:rPr>
  </w:style>
  <w:style w:type="character" w:customStyle="1" w:styleId="WW8Num11z0">
    <w:name w:val="WW8Num11z0"/>
    <w:rsid w:val="00757455"/>
    <w:rPr>
      <w:rFonts w:ascii="Times New Roman" w:hAnsi="Times New Roman" w:cs="Times New Roman"/>
    </w:rPr>
  </w:style>
  <w:style w:type="character" w:customStyle="1" w:styleId="WW8Num12z0">
    <w:name w:val="WW8Num12z0"/>
    <w:rsid w:val="00757455"/>
    <w:rPr>
      <w:rFonts w:ascii="Times New Roman" w:hAnsi="Times New Roman" w:cs="Times New Roman"/>
    </w:rPr>
  </w:style>
  <w:style w:type="character" w:customStyle="1" w:styleId="WW8Num13z0">
    <w:name w:val="WW8Num13z0"/>
    <w:rsid w:val="00757455"/>
    <w:rPr>
      <w:rFonts w:ascii="Times New Roman" w:hAnsi="Times New Roman" w:cs="Times New Roman"/>
    </w:rPr>
  </w:style>
  <w:style w:type="character" w:customStyle="1" w:styleId="WW8Num17z0">
    <w:name w:val="WW8Num17z0"/>
    <w:rsid w:val="00757455"/>
    <w:rPr>
      <w:rFonts w:ascii="Times New Roman" w:hAnsi="Times New Roman" w:cs="Times New Roman"/>
    </w:rPr>
  </w:style>
  <w:style w:type="character" w:customStyle="1" w:styleId="WW8Num20z0">
    <w:name w:val="WW8Num20z0"/>
    <w:rsid w:val="00757455"/>
    <w:rPr>
      <w:rFonts w:ascii="Times New Roman" w:hAnsi="Times New Roman" w:cs="Times New Roman"/>
    </w:rPr>
  </w:style>
  <w:style w:type="character" w:customStyle="1" w:styleId="WW8Num21z0">
    <w:name w:val="WW8Num21z0"/>
    <w:rsid w:val="00757455"/>
    <w:rPr>
      <w:rFonts w:ascii="Times New Roman" w:hAnsi="Times New Roman" w:cs="Times New Roman"/>
    </w:rPr>
  </w:style>
  <w:style w:type="character" w:customStyle="1" w:styleId="WW8Num22z0">
    <w:name w:val="WW8Num22z0"/>
    <w:rsid w:val="00757455"/>
    <w:rPr>
      <w:rFonts w:cs="Times New Roman"/>
    </w:rPr>
  </w:style>
  <w:style w:type="character" w:customStyle="1" w:styleId="WW8Num23z0">
    <w:name w:val="WW8Num23z0"/>
    <w:rsid w:val="00757455"/>
    <w:rPr>
      <w:rFonts w:ascii="Times New Roman" w:hAnsi="Times New Roman" w:cs="Times New Roman"/>
    </w:rPr>
  </w:style>
  <w:style w:type="character" w:customStyle="1" w:styleId="WW8Num24z0">
    <w:name w:val="WW8Num24z0"/>
    <w:rsid w:val="00757455"/>
    <w:rPr>
      <w:rFonts w:ascii="Times New Roman" w:hAnsi="Times New Roman" w:cs="Times New Roman"/>
    </w:rPr>
  </w:style>
  <w:style w:type="character" w:customStyle="1" w:styleId="WW8Num29z0">
    <w:name w:val="WW8Num29z0"/>
    <w:rsid w:val="00757455"/>
    <w:rPr>
      <w:rFonts w:ascii="Times New Roman" w:eastAsia="Times New Roman" w:hAnsi="Times New Roman" w:cs="Times New Roman"/>
    </w:rPr>
  </w:style>
  <w:style w:type="character" w:customStyle="1" w:styleId="WW8Num29z1">
    <w:name w:val="WW8Num29z1"/>
    <w:rsid w:val="00757455"/>
    <w:rPr>
      <w:rFonts w:ascii="Courier New" w:hAnsi="Courier New"/>
    </w:rPr>
  </w:style>
  <w:style w:type="character" w:customStyle="1" w:styleId="WW8Num29z2">
    <w:name w:val="WW8Num29z2"/>
    <w:rsid w:val="00757455"/>
    <w:rPr>
      <w:rFonts w:ascii="Wingdings" w:hAnsi="Wingdings"/>
    </w:rPr>
  </w:style>
  <w:style w:type="character" w:customStyle="1" w:styleId="WW8Num29z3">
    <w:name w:val="WW8Num29z3"/>
    <w:rsid w:val="00757455"/>
    <w:rPr>
      <w:rFonts w:ascii="Symbol" w:hAnsi="Symbol"/>
    </w:rPr>
  </w:style>
  <w:style w:type="character" w:customStyle="1" w:styleId="WW8Num31z0">
    <w:name w:val="WW8Num31z0"/>
    <w:rsid w:val="00757455"/>
    <w:rPr>
      <w:rFonts w:ascii="Times New Roman" w:hAnsi="Times New Roman" w:cs="Times New Roman"/>
    </w:rPr>
  </w:style>
  <w:style w:type="character" w:customStyle="1" w:styleId="WW8Num32z0">
    <w:name w:val="WW8Num32z0"/>
    <w:rsid w:val="00757455"/>
    <w:rPr>
      <w:rFonts w:ascii="Times New Roman" w:hAnsi="Times New Roman" w:cs="Times New Roman"/>
    </w:rPr>
  </w:style>
  <w:style w:type="character" w:customStyle="1" w:styleId="WW8Num33z0">
    <w:name w:val="WW8Num33z0"/>
    <w:rsid w:val="00757455"/>
    <w:rPr>
      <w:rFonts w:ascii="Times New Roman" w:hAnsi="Times New Roman" w:cs="Times New Roman"/>
    </w:rPr>
  </w:style>
  <w:style w:type="character" w:customStyle="1" w:styleId="WW8Num36z0">
    <w:name w:val="WW8Num36z0"/>
    <w:rsid w:val="00757455"/>
    <w:rPr>
      <w:rFonts w:ascii="Times New Roman" w:hAnsi="Times New Roman" w:cs="Times New Roman"/>
    </w:rPr>
  </w:style>
  <w:style w:type="character" w:customStyle="1" w:styleId="WW8Num38z0">
    <w:name w:val="WW8Num38z0"/>
    <w:rsid w:val="00757455"/>
    <w:rPr>
      <w:rFonts w:ascii="Times New Roman" w:hAnsi="Times New Roman" w:cs="Times New Roman"/>
    </w:rPr>
  </w:style>
  <w:style w:type="character" w:customStyle="1" w:styleId="WW8Num40z0">
    <w:name w:val="WW8Num40z0"/>
    <w:rsid w:val="00757455"/>
    <w:rPr>
      <w:rFonts w:ascii="Times New Roman" w:eastAsia="Times New Roman" w:hAnsi="Times New Roman" w:cs="Times New Roman"/>
    </w:rPr>
  </w:style>
  <w:style w:type="character" w:customStyle="1" w:styleId="WW8Num40z1">
    <w:name w:val="WW8Num40z1"/>
    <w:rsid w:val="00757455"/>
    <w:rPr>
      <w:rFonts w:ascii="Courier New" w:hAnsi="Courier New"/>
    </w:rPr>
  </w:style>
  <w:style w:type="character" w:customStyle="1" w:styleId="WW8Num40z2">
    <w:name w:val="WW8Num40z2"/>
    <w:rsid w:val="00757455"/>
    <w:rPr>
      <w:rFonts w:ascii="Wingdings" w:hAnsi="Wingdings"/>
    </w:rPr>
  </w:style>
  <w:style w:type="character" w:customStyle="1" w:styleId="WW8Num40z3">
    <w:name w:val="WW8Num40z3"/>
    <w:rsid w:val="00757455"/>
    <w:rPr>
      <w:rFonts w:ascii="Symbol" w:hAnsi="Symbol"/>
    </w:rPr>
  </w:style>
  <w:style w:type="character" w:customStyle="1" w:styleId="WW8Num41z0">
    <w:name w:val="WW8Num41z0"/>
    <w:rsid w:val="00757455"/>
    <w:rPr>
      <w:rFonts w:ascii="Times New Roman" w:hAnsi="Times New Roman" w:cs="Times New Roman"/>
    </w:rPr>
  </w:style>
  <w:style w:type="character" w:customStyle="1" w:styleId="WW8Num42z0">
    <w:name w:val="WW8Num42z0"/>
    <w:rsid w:val="00757455"/>
    <w:rPr>
      <w:rFonts w:ascii="Times New Roman" w:hAnsi="Times New Roman" w:cs="Times New Roman"/>
    </w:rPr>
  </w:style>
  <w:style w:type="character" w:customStyle="1" w:styleId="WW8NumSt15z0">
    <w:name w:val="WW8NumSt15z0"/>
    <w:rsid w:val="00757455"/>
    <w:rPr>
      <w:rFonts w:ascii="Wingdings" w:hAnsi="Wingdings"/>
      <w:b/>
      <w:i/>
      <w:sz w:val="28"/>
      <w:u w:val="none"/>
    </w:rPr>
  </w:style>
  <w:style w:type="character" w:customStyle="1" w:styleId="aff3">
    <w:name w:val="Символ сноски"/>
    <w:rsid w:val="00757455"/>
    <w:rPr>
      <w:vertAlign w:val="superscript"/>
    </w:rPr>
  </w:style>
  <w:style w:type="character" w:customStyle="1" w:styleId="aff4">
    <w:name w:val="Подзаголовок Знак"/>
    <w:rsid w:val="00757455"/>
    <w:rPr>
      <w:rFonts w:ascii="Arial" w:eastAsia="Lucida Sans Unicode" w:hAnsi="Arial" w:cs="Tahoma"/>
      <w:i/>
      <w:iCs/>
      <w:color w:val="00000A"/>
      <w:sz w:val="28"/>
      <w:szCs w:val="28"/>
    </w:rPr>
  </w:style>
  <w:style w:type="character" w:customStyle="1" w:styleId="aff5">
    <w:name w:val="Основной текст с отступом Знак"/>
    <w:rsid w:val="00757455"/>
    <w:rPr>
      <w:rFonts w:ascii="Times New Roman" w:eastAsia="Times New Roman" w:hAnsi="Times New Roman" w:cs="Times New Roman"/>
      <w:sz w:val="24"/>
      <w:szCs w:val="20"/>
    </w:rPr>
  </w:style>
  <w:style w:type="character" w:customStyle="1" w:styleId="aff6">
    <w:name w:val="Текст сноски Знак"/>
    <w:rsid w:val="00757455"/>
    <w:rPr>
      <w:rFonts w:ascii="Arial Narrow" w:eastAsia="Times New Roman" w:hAnsi="Arial Narrow" w:cs="Times New Roman"/>
      <w:sz w:val="20"/>
      <w:szCs w:val="20"/>
    </w:rPr>
  </w:style>
  <w:style w:type="character" w:customStyle="1" w:styleId="HTML0">
    <w:name w:val="Стандартный HTML Знак"/>
    <w:rsid w:val="00757455"/>
    <w:rPr>
      <w:rFonts w:ascii="Courier New" w:eastAsia="Times New Roman" w:hAnsi="Courier New" w:cs="Courier New"/>
      <w:sz w:val="20"/>
      <w:szCs w:val="20"/>
    </w:rPr>
  </w:style>
  <w:style w:type="character" w:customStyle="1" w:styleId="z-">
    <w:name w:val="z-Начало формы Знак"/>
    <w:rsid w:val="00757455"/>
    <w:rPr>
      <w:rFonts w:ascii="Arial" w:hAnsi="Arial" w:cs="Arial"/>
      <w:vanish/>
      <w:sz w:val="16"/>
      <w:szCs w:val="16"/>
    </w:rPr>
  </w:style>
  <w:style w:type="character" w:customStyle="1" w:styleId="z-1">
    <w:name w:val="z-Начало формы Знак1"/>
    <w:rsid w:val="00757455"/>
    <w:rPr>
      <w:rFonts w:ascii="Arial" w:hAnsi="Arial" w:cs="Arial"/>
      <w:vanish/>
      <w:sz w:val="16"/>
      <w:szCs w:val="16"/>
    </w:rPr>
  </w:style>
  <w:style w:type="character" w:customStyle="1" w:styleId="z-0">
    <w:name w:val="z-Конец формы Знак"/>
    <w:rsid w:val="00757455"/>
    <w:rPr>
      <w:rFonts w:ascii="Arial" w:hAnsi="Arial" w:cs="Arial"/>
      <w:vanish/>
      <w:sz w:val="16"/>
      <w:szCs w:val="16"/>
    </w:rPr>
  </w:style>
  <w:style w:type="character" w:customStyle="1" w:styleId="z-10">
    <w:name w:val="z-Конец формы Знак1"/>
    <w:rsid w:val="00757455"/>
    <w:rPr>
      <w:rFonts w:ascii="Arial" w:hAnsi="Arial" w:cs="Arial"/>
      <w:vanish/>
      <w:sz w:val="16"/>
      <w:szCs w:val="16"/>
    </w:rPr>
  </w:style>
  <w:style w:type="character" w:customStyle="1" w:styleId="18">
    <w:name w:val="Текст выноски Знак1"/>
    <w:rsid w:val="00757455"/>
    <w:rPr>
      <w:rFonts w:ascii="Times New Roman" w:eastAsia="Times New Roman" w:hAnsi="Times New Roman" w:cs="Times New Roman"/>
      <w:color w:val="00000A"/>
      <w:sz w:val="24"/>
      <w:szCs w:val="20"/>
    </w:rPr>
  </w:style>
  <w:style w:type="paragraph" w:customStyle="1" w:styleId="19">
    <w:name w:val="Заголовок1"/>
    <w:next w:val="a5"/>
    <w:rsid w:val="00757455"/>
    <w:pPr>
      <w:keepNext/>
      <w:suppressLineNumbers/>
      <w:suppressAutoHyphens/>
      <w:spacing w:before="120" w:line="100" w:lineRule="atLeast"/>
    </w:pPr>
    <w:rPr>
      <w:rFonts w:ascii="Arial" w:eastAsia="Arial" w:hAnsi="Arial" w:cs="Arial"/>
      <w:b/>
      <w:bCs/>
      <w:i/>
      <w:iCs/>
      <w:kern w:val="1"/>
      <w:sz w:val="28"/>
      <w:szCs w:val="24"/>
      <w:lang w:eastAsia="ar-SA"/>
    </w:rPr>
  </w:style>
  <w:style w:type="paragraph" w:styleId="aff7">
    <w:name w:val="List"/>
    <w:rsid w:val="00757455"/>
    <w:pPr>
      <w:widowControl w:val="0"/>
      <w:suppressAutoHyphens/>
      <w:spacing w:after="200" w:line="276" w:lineRule="auto"/>
    </w:pPr>
    <w:rPr>
      <w:rFonts w:ascii="Calibri" w:eastAsia="Arial Unicode MS" w:hAnsi="Calibri" w:cs="Tahoma"/>
      <w:kern w:val="1"/>
      <w:sz w:val="22"/>
      <w:szCs w:val="22"/>
      <w:lang w:eastAsia="ar-SA"/>
    </w:rPr>
  </w:style>
  <w:style w:type="paragraph" w:customStyle="1" w:styleId="24">
    <w:name w:val="Название2"/>
    <w:basedOn w:val="a0"/>
    <w:rsid w:val="00757455"/>
    <w:pPr>
      <w:suppressLineNumbers/>
      <w:tabs>
        <w:tab w:val="left" w:pos="709"/>
      </w:tabs>
      <w:suppressAutoHyphens/>
      <w:overflowPunct w:val="0"/>
      <w:spacing w:before="120" w:after="120" w:line="100" w:lineRule="atLeast"/>
    </w:pPr>
    <w:rPr>
      <w:rFonts w:cs="Tahoma"/>
      <w:i/>
      <w:iCs/>
      <w:color w:val="00000A"/>
      <w:kern w:val="1"/>
      <w:lang w:eastAsia="ar-SA"/>
    </w:rPr>
  </w:style>
  <w:style w:type="paragraph" w:customStyle="1" w:styleId="25">
    <w:name w:val="Указатель2"/>
    <w:basedOn w:val="a0"/>
    <w:rsid w:val="00757455"/>
    <w:pPr>
      <w:suppressLineNumbers/>
      <w:tabs>
        <w:tab w:val="left" w:pos="709"/>
      </w:tabs>
      <w:suppressAutoHyphens/>
      <w:overflowPunct w:val="0"/>
      <w:spacing w:line="100" w:lineRule="atLeast"/>
    </w:pPr>
    <w:rPr>
      <w:rFonts w:cs="Tahoma"/>
      <w:color w:val="00000A"/>
      <w:kern w:val="1"/>
      <w:szCs w:val="20"/>
      <w:lang w:eastAsia="ar-SA"/>
    </w:rPr>
  </w:style>
  <w:style w:type="paragraph" w:customStyle="1" w:styleId="1a">
    <w:name w:val="Указатель1"/>
    <w:rsid w:val="00757455"/>
    <w:pPr>
      <w:widowControl w:val="0"/>
      <w:suppressLineNumbers/>
      <w:suppressAutoHyphens/>
      <w:spacing w:after="200" w:line="276" w:lineRule="auto"/>
    </w:pPr>
    <w:rPr>
      <w:rFonts w:ascii="Calibri" w:eastAsia="Arial Unicode MS" w:hAnsi="Calibri" w:cs="Tahoma"/>
      <w:kern w:val="1"/>
      <w:sz w:val="22"/>
      <w:szCs w:val="22"/>
      <w:lang w:eastAsia="ar-SA"/>
    </w:rPr>
  </w:style>
  <w:style w:type="paragraph" w:styleId="aff8">
    <w:name w:val="Subtitle"/>
    <w:next w:val="a5"/>
    <w:link w:val="1b"/>
    <w:qFormat/>
    <w:rsid w:val="00757455"/>
    <w:pPr>
      <w:widowControl w:val="0"/>
      <w:suppressAutoHyphens/>
      <w:spacing w:after="200" w:line="276" w:lineRule="auto"/>
      <w:jc w:val="center"/>
    </w:pPr>
    <w:rPr>
      <w:rFonts w:ascii="Calibri" w:eastAsia="Arial Unicode MS" w:hAnsi="Calibri" w:cs="font396"/>
      <w:i/>
      <w:iCs/>
      <w:kern w:val="1"/>
      <w:sz w:val="28"/>
      <w:szCs w:val="28"/>
      <w:lang w:eastAsia="ar-SA"/>
    </w:rPr>
  </w:style>
  <w:style w:type="character" w:customStyle="1" w:styleId="1b">
    <w:name w:val="Подзаголовок Знак1"/>
    <w:link w:val="aff8"/>
    <w:rsid w:val="00757455"/>
    <w:rPr>
      <w:rFonts w:ascii="Calibri" w:eastAsia="Arial Unicode MS" w:hAnsi="Calibri" w:cs="font396"/>
      <w:i/>
      <w:iCs/>
      <w:kern w:val="1"/>
      <w:sz w:val="28"/>
      <w:szCs w:val="28"/>
      <w:lang w:val="ru-RU" w:eastAsia="ar-SA" w:bidi="ar-SA"/>
    </w:rPr>
  </w:style>
  <w:style w:type="paragraph" w:customStyle="1" w:styleId="210">
    <w:name w:val="Основной текст 21"/>
    <w:rsid w:val="00757455"/>
    <w:pPr>
      <w:widowControl w:val="0"/>
      <w:suppressAutoHyphens/>
      <w:spacing w:after="200" w:line="276" w:lineRule="auto"/>
    </w:pPr>
    <w:rPr>
      <w:rFonts w:ascii="Calibri" w:eastAsia="Arial Unicode MS" w:hAnsi="Calibri" w:cs="font396"/>
      <w:kern w:val="1"/>
      <w:sz w:val="22"/>
      <w:szCs w:val="22"/>
      <w:lang w:eastAsia="ar-SA"/>
    </w:rPr>
  </w:style>
  <w:style w:type="paragraph" w:customStyle="1" w:styleId="1c">
    <w:name w:val="Текст выноски1"/>
    <w:rsid w:val="00757455"/>
    <w:pPr>
      <w:widowControl w:val="0"/>
      <w:suppressAutoHyphens/>
      <w:spacing w:after="200" w:line="276" w:lineRule="auto"/>
    </w:pPr>
    <w:rPr>
      <w:rFonts w:ascii="Calibri" w:eastAsia="Arial Unicode MS" w:hAnsi="Calibri" w:cs="font396"/>
      <w:kern w:val="1"/>
      <w:sz w:val="22"/>
      <w:szCs w:val="22"/>
      <w:lang w:eastAsia="ar-SA"/>
    </w:rPr>
  </w:style>
  <w:style w:type="paragraph" w:customStyle="1" w:styleId="aff9">
    <w:name w:val="Заголовок таблицы"/>
    <w:rsid w:val="00757455"/>
    <w:pPr>
      <w:widowControl w:val="0"/>
      <w:suppressLineNumbers/>
      <w:suppressAutoHyphens/>
      <w:spacing w:after="200" w:line="276" w:lineRule="auto"/>
      <w:jc w:val="center"/>
    </w:pPr>
    <w:rPr>
      <w:rFonts w:ascii="Calibri" w:eastAsia="Arial Unicode MS" w:hAnsi="Calibri" w:cs="font396"/>
      <w:b/>
      <w:bCs/>
      <w:kern w:val="1"/>
      <w:sz w:val="22"/>
      <w:szCs w:val="22"/>
      <w:lang w:eastAsia="ar-SA"/>
    </w:rPr>
  </w:style>
  <w:style w:type="paragraph" w:customStyle="1" w:styleId="ConsPlusNonformat">
    <w:name w:val="ConsPlusNonformat"/>
    <w:rsid w:val="00757455"/>
    <w:pPr>
      <w:tabs>
        <w:tab w:val="left" w:pos="709"/>
      </w:tabs>
      <w:suppressAutoHyphens/>
      <w:spacing w:line="200" w:lineRule="atLeast"/>
    </w:pPr>
    <w:rPr>
      <w:rFonts w:eastAsia="Lucida Sans Unicode" w:cs="Tahoma"/>
      <w:kern w:val="1"/>
      <w:sz w:val="24"/>
      <w:szCs w:val="24"/>
      <w:lang w:bidi="ru-RU"/>
    </w:rPr>
  </w:style>
  <w:style w:type="paragraph" w:customStyle="1" w:styleId="ConsPlusTitle">
    <w:name w:val="ConsPlusTitle"/>
    <w:rsid w:val="00757455"/>
    <w:pPr>
      <w:tabs>
        <w:tab w:val="left" w:pos="709"/>
      </w:tabs>
      <w:suppressAutoHyphens/>
      <w:spacing w:line="200" w:lineRule="atLeast"/>
    </w:pPr>
    <w:rPr>
      <w:rFonts w:eastAsia="Lucida Sans Unicode" w:cs="Tahoma"/>
      <w:kern w:val="1"/>
      <w:sz w:val="24"/>
      <w:szCs w:val="24"/>
      <w:lang w:bidi="ru-RU"/>
    </w:rPr>
  </w:style>
  <w:style w:type="paragraph" w:customStyle="1" w:styleId="1d">
    <w:name w:val="Название1"/>
    <w:rsid w:val="00757455"/>
    <w:pPr>
      <w:widowControl w:val="0"/>
      <w:suppressLineNumbers/>
      <w:suppressAutoHyphens/>
      <w:spacing w:before="120" w:after="120" w:line="100" w:lineRule="atLeast"/>
    </w:pPr>
    <w:rPr>
      <w:rFonts w:ascii="Arial" w:hAnsi="Arial" w:cs="Tahoma"/>
      <w:i/>
      <w:iCs/>
      <w:kern w:val="1"/>
      <w:szCs w:val="24"/>
      <w:lang w:eastAsia="ar-SA"/>
    </w:rPr>
  </w:style>
  <w:style w:type="paragraph" w:customStyle="1" w:styleId="1e">
    <w:name w:val="Указатель1"/>
    <w:rsid w:val="00757455"/>
    <w:pPr>
      <w:widowControl w:val="0"/>
      <w:suppressLineNumbers/>
      <w:suppressAutoHyphens/>
      <w:spacing w:line="100" w:lineRule="atLeast"/>
    </w:pPr>
    <w:rPr>
      <w:rFonts w:ascii="Arial" w:hAnsi="Arial" w:cs="Tahoma"/>
      <w:kern w:val="1"/>
      <w:sz w:val="24"/>
      <w:lang w:eastAsia="ar-SA"/>
    </w:rPr>
  </w:style>
  <w:style w:type="paragraph" w:customStyle="1" w:styleId="26">
    <w:name w:val="Знак2"/>
    <w:rsid w:val="00757455"/>
    <w:pPr>
      <w:widowControl w:val="0"/>
      <w:suppressAutoHyphens/>
      <w:spacing w:after="160" w:line="240" w:lineRule="exact"/>
    </w:pPr>
    <w:rPr>
      <w:rFonts w:ascii="Verdana" w:hAnsi="Verdana"/>
      <w:kern w:val="1"/>
      <w:sz w:val="24"/>
      <w:szCs w:val="24"/>
      <w:lang w:val="en-US" w:eastAsia="ar-SA"/>
    </w:rPr>
  </w:style>
  <w:style w:type="paragraph" w:customStyle="1" w:styleId="affa">
    <w:name w:val="Содержимое врезки"/>
    <w:rsid w:val="00757455"/>
    <w:pPr>
      <w:widowControl w:val="0"/>
      <w:suppressAutoHyphens/>
      <w:overflowPunct w:val="0"/>
      <w:spacing w:line="100" w:lineRule="atLeast"/>
      <w:jc w:val="both"/>
    </w:pPr>
    <w:rPr>
      <w:rFonts w:ascii="Calibri" w:eastAsia="Arial Unicode MS" w:hAnsi="Calibri" w:cs="font396"/>
      <w:color w:val="00000A"/>
      <w:kern w:val="1"/>
      <w:sz w:val="22"/>
      <w:szCs w:val="22"/>
      <w:lang w:eastAsia="ar-SA"/>
    </w:rPr>
  </w:style>
  <w:style w:type="paragraph" w:customStyle="1" w:styleId="1f">
    <w:name w:val="заголовок 1"/>
    <w:rsid w:val="00757455"/>
    <w:pPr>
      <w:keepNext/>
      <w:widowControl w:val="0"/>
      <w:suppressAutoHyphens/>
      <w:spacing w:line="100" w:lineRule="atLeast"/>
      <w:jc w:val="right"/>
    </w:pPr>
    <w:rPr>
      <w:rFonts w:ascii="Arial" w:hAnsi="Arial" w:cs="Arial"/>
      <w:b/>
      <w:bCs/>
      <w:kern w:val="1"/>
      <w:sz w:val="28"/>
      <w:szCs w:val="28"/>
      <w:lang w:eastAsia="ar-SA"/>
    </w:rPr>
  </w:style>
  <w:style w:type="paragraph" w:customStyle="1" w:styleId="1f0">
    <w:name w:val="Название объекта1"/>
    <w:rsid w:val="00757455"/>
    <w:pPr>
      <w:widowControl w:val="0"/>
      <w:suppressAutoHyphens/>
      <w:spacing w:line="100" w:lineRule="atLeast"/>
      <w:jc w:val="center"/>
    </w:pPr>
    <w:rPr>
      <w:b/>
      <w:bCs/>
      <w:kern w:val="1"/>
      <w:sz w:val="24"/>
      <w:szCs w:val="24"/>
      <w:lang w:eastAsia="ar-SA"/>
    </w:rPr>
  </w:style>
  <w:style w:type="paragraph" w:customStyle="1" w:styleId="211">
    <w:name w:val="Основной текст с отступом 21"/>
    <w:rsid w:val="00757455"/>
    <w:pPr>
      <w:widowControl w:val="0"/>
      <w:suppressAutoHyphens/>
      <w:spacing w:after="120" w:line="480" w:lineRule="auto"/>
      <w:ind w:left="283"/>
    </w:pPr>
    <w:rPr>
      <w:kern w:val="1"/>
      <w:sz w:val="24"/>
      <w:lang w:eastAsia="ar-SA"/>
    </w:rPr>
  </w:style>
  <w:style w:type="paragraph" w:customStyle="1" w:styleId="1f1">
    <w:name w:val="Цитата1"/>
    <w:rsid w:val="00757455"/>
    <w:pPr>
      <w:suppressAutoHyphens/>
      <w:spacing w:line="100" w:lineRule="atLeast"/>
      <w:ind w:left="284" w:right="203"/>
    </w:pPr>
    <w:rPr>
      <w:kern w:val="1"/>
      <w:lang w:eastAsia="ar-SA"/>
    </w:rPr>
  </w:style>
  <w:style w:type="paragraph" w:customStyle="1" w:styleId="1f2">
    <w:name w:val="Текст сноски1"/>
    <w:rsid w:val="00757455"/>
    <w:pPr>
      <w:widowControl w:val="0"/>
      <w:suppressAutoHyphens/>
      <w:spacing w:line="100" w:lineRule="atLeast"/>
    </w:pPr>
    <w:rPr>
      <w:rFonts w:ascii="Arial Narrow" w:hAnsi="Arial Narrow"/>
      <w:kern w:val="1"/>
      <w:lang w:eastAsia="ar-SA"/>
    </w:rPr>
  </w:style>
  <w:style w:type="paragraph" w:customStyle="1" w:styleId="affb">
    <w:name w:val="Знак Знак Знак"/>
    <w:rsid w:val="00757455"/>
    <w:pPr>
      <w:widowControl w:val="0"/>
      <w:suppressAutoHyphens/>
      <w:spacing w:after="60" w:line="100" w:lineRule="atLeast"/>
      <w:ind w:firstLine="709"/>
      <w:jc w:val="both"/>
    </w:pPr>
    <w:rPr>
      <w:rFonts w:ascii="Arial" w:hAnsi="Arial" w:cs="Arial"/>
      <w:bCs/>
      <w:kern w:val="1"/>
      <w:sz w:val="24"/>
      <w:szCs w:val="24"/>
      <w:lang w:eastAsia="ar-SA"/>
    </w:rPr>
  </w:style>
  <w:style w:type="paragraph" w:customStyle="1" w:styleId="Ieinoie">
    <w:name w:val="Ieino?ie"/>
    <w:rsid w:val="00757455"/>
    <w:pPr>
      <w:widowControl w:val="0"/>
      <w:suppressAutoHyphens/>
      <w:spacing w:line="100" w:lineRule="atLeast"/>
      <w:jc w:val="center"/>
    </w:pPr>
    <w:rPr>
      <w:rFonts w:ascii="AGGal" w:hAnsi="AGGal"/>
      <w:kern w:val="1"/>
      <w:sz w:val="22"/>
      <w:lang w:eastAsia="ar-SA"/>
    </w:rPr>
  </w:style>
  <w:style w:type="paragraph" w:customStyle="1" w:styleId="1f3">
    <w:name w:val="Обычный (веб)1"/>
    <w:rsid w:val="00757455"/>
    <w:pPr>
      <w:widowControl w:val="0"/>
      <w:suppressAutoHyphens/>
      <w:spacing w:before="72" w:after="72" w:line="100" w:lineRule="atLeast"/>
      <w:ind w:left="432" w:right="432"/>
      <w:jc w:val="both"/>
    </w:pPr>
    <w:rPr>
      <w:rFonts w:ascii="Arial" w:hAnsi="Arial" w:cs="Arial"/>
      <w:color w:val="111111"/>
      <w:kern w:val="1"/>
      <w:sz w:val="18"/>
      <w:szCs w:val="18"/>
      <w:lang w:eastAsia="ar-SA"/>
    </w:rPr>
  </w:style>
  <w:style w:type="paragraph" w:customStyle="1" w:styleId="1f4">
    <w:name w:val="Обычный1"/>
    <w:rsid w:val="00757455"/>
    <w:pPr>
      <w:suppressAutoHyphens/>
      <w:spacing w:line="252" w:lineRule="auto"/>
      <w:ind w:firstLine="220"/>
      <w:jc w:val="both"/>
    </w:pPr>
    <w:rPr>
      <w:rFonts w:ascii="Arial" w:eastAsia="Arial" w:hAnsi="Arial"/>
      <w:b/>
      <w:kern w:val="1"/>
      <w:sz w:val="18"/>
      <w:lang w:eastAsia="ar-SA"/>
    </w:rPr>
  </w:style>
  <w:style w:type="paragraph" w:customStyle="1" w:styleId="HTML1">
    <w:name w:val="Стандартный HTML1"/>
    <w:rsid w:val="00757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lang w:eastAsia="ar-SA"/>
    </w:rPr>
  </w:style>
  <w:style w:type="paragraph" w:customStyle="1" w:styleId="textb">
    <w:name w:val="textb"/>
    <w:rsid w:val="00757455"/>
    <w:pPr>
      <w:widowControl w:val="0"/>
      <w:suppressAutoHyphens/>
      <w:spacing w:line="100" w:lineRule="atLeast"/>
    </w:pPr>
    <w:rPr>
      <w:rFonts w:ascii="Arial" w:hAnsi="Arial" w:cs="Arial"/>
      <w:b/>
      <w:bCs/>
      <w:kern w:val="1"/>
      <w:sz w:val="22"/>
      <w:szCs w:val="22"/>
      <w:lang w:eastAsia="ar-SA"/>
    </w:rPr>
  </w:style>
  <w:style w:type="paragraph" w:customStyle="1" w:styleId="western">
    <w:name w:val="western"/>
    <w:rsid w:val="00757455"/>
    <w:pPr>
      <w:widowControl w:val="0"/>
      <w:suppressAutoHyphens/>
      <w:spacing w:before="280" w:after="280" w:line="100" w:lineRule="atLeast"/>
    </w:pPr>
    <w:rPr>
      <w:kern w:val="1"/>
      <w:sz w:val="24"/>
      <w:lang w:eastAsia="ar-SA"/>
    </w:rPr>
  </w:style>
  <w:style w:type="paragraph" w:customStyle="1" w:styleId="txt">
    <w:name w:val="txt"/>
    <w:rsid w:val="00757455"/>
    <w:pPr>
      <w:widowControl w:val="0"/>
      <w:suppressAutoHyphens/>
      <w:spacing w:before="280" w:after="280" w:line="100" w:lineRule="atLeast"/>
    </w:pPr>
    <w:rPr>
      <w:rFonts w:ascii="Verdana" w:hAnsi="Verdana"/>
      <w:color w:val="000000"/>
      <w:kern w:val="1"/>
      <w:sz w:val="17"/>
      <w:szCs w:val="17"/>
      <w:lang w:eastAsia="ar-SA"/>
    </w:rPr>
  </w:style>
  <w:style w:type="paragraph" w:customStyle="1" w:styleId="z-11">
    <w:name w:val="z-Начало формы1"/>
    <w:rsid w:val="00757455"/>
    <w:pPr>
      <w:widowControl w:val="0"/>
      <w:pBdr>
        <w:bottom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customStyle="1" w:styleId="z-12">
    <w:name w:val="z-Конец формы1"/>
    <w:rsid w:val="00757455"/>
    <w:pPr>
      <w:widowControl w:val="0"/>
      <w:pBdr>
        <w:top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styleId="affc">
    <w:name w:val="footnote text"/>
    <w:basedOn w:val="a0"/>
    <w:link w:val="1f5"/>
    <w:rsid w:val="00757455"/>
    <w:rPr>
      <w:rFonts w:ascii="Arial Narrow" w:hAnsi="Arial Narrow"/>
      <w:sz w:val="20"/>
      <w:szCs w:val="20"/>
      <w:lang w:eastAsia="ar-SA"/>
    </w:rPr>
  </w:style>
  <w:style w:type="character" w:customStyle="1" w:styleId="1f5">
    <w:name w:val="Текст сноски Знак1"/>
    <w:link w:val="affc"/>
    <w:rsid w:val="00757455"/>
    <w:rPr>
      <w:rFonts w:ascii="Arial Narrow" w:hAnsi="Arial Narrow"/>
      <w:lang w:eastAsia="ar-SA"/>
    </w:rPr>
  </w:style>
  <w:style w:type="paragraph" w:customStyle="1" w:styleId="affd">
    <w:name w:val="Знак Знак Знак"/>
    <w:basedOn w:val="a0"/>
    <w:rsid w:val="00757455"/>
    <w:pPr>
      <w:spacing w:after="60"/>
      <w:ind w:firstLine="709"/>
      <w:jc w:val="both"/>
    </w:pPr>
    <w:rPr>
      <w:rFonts w:ascii="Arial" w:hAnsi="Arial" w:cs="Arial"/>
      <w:bCs/>
      <w:lang w:eastAsia="ar-SA"/>
    </w:rPr>
  </w:style>
  <w:style w:type="paragraph" w:customStyle="1" w:styleId="27">
    <w:name w:val="Обычный2"/>
    <w:rsid w:val="00757455"/>
    <w:pPr>
      <w:widowControl w:val="0"/>
      <w:suppressAutoHyphens/>
      <w:spacing w:line="252" w:lineRule="auto"/>
      <w:ind w:firstLine="220"/>
      <w:jc w:val="both"/>
    </w:pPr>
    <w:rPr>
      <w:rFonts w:ascii="Arial" w:eastAsia="Arial" w:hAnsi="Arial"/>
      <w:b/>
      <w:sz w:val="18"/>
      <w:lang w:eastAsia="ar-SA"/>
    </w:rPr>
  </w:style>
  <w:style w:type="paragraph" w:customStyle="1" w:styleId="Heading">
    <w:name w:val="Heading"/>
    <w:rsid w:val="00757455"/>
    <w:pPr>
      <w:widowControl w:val="0"/>
      <w:suppressAutoHyphens/>
      <w:autoSpaceDE w:val="0"/>
    </w:pPr>
    <w:rPr>
      <w:rFonts w:ascii="Arial" w:eastAsia="Arial" w:hAnsi="Arial" w:cs="Arial"/>
      <w:b/>
      <w:bCs/>
      <w:sz w:val="22"/>
      <w:szCs w:val="22"/>
      <w:lang w:eastAsia="ar-SA"/>
    </w:rPr>
  </w:style>
  <w:style w:type="character" w:customStyle="1" w:styleId="z-2">
    <w:name w:val="z-Начало формы Знак2"/>
    <w:link w:val="z-3"/>
    <w:rsid w:val="00757455"/>
    <w:rPr>
      <w:rFonts w:ascii="Arial" w:hAnsi="Arial"/>
      <w:vanish/>
      <w:sz w:val="16"/>
      <w:szCs w:val="16"/>
    </w:rPr>
  </w:style>
  <w:style w:type="paragraph" w:styleId="z-3">
    <w:name w:val="HTML Top of Form"/>
    <w:basedOn w:val="a0"/>
    <w:next w:val="a0"/>
    <w:link w:val="z-2"/>
    <w:hidden/>
    <w:unhideWhenUsed/>
    <w:rsid w:val="00757455"/>
    <w:pPr>
      <w:pBdr>
        <w:bottom w:val="single" w:sz="6" w:space="1" w:color="auto"/>
      </w:pBdr>
      <w:jc w:val="center"/>
    </w:pPr>
    <w:rPr>
      <w:rFonts w:ascii="Arial" w:hAnsi="Arial"/>
      <w:vanish/>
      <w:sz w:val="16"/>
      <w:szCs w:val="16"/>
    </w:rPr>
  </w:style>
  <w:style w:type="character" w:customStyle="1" w:styleId="z-30">
    <w:name w:val="z-Начало формы Знак3"/>
    <w:rsid w:val="00757455"/>
    <w:rPr>
      <w:rFonts w:ascii="Arial" w:hAnsi="Arial" w:cs="Arial"/>
      <w:vanish/>
      <w:sz w:val="16"/>
      <w:szCs w:val="16"/>
    </w:rPr>
  </w:style>
  <w:style w:type="character" w:customStyle="1" w:styleId="z-20">
    <w:name w:val="z-Конец формы Знак2"/>
    <w:link w:val="z-4"/>
    <w:rsid w:val="00757455"/>
    <w:rPr>
      <w:rFonts w:ascii="Arial" w:hAnsi="Arial"/>
      <w:vanish/>
      <w:sz w:val="16"/>
      <w:szCs w:val="16"/>
    </w:rPr>
  </w:style>
  <w:style w:type="paragraph" w:styleId="z-4">
    <w:name w:val="HTML Bottom of Form"/>
    <w:basedOn w:val="a0"/>
    <w:next w:val="a0"/>
    <w:link w:val="z-20"/>
    <w:hidden/>
    <w:unhideWhenUsed/>
    <w:rsid w:val="00757455"/>
    <w:pPr>
      <w:pBdr>
        <w:top w:val="single" w:sz="6" w:space="1" w:color="auto"/>
      </w:pBdr>
      <w:jc w:val="center"/>
    </w:pPr>
    <w:rPr>
      <w:rFonts w:ascii="Arial" w:hAnsi="Arial"/>
      <w:vanish/>
      <w:sz w:val="16"/>
      <w:szCs w:val="16"/>
    </w:rPr>
  </w:style>
  <w:style w:type="character" w:customStyle="1" w:styleId="z-31">
    <w:name w:val="z-Конец формы Знак3"/>
    <w:rsid w:val="00757455"/>
    <w:rPr>
      <w:rFonts w:ascii="Arial" w:hAnsi="Arial" w:cs="Arial"/>
      <w:vanish/>
      <w:sz w:val="16"/>
      <w:szCs w:val="16"/>
    </w:rPr>
  </w:style>
  <w:style w:type="paragraph" w:customStyle="1" w:styleId="variable">
    <w:name w:val="variable"/>
    <w:basedOn w:val="a0"/>
    <w:rsid w:val="00757455"/>
    <w:pPr>
      <w:spacing w:before="100" w:beforeAutospacing="1" w:after="100" w:afterAutospacing="1"/>
    </w:pPr>
  </w:style>
  <w:style w:type="paragraph" w:customStyle="1" w:styleId="2">
    <w:name w:val="Нум. список Прил.2"/>
    <w:link w:val="28"/>
    <w:qFormat/>
    <w:rsid w:val="00757455"/>
    <w:pPr>
      <w:numPr>
        <w:numId w:val="2"/>
      </w:numPr>
    </w:pPr>
    <w:rPr>
      <w:sz w:val="28"/>
      <w:szCs w:val="28"/>
      <w:lang w:eastAsia="ar-SA"/>
    </w:rPr>
  </w:style>
  <w:style w:type="character" w:customStyle="1" w:styleId="28">
    <w:name w:val="Нум. список Прил.2 Знак"/>
    <w:link w:val="2"/>
    <w:rsid w:val="00757455"/>
    <w:rPr>
      <w:sz w:val="28"/>
      <w:szCs w:val="28"/>
      <w:lang w:val="ru-RU" w:eastAsia="ar-SA" w:bidi="ar-SA"/>
    </w:rPr>
  </w:style>
  <w:style w:type="paragraph" w:customStyle="1" w:styleId="MMTopic4">
    <w:name w:val="MM Topic 4 Знак Знак Знак Знак"/>
    <w:basedOn w:val="4"/>
    <w:link w:val="MMTopic40"/>
    <w:rsid w:val="00757455"/>
    <w:pPr>
      <w:keepLines/>
      <w:spacing w:before="200" w:after="0" w:line="276" w:lineRule="auto"/>
    </w:pPr>
    <w:rPr>
      <w:rFonts w:ascii="Cambria" w:hAnsi="Cambria"/>
      <w:i/>
      <w:iCs/>
      <w:color w:val="4F81BD"/>
      <w:sz w:val="22"/>
      <w:szCs w:val="22"/>
      <w:lang w:eastAsia="en-US"/>
    </w:rPr>
  </w:style>
  <w:style w:type="character" w:customStyle="1" w:styleId="MMTopic40">
    <w:name w:val="MM Topic 4 Знак Знак Знак Знак Знак"/>
    <w:link w:val="MMTopic4"/>
    <w:rsid w:val="00757455"/>
    <w:rPr>
      <w:rFonts w:ascii="Cambria" w:eastAsia="Times New Roman" w:hAnsi="Cambria" w:cs="Times New Roman"/>
      <w:b/>
      <w:bCs/>
      <w:i/>
      <w:iCs/>
      <w:color w:val="4F81BD"/>
      <w:sz w:val="22"/>
      <w:szCs w:val="22"/>
      <w:lang w:eastAsia="en-US"/>
    </w:rPr>
  </w:style>
  <w:style w:type="paragraph" w:customStyle="1" w:styleId="MMTopic1">
    <w:name w:val="MM Topic 1"/>
    <w:basedOn w:val="1"/>
    <w:link w:val="MMTopic10"/>
    <w:rsid w:val="00757455"/>
    <w:pPr>
      <w:keepLines/>
      <w:spacing w:before="480" w:after="0" w:line="276" w:lineRule="auto"/>
    </w:pPr>
    <w:rPr>
      <w:rFonts w:ascii="Cambria" w:hAnsi="Cambria" w:cs="Times New Roman"/>
      <w:color w:val="365F91"/>
      <w:kern w:val="0"/>
      <w:sz w:val="28"/>
      <w:szCs w:val="28"/>
      <w:lang w:eastAsia="en-US"/>
    </w:rPr>
  </w:style>
  <w:style w:type="character" w:customStyle="1" w:styleId="MMTopic10">
    <w:name w:val="MM Topic 1 Знак"/>
    <w:link w:val="MMTopic1"/>
    <w:rsid w:val="00757455"/>
    <w:rPr>
      <w:rFonts w:ascii="Cambria" w:hAnsi="Cambria"/>
      <w:b/>
      <w:bCs/>
      <w:color w:val="365F91"/>
      <w:sz w:val="28"/>
      <w:szCs w:val="28"/>
      <w:lang w:eastAsia="en-US"/>
    </w:rPr>
  </w:style>
  <w:style w:type="paragraph" w:styleId="29">
    <w:name w:val="Body Text Indent 2"/>
    <w:basedOn w:val="a0"/>
    <w:link w:val="2a"/>
    <w:rsid w:val="00757455"/>
    <w:pPr>
      <w:spacing w:after="120" w:line="480" w:lineRule="auto"/>
      <w:ind w:left="283"/>
    </w:pPr>
  </w:style>
  <w:style w:type="character" w:customStyle="1" w:styleId="2a">
    <w:name w:val="Основной текст с отступом 2 Знак"/>
    <w:link w:val="29"/>
    <w:rsid w:val="00757455"/>
    <w:rPr>
      <w:sz w:val="24"/>
      <w:szCs w:val="24"/>
    </w:rPr>
  </w:style>
  <w:style w:type="character" w:customStyle="1" w:styleId="grame">
    <w:name w:val="grame"/>
    <w:basedOn w:val="a1"/>
    <w:rsid w:val="00757455"/>
  </w:style>
  <w:style w:type="paragraph" w:customStyle="1" w:styleId="u">
    <w:name w:val="u"/>
    <w:basedOn w:val="a0"/>
    <w:rsid w:val="00757455"/>
    <w:pPr>
      <w:spacing w:before="100" w:beforeAutospacing="1" w:after="100" w:afterAutospacing="1"/>
    </w:pPr>
  </w:style>
  <w:style w:type="paragraph" w:customStyle="1" w:styleId="212">
    <w:name w:val="Список 21"/>
    <w:basedOn w:val="a0"/>
    <w:rsid w:val="00757455"/>
    <w:pPr>
      <w:suppressAutoHyphens/>
      <w:ind w:left="566" w:hanging="283"/>
    </w:pPr>
    <w:rPr>
      <w:rFonts w:cs="Arial"/>
      <w:bCs/>
      <w:kern w:val="32"/>
      <w:sz w:val="20"/>
      <w:szCs w:val="20"/>
      <w:lang w:eastAsia="ar-SA"/>
    </w:rPr>
  </w:style>
  <w:style w:type="character" w:customStyle="1" w:styleId="FontStyle12">
    <w:name w:val="Font Style12"/>
    <w:rsid w:val="00757455"/>
    <w:rPr>
      <w:rFonts w:ascii="Courier New" w:hAnsi="Courier New" w:cs="Courier New" w:hint="default"/>
      <w:sz w:val="24"/>
      <w:szCs w:val="24"/>
    </w:rPr>
  </w:style>
  <w:style w:type="paragraph" w:customStyle="1" w:styleId="ConsTitle">
    <w:name w:val="ConsTitle"/>
    <w:rsid w:val="00757455"/>
    <w:pPr>
      <w:widowControl w:val="0"/>
      <w:autoSpaceDE w:val="0"/>
      <w:autoSpaceDN w:val="0"/>
      <w:adjustRightInd w:val="0"/>
    </w:pPr>
    <w:rPr>
      <w:rFonts w:ascii="Arial" w:hAnsi="Arial" w:cs="Arial"/>
      <w:b/>
      <w:bCs/>
      <w:sz w:val="28"/>
      <w:szCs w:val="28"/>
    </w:rPr>
  </w:style>
  <w:style w:type="paragraph" w:styleId="affe">
    <w:name w:val="List Paragraph"/>
    <w:basedOn w:val="a0"/>
    <w:uiPriority w:val="34"/>
    <w:qFormat/>
    <w:rsid w:val="00757455"/>
    <w:pPr>
      <w:tabs>
        <w:tab w:val="left" w:pos="709"/>
      </w:tabs>
      <w:suppressAutoHyphens/>
      <w:overflowPunct w:val="0"/>
      <w:spacing w:line="100" w:lineRule="atLeast"/>
      <w:ind w:left="708"/>
    </w:pPr>
    <w:rPr>
      <w:color w:val="00000A"/>
      <w:kern w:val="1"/>
      <w:szCs w:val="20"/>
      <w:lang w:eastAsia="ar-SA"/>
    </w:rPr>
  </w:style>
  <w:style w:type="character" w:styleId="afff">
    <w:name w:val="Emphasis"/>
    <w:uiPriority w:val="20"/>
    <w:qFormat/>
    <w:rsid w:val="00757455"/>
    <w:rPr>
      <w:i/>
      <w:iCs/>
    </w:rPr>
  </w:style>
  <w:style w:type="character" w:customStyle="1" w:styleId="menu3br">
    <w:name w:val="menu3br"/>
    <w:basedOn w:val="a1"/>
    <w:rsid w:val="00757455"/>
  </w:style>
  <w:style w:type="character" w:customStyle="1" w:styleId="mw-headline">
    <w:name w:val="mw-headline"/>
    <w:basedOn w:val="a1"/>
    <w:rsid w:val="00757455"/>
  </w:style>
  <w:style w:type="character" w:customStyle="1" w:styleId="editsection">
    <w:name w:val="editsection"/>
    <w:basedOn w:val="a1"/>
    <w:rsid w:val="00757455"/>
  </w:style>
  <w:style w:type="paragraph" w:styleId="1f6">
    <w:name w:val="index 1"/>
    <w:basedOn w:val="a0"/>
    <w:next w:val="a0"/>
    <w:autoRedefine/>
    <w:rsid w:val="00757455"/>
    <w:pPr>
      <w:suppressAutoHyphens/>
      <w:overflowPunct w:val="0"/>
      <w:spacing w:line="100" w:lineRule="atLeast"/>
      <w:ind w:left="240" w:hanging="240"/>
    </w:pPr>
    <w:rPr>
      <w:color w:val="00000A"/>
      <w:kern w:val="1"/>
      <w:szCs w:val="20"/>
      <w:lang w:eastAsia="ar-SA"/>
    </w:rPr>
  </w:style>
  <w:style w:type="paragraph" w:styleId="afff0">
    <w:name w:val="index heading"/>
    <w:basedOn w:val="a0"/>
    <w:next w:val="1f6"/>
    <w:rsid w:val="00757455"/>
    <w:pPr>
      <w:tabs>
        <w:tab w:val="left" w:pos="709"/>
      </w:tabs>
      <w:suppressAutoHyphens/>
      <w:overflowPunct w:val="0"/>
      <w:spacing w:line="100" w:lineRule="atLeast"/>
    </w:pPr>
    <w:rPr>
      <w:rFonts w:ascii="Cambria" w:hAnsi="Cambria"/>
      <w:b/>
      <w:bCs/>
      <w:color w:val="00000A"/>
      <w:kern w:val="1"/>
      <w:szCs w:val="20"/>
      <w:lang w:eastAsia="ar-SA"/>
    </w:rPr>
  </w:style>
  <w:style w:type="paragraph" w:styleId="afff1">
    <w:name w:val="Document Map"/>
    <w:basedOn w:val="a0"/>
    <w:link w:val="afff2"/>
    <w:rsid w:val="00B345C6"/>
    <w:rPr>
      <w:rFonts w:ascii="Tahoma" w:hAnsi="Tahoma"/>
      <w:sz w:val="16"/>
      <w:szCs w:val="16"/>
    </w:rPr>
  </w:style>
  <w:style w:type="character" w:customStyle="1" w:styleId="afff2">
    <w:name w:val="Схема документа Знак"/>
    <w:link w:val="afff1"/>
    <w:rsid w:val="00B345C6"/>
    <w:rPr>
      <w:rFonts w:ascii="Tahoma" w:hAnsi="Tahoma" w:cs="Tahoma"/>
      <w:sz w:val="16"/>
      <w:szCs w:val="16"/>
    </w:rPr>
  </w:style>
  <w:style w:type="paragraph" w:styleId="afff3">
    <w:name w:val="TOC Heading"/>
    <w:basedOn w:val="1"/>
    <w:next w:val="a0"/>
    <w:uiPriority w:val="39"/>
    <w:semiHidden/>
    <w:unhideWhenUsed/>
    <w:qFormat/>
    <w:rsid w:val="00B345C6"/>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blk">
    <w:name w:val="blk"/>
    <w:basedOn w:val="a1"/>
    <w:rsid w:val="0065408F"/>
  </w:style>
  <w:style w:type="character" w:customStyle="1" w:styleId="st">
    <w:name w:val="st"/>
    <w:basedOn w:val="a1"/>
    <w:rsid w:val="00C66525"/>
  </w:style>
  <w:style w:type="character" w:customStyle="1" w:styleId="11">
    <w:name w:val="Верхний колонтитул Знак1"/>
    <w:link w:val="af7"/>
    <w:uiPriority w:val="99"/>
    <w:rsid w:val="009A5CAB"/>
    <w:rPr>
      <w:sz w:val="24"/>
      <w:szCs w:val="24"/>
    </w:rPr>
  </w:style>
  <w:style w:type="character" w:styleId="afff4">
    <w:name w:val="annotation reference"/>
    <w:basedOn w:val="a1"/>
    <w:semiHidden/>
    <w:unhideWhenUsed/>
    <w:rsid w:val="009A5CAB"/>
    <w:rPr>
      <w:sz w:val="16"/>
      <w:szCs w:val="16"/>
    </w:rPr>
  </w:style>
  <w:style w:type="paragraph" w:styleId="afff5">
    <w:name w:val="annotation text"/>
    <w:basedOn w:val="a0"/>
    <w:link w:val="afff6"/>
    <w:semiHidden/>
    <w:unhideWhenUsed/>
    <w:rsid w:val="009A5CAB"/>
    <w:rPr>
      <w:sz w:val="20"/>
      <w:szCs w:val="20"/>
    </w:rPr>
  </w:style>
  <w:style w:type="character" w:customStyle="1" w:styleId="afff6">
    <w:name w:val="Текст примечания Знак"/>
    <w:basedOn w:val="a1"/>
    <w:link w:val="afff5"/>
    <w:semiHidden/>
    <w:rsid w:val="009A5CAB"/>
  </w:style>
  <w:style w:type="paragraph" w:styleId="afff7">
    <w:name w:val="annotation subject"/>
    <w:basedOn w:val="afff5"/>
    <w:next w:val="afff5"/>
    <w:link w:val="afff8"/>
    <w:semiHidden/>
    <w:unhideWhenUsed/>
    <w:rsid w:val="009A5CAB"/>
    <w:rPr>
      <w:b/>
      <w:bCs/>
    </w:rPr>
  </w:style>
  <w:style w:type="character" w:customStyle="1" w:styleId="afff8">
    <w:name w:val="Тема примечания Знак"/>
    <w:basedOn w:val="afff6"/>
    <w:link w:val="afff7"/>
    <w:semiHidden/>
    <w:rsid w:val="009A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9164">
      <w:bodyDiv w:val="1"/>
      <w:marLeft w:val="0"/>
      <w:marRight w:val="0"/>
      <w:marTop w:val="0"/>
      <w:marBottom w:val="0"/>
      <w:divBdr>
        <w:top w:val="none" w:sz="0" w:space="0" w:color="auto"/>
        <w:left w:val="none" w:sz="0" w:space="0" w:color="auto"/>
        <w:bottom w:val="none" w:sz="0" w:space="0" w:color="auto"/>
        <w:right w:val="none" w:sz="0" w:space="0" w:color="auto"/>
      </w:divBdr>
    </w:div>
    <w:div w:id="93063825">
      <w:bodyDiv w:val="1"/>
      <w:marLeft w:val="0"/>
      <w:marRight w:val="0"/>
      <w:marTop w:val="0"/>
      <w:marBottom w:val="0"/>
      <w:divBdr>
        <w:top w:val="none" w:sz="0" w:space="0" w:color="auto"/>
        <w:left w:val="none" w:sz="0" w:space="0" w:color="auto"/>
        <w:bottom w:val="none" w:sz="0" w:space="0" w:color="auto"/>
        <w:right w:val="none" w:sz="0" w:space="0" w:color="auto"/>
      </w:divBdr>
    </w:div>
    <w:div w:id="128133692">
      <w:bodyDiv w:val="1"/>
      <w:marLeft w:val="0"/>
      <w:marRight w:val="0"/>
      <w:marTop w:val="0"/>
      <w:marBottom w:val="0"/>
      <w:divBdr>
        <w:top w:val="none" w:sz="0" w:space="0" w:color="auto"/>
        <w:left w:val="none" w:sz="0" w:space="0" w:color="auto"/>
        <w:bottom w:val="none" w:sz="0" w:space="0" w:color="auto"/>
        <w:right w:val="none" w:sz="0" w:space="0" w:color="auto"/>
      </w:divBdr>
      <w:divsChild>
        <w:div w:id="847258063">
          <w:marLeft w:val="0"/>
          <w:marRight w:val="0"/>
          <w:marTop w:val="0"/>
          <w:marBottom w:val="0"/>
          <w:divBdr>
            <w:top w:val="none" w:sz="0" w:space="0" w:color="auto"/>
            <w:left w:val="none" w:sz="0" w:space="0" w:color="auto"/>
            <w:bottom w:val="none" w:sz="0" w:space="0" w:color="auto"/>
            <w:right w:val="none" w:sz="0" w:space="0" w:color="auto"/>
          </w:divBdr>
          <w:divsChild>
            <w:div w:id="1086070514">
              <w:marLeft w:val="0"/>
              <w:marRight w:val="0"/>
              <w:marTop w:val="0"/>
              <w:marBottom w:val="0"/>
              <w:divBdr>
                <w:top w:val="none" w:sz="0" w:space="0" w:color="auto"/>
                <w:left w:val="none" w:sz="0" w:space="0" w:color="auto"/>
                <w:bottom w:val="none" w:sz="0" w:space="0" w:color="auto"/>
                <w:right w:val="none" w:sz="0" w:space="0" w:color="auto"/>
              </w:divBdr>
              <w:divsChild>
                <w:div w:id="154566233">
                  <w:marLeft w:val="0"/>
                  <w:marRight w:val="0"/>
                  <w:marTop w:val="0"/>
                  <w:marBottom w:val="0"/>
                  <w:divBdr>
                    <w:top w:val="none" w:sz="0" w:space="0" w:color="auto"/>
                    <w:left w:val="none" w:sz="0" w:space="0" w:color="auto"/>
                    <w:bottom w:val="none" w:sz="0" w:space="0" w:color="auto"/>
                    <w:right w:val="none" w:sz="0" w:space="0" w:color="auto"/>
                  </w:divBdr>
                  <w:divsChild>
                    <w:div w:id="408507385">
                      <w:marLeft w:val="13"/>
                      <w:marRight w:val="4512"/>
                      <w:marTop w:val="0"/>
                      <w:marBottom w:val="0"/>
                      <w:divBdr>
                        <w:top w:val="none" w:sz="0" w:space="0" w:color="auto"/>
                        <w:left w:val="none" w:sz="0" w:space="0" w:color="auto"/>
                        <w:bottom w:val="none" w:sz="0" w:space="0" w:color="auto"/>
                        <w:right w:val="none" w:sz="0" w:space="0" w:color="auto"/>
                      </w:divBdr>
                      <w:divsChild>
                        <w:div w:id="626542550">
                          <w:marLeft w:val="0"/>
                          <w:marRight w:val="0"/>
                          <w:marTop w:val="0"/>
                          <w:marBottom w:val="0"/>
                          <w:divBdr>
                            <w:top w:val="none" w:sz="0" w:space="0" w:color="auto"/>
                            <w:left w:val="none" w:sz="0" w:space="0" w:color="auto"/>
                            <w:bottom w:val="none" w:sz="0" w:space="0" w:color="auto"/>
                            <w:right w:val="none" w:sz="0" w:space="0" w:color="auto"/>
                          </w:divBdr>
                        </w:div>
                        <w:div w:id="1802764685">
                          <w:marLeft w:val="0"/>
                          <w:marRight w:val="0"/>
                          <w:marTop w:val="0"/>
                          <w:marBottom w:val="0"/>
                          <w:divBdr>
                            <w:top w:val="none" w:sz="0" w:space="0" w:color="auto"/>
                            <w:left w:val="none" w:sz="0" w:space="0" w:color="auto"/>
                            <w:bottom w:val="none" w:sz="0" w:space="0" w:color="auto"/>
                            <w:right w:val="none" w:sz="0" w:space="0" w:color="auto"/>
                          </w:divBdr>
                          <w:divsChild>
                            <w:div w:id="21383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3505">
      <w:bodyDiv w:val="1"/>
      <w:marLeft w:val="0"/>
      <w:marRight w:val="0"/>
      <w:marTop w:val="0"/>
      <w:marBottom w:val="0"/>
      <w:divBdr>
        <w:top w:val="none" w:sz="0" w:space="0" w:color="auto"/>
        <w:left w:val="none" w:sz="0" w:space="0" w:color="auto"/>
        <w:bottom w:val="none" w:sz="0" w:space="0" w:color="auto"/>
        <w:right w:val="none" w:sz="0" w:space="0" w:color="auto"/>
      </w:divBdr>
    </w:div>
    <w:div w:id="239028527">
      <w:bodyDiv w:val="1"/>
      <w:marLeft w:val="0"/>
      <w:marRight w:val="0"/>
      <w:marTop w:val="0"/>
      <w:marBottom w:val="0"/>
      <w:divBdr>
        <w:top w:val="none" w:sz="0" w:space="0" w:color="auto"/>
        <w:left w:val="none" w:sz="0" w:space="0" w:color="auto"/>
        <w:bottom w:val="none" w:sz="0" w:space="0" w:color="auto"/>
        <w:right w:val="none" w:sz="0" w:space="0" w:color="auto"/>
      </w:divBdr>
    </w:div>
    <w:div w:id="312220785">
      <w:bodyDiv w:val="1"/>
      <w:marLeft w:val="0"/>
      <w:marRight w:val="0"/>
      <w:marTop w:val="0"/>
      <w:marBottom w:val="0"/>
      <w:divBdr>
        <w:top w:val="none" w:sz="0" w:space="0" w:color="auto"/>
        <w:left w:val="none" w:sz="0" w:space="0" w:color="auto"/>
        <w:bottom w:val="none" w:sz="0" w:space="0" w:color="auto"/>
        <w:right w:val="none" w:sz="0" w:space="0" w:color="auto"/>
      </w:divBdr>
    </w:div>
    <w:div w:id="335547025">
      <w:bodyDiv w:val="1"/>
      <w:marLeft w:val="0"/>
      <w:marRight w:val="0"/>
      <w:marTop w:val="0"/>
      <w:marBottom w:val="0"/>
      <w:divBdr>
        <w:top w:val="none" w:sz="0" w:space="0" w:color="auto"/>
        <w:left w:val="none" w:sz="0" w:space="0" w:color="auto"/>
        <w:bottom w:val="none" w:sz="0" w:space="0" w:color="auto"/>
        <w:right w:val="none" w:sz="0" w:space="0" w:color="auto"/>
      </w:divBdr>
      <w:divsChild>
        <w:div w:id="35082539">
          <w:marLeft w:val="0"/>
          <w:marRight w:val="0"/>
          <w:marTop w:val="0"/>
          <w:marBottom w:val="0"/>
          <w:divBdr>
            <w:top w:val="none" w:sz="0" w:space="0" w:color="auto"/>
            <w:left w:val="none" w:sz="0" w:space="0" w:color="auto"/>
            <w:bottom w:val="none" w:sz="0" w:space="0" w:color="auto"/>
            <w:right w:val="none" w:sz="0" w:space="0" w:color="auto"/>
          </w:divBdr>
        </w:div>
        <w:div w:id="49116005">
          <w:marLeft w:val="0"/>
          <w:marRight w:val="0"/>
          <w:marTop w:val="0"/>
          <w:marBottom w:val="0"/>
          <w:divBdr>
            <w:top w:val="none" w:sz="0" w:space="0" w:color="auto"/>
            <w:left w:val="none" w:sz="0" w:space="0" w:color="auto"/>
            <w:bottom w:val="none" w:sz="0" w:space="0" w:color="auto"/>
            <w:right w:val="none" w:sz="0" w:space="0" w:color="auto"/>
          </w:divBdr>
        </w:div>
        <w:div w:id="88550569">
          <w:marLeft w:val="0"/>
          <w:marRight w:val="0"/>
          <w:marTop w:val="0"/>
          <w:marBottom w:val="0"/>
          <w:divBdr>
            <w:top w:val="none" w:sz="0" w:space="0" w:color="auto"/>
            <w:left w:val="none" w:sz="0" w:space="0" w:color="auto"/>
            <w:bottom w:val="none" w:sz="0" w:space="0" w:color="auto"/>
            <w:right w:val="none" w:sz="0" w:space="0" w:color="auto"/>
          </w:divBdr>
        </w:div>
        <w:div w:id="166749172">
          <w:marLeft w:val="0"/>
          <w:marRight w:val="0"/>
          <w:marTop w:val="0"/>
          <w:marBottom w:val="0"/>
          <w:divBdr>
            <w:top w:val="none" w:sz="0" w:space="0" w:color="auto"/>
            <w:left w:val="none" w:sz="0" w:space="0" w:color="auto"/>
            <w:bottom w:val="none" w:sz="0" w:space="0" w:color="auto"/>
            <w:right w:val="none" w:sz="0" w:space="0" w:color="auto"/>
          </w:divBdr>
        </w:div>
        <w:div w:id="427308706">
          <w:marLeft w:val="0"/>
          <w:marRight w:val="0"/>
          <w:marTop w:val="0"/>
          <w:marBottom w:val="0"/>
          <w:divBdr>
            <w:top w:val="none" w:sz="0" w:space="0" w:color="auto"/>
            <w:left w:val="none" w:sz="0" w:space="0" w:color="auto"/>
            <w:bottom w:val="none" w:sz="0" w:space="0" w:color="auto"/>
            <w:right w:val="none" w:sz="0" w:space="0" w:color="auto"/>
          </w:divBdr>
        </w:div>
        <w:div w:id="754857738">
          <w:marLeft w:val="0"/>
          <w:marRight w:val="0"/>
          <w:marTop w:val="0"/>
          <w:marBottom w:val="0"/>
          <w:divBdr>
            <w:top w:val="none" w:sz="0" w:space="0" w:color="auto"/>
            <w:left w:val="none" w:sz="0" w:space="0" w:color="auto"/>
            <w:bottom w:val="none" w:sz="0" w:space="0" w:color="auto"/>
            <w:right w:val="none" w:sz="0" w:space="0" w:color="auto"/>
          </w:divBdr>
        </w:div>
        <w:div w:id="1663850188">
          <w:marLeft w:val="0"/>
          <w:marRight w:val="0"/>
          <w:marTop w:val="0"/>
          <w:marBottom w:val="0"/>
          <w:divBdr>
            <w:top w:val="none" w:sz="0" w:space="0" w:color="auto"/>
            <w:left w:val="none" w:sz="0" w:space="0" w:color="auto"/>
            <w:bottom w:val="none" w:sz="0" w:space="0" w:color="auto"/>
            <w:right w:val="none" w:sz="0" w:space="0" w:color="auto"/>
          </w:divBdr>
        </w:div>
        <w:div w:id="1911228920">
          <w:marLeft w:val="0"/>
          <w:marRight w:val="0"/>
          <w:marTop w:val="0"/>
          <w:marBottom w:val="0"/>
          <w:divBdr>
            <w:top w:val="none" w:sz="0" w:space="0" w:color="auto"/>
            <w:left w:val="none" w:sz="0" w:space="0" w:color="auto"/>
            <w:bottom w:val="none" w:sz="0" w:space="0" w:color="auto"/>
            <w:right w:val="none" w:sz="0" w:space="0" w:color="auto"/>
          </w:divBdr>
        </w:div>
        <w:div w:id="1980760832">
          <w:marLeft w:val="0"/>
          <w:marRight w:val="0"/>
          <w:marTop w:val="0"/>
          <w:marBottom w:val="0"/>
          <w:divBdr>
            <w:top w:val="none" w:sz="0" w:space="0" w:color="auto"/>
            <w:left w:val="none" w:sz="0" w:space="0" w:color="auto"/>
            <w:bottom w:val="none" w:sz="0" w:space="0" w:color="auto"/>
            <w:right w:val="none" w:sz="0" w:space="0" w:color="auto"/>
          </w:divBdr>
        </w:div>
      </w:divsChild>
    </w:div>
    <w:div w:id="408235987">
      <w:bodyDiv w:val="1"/>
      <w:marLeft w:val="0"/>
      <w:marRight w:val="0"/>
      <w:marTop w:val="0"/>
      <w:marBottom w:val="0"/>
      <w:divBdr>
        <w:top w:val="none" w:sz="0" w:space="0" w:color="auto"/>
        <w:left w:val="none" w:sz="0" w:space="0" w:color="auto"/>
        <w:bottom w:val="none" w:sz="0" w:space="0" w:color="auto"/>
        <w:right w:val="none" w:sz="0" w:space="0" w:color="auto"/>
      </w:divBdr>
      <w:divsChild>
        <w:div w:id="175771229">
          <w:marLeft w:val="0"/>
          <w:marRight w:val="0"/>
          <w:marTop w:val="0"/>
          <w:marBottom w:val="0"/>
          <w:divBdr>
            <w:top w:val="none" w:sz="0" w:space="0" w:color="auto"/>
            <w:left w:val="none" w:sz="0" w:space="0" w:color="auto"/>
            <w:bottom w:val="none" w:sz="0" w:space="0" w:color="auto"/>
            <w:right w:val="none" w:sz="0" w:space="0" w:color="auto"/>
          </w:divBdr>
        </w:div>
        <w:div w:id="364870868">
          <w:marLeft w:val="0"/>
          <w:marRight w:val="0"/>
          <w:marTop w:val="0"/>
          <w:marBottom w:val="0"/>
          <w:divBdr>
            <w:top w:val="none" w:sz="0" w:space="0" w:color="auto"/>
            <w:left w:val="none" w:sz="0" w:space="0" w:color="auto"/>
            <w:bottom w:val="none" w:sz="0" w:space="0" w:color="auto"/>
            <w:right w:val="none" w:sz="0" w:space="0" w:color="auto"/>
          </w:divBdr>
        </w:div>
        <w:div w:id="203753159">
          <w:marLeft w:val="0"/>
          <w:marRight w:val="0"/>
          <w:marTop w:val="0"/>
          <w:marBottom w:val="0"/>
          <w:divBdr>
            <w:top w:val="none" w:sz="0" w:space="0" w:color="auto"/>
            <w:left w:val="none" w:sz="0" w:space="0" w:color="auto"/>
            <w:bottom w:val="none" w:sz="0" w:space="0" w:color="auto"/>
            <w:right w:val="none" w:sz="0" w:space="0" w:color="auto"/>
          </w:divBdr>
        </w:div>
      </w:divsChild>
    </w:div>
    <w:div w:id="471606255">
      <w:bodyDiv w:val="1"/>
      <w:marLeft w:val="0"/>
      <w:marRight w:val="0"/>
      <w:marTop w:val="0"/>
      <w:marBottom w:val="0"/>
      <w:divBdr>
        <w:top w:val="none" w:sz="0" w:space="0" w:color="auto"/>
        <w:left w:val="none" w:sz="0" w:space="0" w:color="auto"/>
        <w:bottom w:val="none" w:sz="0" w:space="0" w:color="auto"/>
        <w:right w:val="none" w:sz="0" w:space="0" w:color="auto"/>
      </w:divBdr>
    </w:div>
    <w:div w:id="495804881">
      <w:bodyDiv w:val="1"/>
      <w:marLeft w:val="0"/>
      <w:marRight w:val="0"/>
      <w:marTop w:val="0"/>
      <w:marBottom w:val="0"/>
      <w:divBdr>
        <w:top w:val="none" w:sz="0" w:space="0" w:color="auto"/>
        <w:left w:val="none" w:sz="0" w:space="0" w:color="auto"/>
        <w:bottom w:val="none" w:sz="0" w:space="0" w:color="auto"/>
        <w:right w:val="none" w:sz="0" w:space="0" w:color="auto"/>
      </w:divBdr>
    </w:div>
    <w:div w:id="602956088">
      <w:bodyDiv w:val="1"/>
      <w:marLeft w:val="0"/>
      <w:marRight w:val="0"/>
      <w:marTop w:val="0"/>
      <w:marBottom w:val="0"/>
      <w:divBdr>
        <w:top w:val="none" w:sz="0" w:space="0" w:color="auto"/>
        <w:left w:val="none" w:sz="0" w:space="0" w:color="auto"/>
        <w:bottom w:val="none" w:sz="0" w:space="0" w:color="auto"/>
        <w:right w:val="none" w:sz="0" w:space="0" w:color="auto"/>
      </w:divBdr>
    </w:div>
    <w:div w:id="696348673">
      <w:bodyDiv w:val="1"/>
      <w:marLeft w:val="0"/>
      <w:marRight w:val="0"/>
      <w:marTop w:val="0"/>
      <w:marBottom w:val="0"/>
      <w:divBdr>
        <w:top w:val="none" w:sz="0" w:space="0" w:color="auto"/>
        <w:left w:val="none" w:sz="0" w:space="0" w:color="auto"/>
        <w:bottom w:val="none" w:sz="0" w:space="0" w:color="auto"/>
        <w:right w:val="none" w:sz="0" w:space="0" w:color="auto"/>
      </w:divBdr>
      <w:divsChild>
        <w:div w:id="64190143">
          <w:marLeft w:val="0"/>
          <w:marRight w:val="0"/>
          <w:marTop w:val="0"/>
          <w:marBottom w:val="0"/>
          <w:divBdr>
            <w:top w:val="none" w:sz="0" w:space="0" w:color="auto"/>
            <w:left w:val="none" w:sz="0" w:space="0" w:color="auto"/>
            <w:bottom w:val="none" w:sz="0" w:space="0" w:color="auto"/>
            <w:right w:val="none" w:sz="0" w:space="0" w:color="auto"/>
          </w:divBdr>
        </w:div>
        <w:div w:id="135227007">
          <w:marLeft w:val="0"/>
          <w:marRight w:val="0"/>
          <w:marTop w:val="0"/>
          <w:marBottom w:val="0"/>
          <w:divBdr>
            <w:top w:val="none" w:sz="0" w:space="0" w:color="auto"/>
            <w:left w:val="none" w:sz="0" w:space="0" w:color="auto"/>
            <w:bottom w:val="none" w:sz="0" w:space="0" w:color="auto"/>
            <w:right w:val="none" w:sz="0" w:space="0" w:color="auto"/>
          </w:divBdr>
        </w:div>
        <w:div w:id="166481114">
          <w:marLeft w:val="0"/>
          <w:marRight w:val="0"/>
          <w:marTop w:val="0"/>
          <w:marBottom w:val="0"/>
          <w:divBdr>
            <w:top w:val="none" w:sz="0" w:space="0" w:color="auto"/>
            <w:left w:val="none" w:sz="0" w:space="0" w:color="auto"/>
            <w:bottom w:val="none" w:sz="0" w:space="0" w:color="auto"/>
            <w:right w:val="none" w:sz="0" w:space="0" w:color="auto"/>
          </w:divBdr>
        </w:div>
        <w:div w:id="304239081">
          <w:marLeft w:val="0"/>
          <w:marRight w:val="0"/>
          <w:marTop w:val="0"/>
          <w:marBottom w:val="0"/>
          <w:divBdr>
            <w:top w:val="none" w:sz="0" w:space="0" w:color="auto"/>
            <w:left w:val="none" w:sz="0" w:space="0" w:color="auto"/>
            <w:bottom w:val="none" w:sz="0" w:space="0" w:color="auto"/>
            <w:right w:val="none" w:sz="0" w:space="0" w:color="auto"/>
          </w:divBdr>
        </w:div>
        <w:div w:id="312561610">
          <w:marLeft w:val="0"/>
          <w:marRight w:val="0"/>
          <w:marTop w:val="0"/>
          <w:marBottom w:val="0"/>
          <w:divBdr>
            <w:top w:val="none" w:sz="0" w:space="0" w:color="auto"/>
            <w:left w:val="none" w:sz="0" w:space="0" w:color="auto"/>
            <w:bottom w:val="none" w:sz="0" w:space="0" w:color="auto"/>
            <w:right w:val="none" w:sz="0" w:space="0" w:color="auto"/>
          </w:divBdr>
        </w:div>
        <w:div w:id="435562635">
          <w:marLeft w:val="0"/>
          <w:marRight w:val="0"/>
          <w:marTop w:val="0"/>
          <w:marBottom w:val="0"/>
          <w:divBdr>
            <w:top w:val="none" w:sz="0" w:space="0" w:color="auto"/>
            <w:left w:val="none" w:sz="0" w:space="0" w:color="auto"/>
            <w:bottom w:val="none" w:sz="0" w:space="0" w:color="auto"/>
            <w:right w:val="none" w:sz="0" w:space="0" w:color="auto"/>
          </w:divBdr>
        </w:div>
        <w:div w:id="514147381">
          <w:marLeft w:val="0"/>
          <w:marRight w:val="0"/>
          <w:marTop w:val="0"/>
          <w:marBottom w:val="0"/>
          <w:divBdr>
            <w:top w:val="none" w:sz="0" w:space="0" w:color="auto"/>
            <w:left w:val="none" w:sz="0" w:space="0" w:color="auto"/>
            <w:bottom w:val="none" w:sz="0" w:space="0" w:color="auto"/>
            <w:right w:val="none" w:sz="0" w:space="0" w:color="auto"/>
          </w:divBdr>
        </w:div>
        <w:div w:id="1019889177">
          <w:marLeft w:val="0"/>
          <w:marRight w:val="0"/>
          <w:marTop w:val="0"/>
          <w:marBottom w:val="0"/>
          <w:divBdr>
            <w:top w:val="none" w:sz="0" w:space="0" w:color="auto"/>
            <w:left w:val="none" w:sz="0" w:space="0" w:color="auto"/>
            <w:bottom w:val="none" w:sz="0" w:space="0" w:color="auto"/>
            <w:right w:val="none" w:sz="0" w:space="0" w:color="auto"/>
          </w:divBdr>
        </w:div>
        <w:div w:id="1138064720">
          <w:marLeft w:val="0"/>
          <w:marRight w:val="0"/>
          <w:marTop w:val="0"/>
          <w:marBottom w:val="0"/>
          <w:divBdr>
            <w:top w:val="none" w:sz="0" w:space="0" w:color="auto"/>
            <w:left w:val="none" w:sz="0" w:space="0" w:color="auto"/>
            <w:bottom w:val="none" w:sz="0" w:space="0" w:color="auto"/>
            <w:right w:val="none" w:sz="0" w:space="0" w:color="auto"/>
          </w:divBdr>
        </w:div>
        <w:div w:id="1211500675">
          <w:marLeft w:val="0"/>
          <w:marRight w:val="0"/>
          <w:marTop w:val="0"/>
          <w:marBottom w:val="0"/>
          <w:divBdr>
            <w:top w:val="none" w:sz="0" w:space="0" w:color="auto"/>
            <w:left w:val="none" w:sz="0" w:space="0" w:color="auto"/>
            <w:bottom w:val="none" w:sz="0" w:space="0" w:color="auto"/>
            <w:right w:val="none" w:sz="0" w:space="0" w:color="auto"/>
          </w:divBdr>
        </w:div>
        <w:div w:id="1445270512">
          <w:marLeft w:val="0"/>
          <w:marRight w:val="0"/>
          <w:marTop w:val="0"/>
          <w:marBottom w:val="0"/>
          <w:divBdr>
            <w:top w:val="none" w:sz="0" w:space="0" w:color="auto"/>
            <w:left w:val="none" w:sz="0" w:space="0" w:color="auto"/>
            <w:bottom w:val="none" w:sz="0" w:space="0" w:color="auto"/>
            <w:right w:val="none" w:sz="0" w:space="0" w:color="auto"/>
          </w:divBdr>
        </w:div>
        <w:div w:id="1537545516">
          <w:marLeft w:val="0"/>
          <w:marRight w:val="0"/>
          <w:marTop w:val="0"/>
          <w:marBottom w:val="0"/>
          <w:divBdr>
            <w:top w:val="none" w:sz="0" w:space="0" w:color="auto"/>
            <w:left w:val="none" w:sz="0" w:space="0" w:color="auto"/>
            <w:bottom w:val="none" w:sz="0" w:space="0" w:color="auto"/>
            <w:right w:val="none" w:sz="0" w:space="0" w:color="auto"/>
          </w:divBdr>
        </w:div>
        <w:div w:id="1627661299">
          <w:marLeft w:val="0"/>
          <w:marRight w:val="0"/>
          <w:marTop w:val="0"/>
          <w:marBottom w:val="0"/>
          <w:divBdr>
            <w:top w:val="none" w:sz="0" w:space="0" w:color="auto"/>
            <w:left w:val="none" w:sz="0" w:space="0" w:color="auto"/>
            <w:bottom w:val="none" w:sz="0" w:space="0" w:color="auto"/>
            <w:right w:val="none" w:sz="0" w:space="0" w:color="auto"/>
          </w:divBdr>
        </w:div>
        <w:div w:id="1770856301">
          <w:marLeft w:val="0"/>
          <w:marRight w:val="0"/>
          <w:marTop w:val="0"/>
          <w:marBottom w:val="0"/>
          <w:divBdr>
            <w:top w:val="none" w:sz="0" w:space="0" w:color="auto"/>
            <w:left w:val="none" w:sz="0" w:space="0" w:color="auto"/>
            <w:bottom w:val="none" w:sz="0" w:space="0" w:color="auto"/>
            <w:right w:val="none" w:sz="0" w:space="0" w:color="auto"/>
          </w:divBdr>
        </w:div>
        <w:div w:id="2076315339">
          <w:marLeft w:val="0"/>
          <w:marRight w:val="0"/>
          <w:marTop w:val="0"/>
          <w:marBottom w:val="0"/>
          <w:divBdr>
            <w:top w:val="none" w:sz="0" w:space="0" w:color="auto"/>
            <w:left w:val="none" w:sz="0" w:space="0" w:color="auto"/>
            <w:bottom w:val="none" w:sz="0" w:space="0" w:color="auto"/>
            <w:right w:val="none" w:sz="0" w:space="0" w:color="auto"/>
          </w:divBdr>
        </w:div>
      </w:divsChild>
    </w:div>
    <w:div w:id="733550706">
      <w:bodyDiv w:val="1"/>
      <w:marLeft w:val="0"/>
      <w:marRight w:val="0"/>
      <w:marTop w:val="0"/>
      <w:marBottom w:val="0"/>
      <w:divBdr>
        <w:top w:val="none" w:sz="0" w:space="0" w:color="auto"/>
        <w:left w:val="none" w:sz="0" w:space="0" w:color="auto"/>
        <w:bottom w:val="none" w:sz="0" w:space="0" w:color="auto"/>
        <w:right w:val="none" w:sz="0" w:space="0" w:color="auto"/>
      </w:divBdr>
    </w:div>
    <w:div w:id="802698944">
      <w:bodyDiv w:val="1"/>
      <w:marLeft w:val="0"/>
      <w:marRight w:val="0"/>
      <w:marTop w:val="0"/>
      <w:marBottom w:val="0"/>
      <w:divBdr>
        <w:top w:val="none" w:sz="0" w:space="0" w:color="auto"/>
        <w:left w:val="none" w:sz="0" w:space="0" w:color="auto"/>
        <w:bottom w:val="none" w:sz="0" w:space="0" w:color="auto"/>
        <w:right w:val="none" w:sz="0" w:space="0" w:color="auto"/>
      </w:divBdr>
    </w:div>
    <w:div w:id="812329105">
      <w:bodyDiv w:val="1"/>
      <w:marLeft w:val="0"/>
      <w:marRight w:val="0"/>
      <w:marTop w:val="0"/>
      <w:marBottom w:val="0"/>
      <w:divBdr>
        <w:top w:val="none" w:sz="0" w:space="0" w:color="auto"/>
        <w:left w:val="none" w:sz="0" w:space="0" w:color="auto"/>
        <w:bottom w:val="none" w:sz="0" w:space="0" w:color="auto"/>
        <w:right w:val="none" w:sz="0" w:space="0" w:color="auto"/>
      </w:divBdr>
    </w:div>
    <w:div w:id="879441582">
      <w:bodyDiv w:val="1"/>
      <w:marLeft w:val="0"/>
      <w:marRight w:val="0"/>
      <w:marTop w:val="0"/>
      <w:marBottom w:val="0"/>
      <w:divBdr>
        <w:top w:val="none" w:sz="0" w:space="0" w:color="auto"/>
        <w:left w:val="none" w:sz="0" w:space="0" w:color="auto"/>
        <w:bottom w:val="none" w:sz="0" w:space="0" w:color="auto"/>
        <w:right w:val="none" w:sz="0" w:space="0" w:color="auto"/>
      </w:divBdr>
    </w:div>
    <w:div w:id="949358027">
      <w:bodyDiv w:val="1"/>
      <w:marLeft w:val="0"/>
      <w:marRight w:val="0"/>
      <w:marTop w:val="0"/>
      <w:marBottom w:val="0"/>
      <w:divBdr>
        <w:top w:val="none" w:sz="0" w:space="0" w:color="auto"/>
        <w:left w:val="none" w:sz="0" w:space="0" w:color="auto"/>
        <w:bottom w:val="none" w:sz="0" w:space="0" w:color="auto"/>
        <w:right w:val="none" w:sz="0" w:space="0" w:color="auto"/>
      </w:divBdr>
    </w:div>
    <w:div w:id="954025776">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sChild>
        <w:div w:id="1222788683">
          <w:marLeft w:val="0"/>
          <w:marRight w:val="0"/>
          <w:marTop w:val="0"/>
          <w:marBottom w:val="0"/>
          <w:divBdr>
            <w:top w:val="none" w:sz="0" w:space="0" w:color="auto"/>
            <w:left w:val="none" w:sz="0" w:space="0" w:color="auto"/>
            <w:bottom w:val="none" w:sz="0" w:space="0" w:color="auto"/>
            <w:right w:val="none" w:sz="0" w:space="0" w:color="auto"/>
          </w:divBdr>
        </w:div>
        <w:div w:id="899485000">
          <w:marLeft w:val="0"/>
          <w:marRight w:val="0"/>
          <w:marTop w:val="0"/>
          <w:marBottom w:val="0"/>
          <w:divBdr>
            <w:top w:val="none" w:sz="0" w:space="0" w:color="auto"/>
            <w:left w:val="none" w:sz="0" w:space="0" w:color="auto"/>
            <w:bottom w:val="none" w:sz="0" w:space="0" w:color="auto"/>
            <w:right w:val="none" w:sz="0" w:space="0" w:color="auto"/>
          </w:divBdr>
        </w:div>
        <w:div w:id="227152375">
          <w:marLeft w:val="0"/>
          <w:marRight w:val="0"/>
          <w:marTop w:val="0"/>
          <w:marBottom w:val="0"/>
          <w:divBdr>
            <w:top w:val="none" w:sz="0" w:space="0" w:color="auto"/>
            <w:left w:val="none" w:sz="0" w:space="0" w:color="auto"/>
            <w:bottom w:val="none" w:sz="0" w:space="0" w:color="auto"/>
            <w:right w:val="none" w:sz="0" w:space="0" w:color="auto"/>
          </w:divBdr>
        </w:div>
      </w:divsChild>
    </w:div>
    <w:div w:id="1068385228">
      <w:bodyDiv w:val="1"/>
      <w:marLeft w:val="0"/>
      <w:marRight w:val="0"/>
      <w:marTop w:val="0"/>
      <w:marBottom w:val="0"/>
      <w:divBdr>
        <w:top w:val="none" w:sz="0" w:space="0" w:color="auto"/>
        <w:left w:val="none" w:sz="0" w:space="0" w:color="auto"/>
        <w:bottom w:val="none" w:sz="0" w:space="0" w:color="auto"/>
        <w:right w:val="none" w:sz="0" w:space="0" w:color="auto"/>
      </w:divBdr>
    </w:div>
    <w:div w:id="1088691387">
      <w:bodyDiv w:val="1"/>
      <w:marLeft w:val="0"/>
      <w:marRight w:val="0"/>
      <w:marTop w:val="0"/>
      <w:marBottom w:val="0"/>
      <w:divBdr>
        <w:top w:val="none" w:sz="0" w:space="0" w:color="auto"/>
        <w:left w:val="none" w:sz="0" w:space="0" w:color="auto"/>
        <w:bottom w:val="none" w:sz="0" w:space="0" w:color="auto"/>
        <w:right w:val="none" w:sz="0" w:space="0" w:color="auto"/>
      </w:divBdr>
      <w:divsChild>
        <w:div w:id="369768532">
          <w:marLeft w:val="0"/>
          <w:marRight w:val="0"/>
          <w:marTop w:val="0"/>
          <w:marBottom w:val="0"/>
          <w:divBdr>
            <w:top w:val="none" w:sz="0" w:space="0" w:color="auto"/>
            <w:left w:val="none" w:sz="0" w:space="0" w:color="auto"/>
            <w:bottom w:val="none" w:sz="0" w:space="0" w:color="auto"/>
            <w:right w:val="none" w:sz="0" w:space="0" w:color="auto"/>
          </w:divBdr>
        </w:div>
        <w:div w:id="2125609810">
          <w:marLeft w:val="0"/>
          <w:marRight w:val="0"/>
          <w:marTop w:val="0"/>
          <w:marBottom w:val="0"/>
          <w:divBdr>
            <w:top w:val="none" w:sz="0" w:space="0" w:color="auto"/>
            <w:left w:val="none" w:sz="0" w:space="0" w:color="auto"/>
            <w:bottom w:val="none" w:sz="0" w:space="0" w:color="auto"/>
            <w:right w:val="none" w:sz="0" w:space="0" w:color="auto"/>
          </w:divBdr>
        </w:div>
      </w:divsChild>
    </w:div>
    <w:div w:id="1098213026">
      <w:bodyDiv w:val="1"/>
      <w:marLeft w:val="0"/>
      <w:marRight w:val="0"/>
      <w:marTop w:val="0"/>
      <w:marBottom w:val="0"/>
      <w:divBdr>
        <w:top w:val="none" w:sz="0" w:space="0" w:color="auto"/>
        <w:left w:val="none" w:sz="0" w:space="0" w:color="auto"/>
        <w:bottom w:val="none" w:sz="0" w:space="0" w:color="auto"/>
        <w:right w:val="none" w:sz="0" w:space="0" w:color="auto"/>
      </w:divBdr>
    </w:div>
    <w:div w:id="1114909010">
      <w:bodyDiv w:val="1"/>
      <w:marLeft w:val="0"/>
      <w:marRight w:val="0"/>
      <w:marTop w:val="0"/>
      <w:marBottom w:val="0"/>
      <w:divBdr>
        <w:top w:val="none" w:sz="0" w:space="0" w:color="auto"/>
        <w:left w:val="none" w:sz="0" w:space="0" w:color="auto"/>
        <w:bottom w:val="none" w:sz="0" w:space="0" w:color="auto"/>
        <w:right w:val="none" w:sz="0" w:space="0" w:color="auto"/>
      </w:divBdr>
    </w:div>
    <w:div w:id="1156724703">
      <w:bodyDiv w:val="1"/>
      <w:marLeft w:val="0"/>
      <w:marRight w:val="0"/>
      <w:marTop w:val="0"/>
      <w:marBottom w:val="0"/>
      <w:divBdr>
        <w:top w:val="none" w:sz="0" w:space="0" w:color="auto"/>
        <w:left w:val="none" w:sz="0" w:space="0" w:color="auto"/>
        <w:bottom w:val="none" w:sz="0" w:space="0" w:color="auto"/>
        <w:right w:val="none" w:sz="0" w:space="0" w:color="auto"/>
      </w:divBdr>
    </w:div>
    <w:div w:id="1220432946">
      <w:bodyDiv w:val="1"/>
      <w:marLeft w:val="0"/>
      <w:marRight w:val="0"/>
      <w:marTop w:val="0"/>
      <w:marBottom w:val="0"/>
      <w:divBdr>
        <w:top w:val="none" w:sz="0" w:space="0" w:color="auto"/>
        <w:left w:val="none" w:sz="0" w:space="0" w:color="auto"/>
        <w:bottom w:val="none" w:sz="0" w:space="0" w:color="auto"/>
        <w:right w:val="none" w:sz="0" w:space="0" w:color="auto"/>
      </w:divBdr>
    </w:div>
    <w:div w:id="1228416445">
      <w:bodyDiv w:val="1"/>
      <w:marLeft w:val="0"/>
      <w:marRight w:val="0"/>
      <w:marTop w:val="0"/>
      <w:marBottom w:val="0"/>
      <w:divBdr>
        <w:top w:val="none" w:sz="0" w:space="0" w:color="auto"/>
        <w:left w:val="none" w:sz="0" w:space="0" w:color="auto"/>
        <w:bottom w:val="none" w:sz="0" w:space="0" w:color="auto"/>
        <w:right w:val="none" w:sz="0" w:space="0" w:color="auto"/>
      </w:divBdr>
      <w:divsChild>
        <w:div w:id="77019792">
          <w:marLeft w:val="0"/>
          <w:marRight w:val="0"/>
          <w:marTop w:val="0"/>
          <w:marBottom w:val="0"/>
          <w:divBdr>
            <w:top w:val="none" w:sz="0" w:space="0" w:color="auto"/>
            <w:left w:val="none" w:sz="0" w:space="0" w:color="auto"/>
            <w:bottom w:val="none" w:sz="0" w:space="0" w:color="auto"/>
            <w:right w:val="none" w:sz="0" w:space="0" w:color="auto"/>
          </w:divBdr>
        </w:div>
        <w:div w:id="647902408">
          <w:marLeft w:val="0"/>
          <w:marRight w:val="0"/>
          <w:marTop w:val="0"/>
          <w:marBottom w:val="0"/>
          <w:divBdr>
            <w:top w:val="none" w:sz="0" w:space="0" w:color="auto"/>
            <w:left w:val="none" w:sz="0" w:space="0" w:color="auto"/>
            <w:bottom w:val="none" w:sz="0" w:space="0" w:color="auto"/>
            <w:right w:val="none" w:sz="0" w:space="0" w:color="auto"/>
          </w:divBdr>
        </w:div>
        <w:div w:id="1991322780">
          <w:marLeft w:val="0"/>
          <w:marRight w:val="0"/>
          <w:marTop w:val="0"/>
          <w:marBottom w:val="0"/>
          <w:divBdr>
            <w:top w:val="none" w:sz="0" w:space="0" w:color="auto"/>
            <w:left w:val="none" w:sz="0" w:space="0" w:color="auto"/>
            <w:bottom w:val="none" w:sz="0" w:space="0" w:color="auto"/>
            <w:right w:val="none" w:sz="0" w:space="0" w:color="auto"/>
          </w:divBdr>
        </w:div>
      </w:divsChild>
    </w:div>
    <w:div w:id="1247153166">
      <w:bodyDiv w:val="1"/>
      <w:marLeft w:val="0"/>
      <w:marRight w:val="0"/>
      <w:marTop w:val="0"/>
      <w:marBottom w:val="0"/>
      <w:divBdr>
        <w:top w:val="none" w:sz="0" w:space="0" w:color="auto"/>
        <w:left w:val="none" w:sz="0" w:space="0" w:color="auto"/>
        <w:bottom w:val="none" w:sz="0" w:space="0" w:color="auto"/>
        <w:right w:val="none" w:sz="0" w:space="0" w:color="auto"/>
      </w:divBdr>
    </w:div>
    <w:div w:id="1357268055">
      <w:bodyDiv w:val="1"/>
      <w:marLeft w:val="0"/>
      <w:marRight w:val="0"/>
      <w:marTop w:val="0"/>
      <w:marBottom w:val="0"/>
      <w:divBdr>
        <w:top w:val="none" w:sz="0" w:space="0" w:color="auto"/>
        <w:left w:val="none" w:sz="0" w:space="0" w:color="auto"/>
        <w:bottom w:val="none" w:sz="0" w:space="0" w:color="auto"/>
        <w:right w:val="none" w:sz="0" w:space="0" w:color="auto"/>
      </w:divBdr>
    </w:div>
    <w:div w:id="1375501058">
      <w:bodyDiv w:val="1"/>
      <w:marLeft w:val="0"/>
      <w:marRight w:val="0"/>
      <w:marTop w:val="0"/>
      <w:marBottom w:val="0"/>
      <w:divBdr>
        <w:top w:val="none" w:sz="0" w:space="0" w:color="auto"/>
        <w:left w:val="none" w:sz="0" w:space="0" w:color="auto"/>
        <w:bottom w:val="none" w:sz="0" w:space="0" w:color="auto"/>
        <w:right w:val="none" w:sz="0" w:space="0" w:color="auto"/>
      </w:divBdr>
    </w:div>
    <w:div w:id="1388260358">
      <w:bodyDiv w:val="1"/>
      <w:marLeft w:val="0"/>
      <w:marRight w:val="0"/>
      <w:marTop w:val="0"/>
      <w:marBottom w:val="0"/>
      <w:divBdr>
        <w:top w:val="none" w:sz="0" w:space="0" w:color="auto"/>
        <w:left w:val="none" w:sz="0" w:space="0" w:color="auto"/>
        <w:bottom w:val="none" w:sz="0" w:space="0" w:color="auto"/>
        <w:right w:val="none" w:sz="0" w:space="0" w:color="auto"/>
      </w:divBdr>
    </w:div>
    <w:div w:id="1394743365">
      <w:bodyDiv w:val="1"/>
      <w:marLeft w:val="0"/>
      <w:marRight w:val="0"/>
      <w:marTop w:val="0"/>
      <w:marBottom w:val="0"/>
      <w:divBdr>
        <w:top w:val="none" w:sz="0" w:space="0" w:color="auto"/>
        <w:left w:val="none" w:sz="0" w:space="0" w:color="auto"/>
        <w:bottom w:val="none" w:sz="0" w:space="0" w:color="auto"/>
        <w:right w:val="none" w:sz="0" w:space="0" w:color="auto"/>
      </w:divBdr>
    </w:div>
    <w:div w:id="1427847484">
      <w:bodyDiv w:val="1"/>
      <w:marLeft w:val="0"/>
      <w:marRight w:val="0"/>
      <w:marTop w:val="0"/>
      <w:marBottom w:val="0"/>
      <w:divBdr>
        <w:top w:val="none" w:sz="0" w:space="0" w:color="auto"/>
        <w:left w:val="none" w:sz="0" w:space="0" w:color="auto"/>
        <w:bottom w:val="none" w:sz="0" w:space="0" w:color="auto"/>
        <w:right w:val="none" w:sz="0" w:space="0" w:color="auto"/>
      </w:divBdr>
    </w:div>
    <w:div w:id="1464885366">
      <w:bodyDiv w:val="1"/>
      <w:marLeft w:val="0"/>
      <w:marRight w:val="0"/>
      <w:marTop w:val="0"/>
      <w:marBottom w:val="0"/>
      <w:divBdr>
        <w:top w:val="none" w:sz="0" w:space="0" w:color="auto"/>
        <w:left w:val="none" w:sz="0" w:space="0" w:color="auto"/>
        <w:bottom w:val="none" w:sz="0" w:space="0" w:color="auto"/>
        <w:right w:val="none" w:sz="0" w:space="0" w:color="auto"/>
      </w:divBdr>
      <w:divsChild>
        <w:div w:id="372316801">
          <w:marLeft w:val="0"/>
          <w:marRight w:val="0"/>
          <w:marTop w:val="0"/>
          <w:marBottom w:val="0"/>
          <w:divBdr>
            <w:top w:val="none" w:sz="0" w:space="0" w:color="auto"/>
            <w:left w:val="none" w:sz="0" w:space="0" w:color="auto"/>
            <w:bottom w:val="none" w:sz="0" w:space="0" w:color="auto"/>
            <w:right w:val="none" w:sz="0" w:space="0" w:color="auto"/>
          </w:divBdr>
        </w:div>
        <w:div w:id="603684434">
          <w:marLeft w:val="0"/>
          <w:marRight w:val="0"/>
          <w:marTop w:val="0"/>
          <w:marBottom w:val="0"/>
          <w:divBdr>
            <w:top w:val="none" w:sz="0" w:space="0" w:color="auto"/>
            <w:left w:val="none" w:sz="0" w:space="0" w:color="auto"/>
            <w:bottom w:val="none" w:sz="0" w:space="0" w:color="auto"/>
            <w:right w:val="none" w:sz="0" w:space="0" w:color="auto"/>
          </w:divBdr>
        </w:div>
        <w:div w:id="737292361">
          <w:marLeft w:val="0"/>
          <w:marRight w:val="0"/>
          <w:marTop w:val="0"/>
          <w:marBottom w:val="0"/>
          <w:divBdr>
            <w:top w:val="none" w:sz="0" w:space="0" w:color="auto"/>
            <w:left w:val="none" w:sz="0" w:space="0" w:color="auto"/>
            <w:bottom w:val="none" w:sz="0" w:space="0" w:color="auto"/>
            <w:right w:val="none" w:sz="0" w:space="0" w:color="auto"/>
          </w:divBdr>
        </w:div>
        <w:div w:id="857542885">
          <w:marLeft w:val="0"/>
          <w:marRight w:val="0"/>
          <w:marTop w:val="0"/>
          <w:marBottom w:val="0"/>
          <w:divBdr>
            <w:top w:val="none" w:sz="0" w:space="0" w:color="auto"/>
            <w:left w:val="none" w:sz="0" w:space="0" w:color="auto"/>
            <w:bottom w:val="none" w:sz="0" w:space="0" w:color="auto"/>
            <w:right w:val="none" w:sz="0" w:space="0" w:color="auto"/>
          </w:divBdr>
        </w:div>
        <w:div w:id="866410743">
          <w:marLeft w:val="0"/>
          <w:marRight w:val="0"/>
          <w:marTop w:val="0"/>
          <w:marBottom w:val="0"/>
          <w:divBdr>
            <w:top w:val="none" w:sz="0" w:space="0" w:color="auto"/>
            <w:left w:val="none" w:sz="0" w:space="0" w:color="auto"/>
            <w:bottom w:val="none" w:sz="0" w:space="0" w:color="auto"/>
            <w:right w:val="none" w:sz="0" w:space="0" w:color="auto"/>
          </w:divBdr>
        </w:div>
        <w:div w:id="885918088">
          <w:marLeft w:val="0"/>
          <w:marRight w:val="0"/>
          <w:marTop w:val="0"/>
          <w:marBottom w:val="0"/>
          <w:divBdr>
            <w:top w:val="none" w:sz="0" w:space="0" w:color="auto"/>
            <w:left w:val="none" w:sz="0" w:space="0" w:color="auto"/>
            <w:bottom w:val="none" w:sz="0" w:space="0" w:color="auto"/>
            <w:right w:val="none" w:sz="0" w:space="0" w:color="auto"/>
          </w:divBdr>
        </w:div>
        <w:div w:id="1310594460">
          <w:marLeft w:val="0"/>
          <w:marRight w:val="0"/>
          <w:marTop w:val="0"/>
          <w:marBottom w:val="0"/>
          <w:divBdr>
            <w:top w:val="none" w:sz="0" w:space="0" w:color="auto"/>
            <w:left w:val="none" w:sz="0" w:space="0" w:color="auto"/>
            <w:bottom w:val="none" w:sz="0" w:space="0" w:color="auto"/>
            <w:right w:val="none" w:sz="0" w:space="0" w:color="auto"/>
          </w:divBdr>
        </w:div>
        <w:div w:id="1467698378">
          <w:marLeft w:val="0"/>
          <w:marRight w:val="0"/>
          <w:marTop w:val="0"/>
          <w:marBottom w:val="0"/>
          <w:divBdr>
            <w:top w:val="none" w:sz="0" w:space="0" w:color="auto"/>
            <w:left w:val="none" w:sz="0" w:space="0" w:color="auto"/>
            <w:bottom w:val="none" w:sz="0" w:space="0" w:color="auto"/>
            <w:right w:val="none" w:sz="0" w:space="0" w:color="auto"/>
          </w:divBdr>
        </w:div>
        <w:div w:id="1720085080">
          <w:marLeft w:val="0"/>
          <w:marRight w:val="0"/>
          <w:marTop w:val="0"/>
          <w:marBottom w:val="0"/>
          <w:divBdr>
            <w:top w:val="none" w:sz="0" w:space="0" w:color="auto"/>
            <w:left w:val="none" w:sz="0" w:space="0" w:color="auto"/>
            <w:bottom w:val="none" w:sz="0" w:space="0" w:color="auto"/>
            <w:right w:val="none" w:sz="0" w:space="0" w:color="auto"/>
          </w:divBdr>
        </w:div>
        <w:div w:id="1971282015">
          <w:marLeft w:val="0"/>
          <w:marRight w:val="0"/>
          <w:marTop w:val="0"/>
          <w:marBottom w:val="0"/>
          <w:divBdr>
            <w:top w:val="none" w:sz="0" w:space="0" w:color="auto"/>
            <w:left w:val="none" w:sz="0" w:space="0" w:color="auto"/>
            <w:bottom w:val="none" w:sz="0" w:space="0" w:color="auto"/>
            <w:right w:val="none" w:sz="0" w:space="0" w:color="auto"/>
          </w:divBdr>
        </w:div>
        <w:div w:id="2006280271">
          <w:marLeft w:val="0"/>
          <w:marRight w:val="0"/>
          <w:marTop w:val="0"/>
          <w:marBottom w:val="0"/>
          <w:divBdr>
            <w:top w:val="none" w:sz="0" w:space="0" w:color="auto"/>
            <w:left w:val="none" w:sz="0" w:space="0" w:color="auto"/>
            <w:bottom w:val="none" w:sz="0" w:space="0" w:color="auto"/>
            <w:right w:val="none" w:sz="0" w:space="0" w:color="auto"/>
          </w:divBdr>
        </w:div>
      </w:divsChild>
    </w:div>
    <w:div w:id="1475492092">
      <w:bodyDiv w:val="1"/>
      <w:marLeft w:val="0"/>
      <w:marRight w:val="0"/>
      <w:marTop w:val="0"/>
      <w:marBottom w:val="0"/>
      <w:divBdr>
        <w:top w:val="none" w:sz="0" w:space="0" w:color="auto"/>
        <w:left w:val="none" w:sz="0" w:space="0" w:color="auto"/>
        <w:bottom w:val="none" w:sz="0" w:space="0" w:color="auto"/>
        <w:right w:val="none" w:sz="0" w:space="0" w:color="auto"/>
      </w:divBdr>
    </w:div>
    <w:div w:id="1611206057">
      <w:bodyDiv w:val="1"/>
      <w:marLeft w:val="0"/>
      <w:marRight w:val="0"/>
      <w:marTop w:val="0"/>
      <w:marBottom w:val="0"/>
      <w:divBdr>
        <w:top w:val="none" w:sz="0" w:space="0" w:color="auto"/>
        <w:left w:val="none" w:sz="0" w:space="0" w:color="auto"/>
        <w:bottom w:val="none" w:sz="0" w:space="0" w:color="auto"/>
        <w:right w:val="none" w:sz="0" w:space="0" w:color="auto"/>
      </w:divBdr>
      <w:divsChild>
        <w:div w:id="91047186">
          <w:marLeft w:val="0"/>
          <w:marRight w:val="0"/>
          <w:marTop w:val="0"/>
          <w:marBottom w:val="0"/>
          <w:divBdr>
            <w:top w:val="none" w:sz="0" w:space="0" w:color="auto"/>
            <w:left w:val="none" w:sz="0" w:space="0" w:color="auto"/>
            <w:bottom w:val="none" w:sz="0" w:space="0" w:color="auto"/>
            <w:right w:val="none" w:sz="0" w:space="0" w:color="auto"/>
          </w:divBdr>
        </w:div>
        <w:div w:id="311908484">
          <w:marLeft w:val="0"/>
          <w:marRight w:val="0"/>
          <w:marTop w:val="0"/>
          <w:marBottom w:val="0"/>
          <w:divBdr>
            <w:top w:val="none" w:sz="0" w:space="0" w:color="auto"/>
            <w:left w:val="none" w:sz="0" w:space="0" w:color="auto"/>
            <w:bottom w:val="none" w:sz="0" w:space="0" w:color="auto"/>
            <w:right w:val="none" w:sz="0" w:space="0" w:color="auto"/>
          </w:divBdr>
        </w:div>
        <w:div w:id="852767661">
          <w:marLeft w:val="0"/>
          <w:marRight w:val="0"/>
          <w:marTop w:val="0"/>
          <w:marBottom w:val="0"/>
          <w:divBdr>
            <w:top w:val="none" w:sz="0" w:space="0" w:color="auto"/>
            <w:left w:val="none" w:sz="0" w:space="0" w:color="auto"/>
            <w:bottom w:val="none" w:sz="0" w:space="0" w:color="auto"/>
            <w:right w:val="none" w:sz="0" w:space="0" w:color="auto"/>
          </w:divBdr>
        </w:div>
        <w:div w:id="1013803866">
          <w:marLeft w:val="0"/>
          <w:marRight w:val="0"/>
          <w:marTop w:val="0"/>
          <w:marBottom w:val="0"/>
          <w:divBdr>
            <w:top w:val="none" w:sz="0" w:space="0" w:color="auto"/>
            <w:left w:val="none" w:sz="0" w:space="0" w:color="auto"/>
            <w:bottom w:val="none" w:sz="0" w:space="0" w:color="auto"/>
            <w:right w:val="none" w:sz="0" w:space="0" w:color="auto"/>
          </w:divBdr>
        </w:div>
        <w:div w:id="1291746144">
          <w:marLeft w:val="0"/>
          <w:marRight w:val="0"/>
          <w:marTop w:val="0"/>
          <w:marBottom w:val="0"/>
          <w:divBdr>
            <w:top w:val="none" w:sz="0" w:space="0" w:color="auto"/>
            <w:left w:val="none" w:sz="0" w:space="0" w:color="auto"/>
            <w:bottom w:val="none" w:sz="0" w:space="0" w:color="auto"/>
            <w:right w:val="none" w:sz="0" w:space="0" w:color="auto"/>
          </w:divBdr>
        </w:div>
        <w:div w:id="1641811474">
          <w:marLeft w:val="0"/>
          <w:marRight w:val="0"/>
          <w:marTop w:val="0"/>
          <w:marBottom w:val="0"/>
          <w:divBdr>
            <w:top w:val="none" w:sz="0" w:space="0" w:color="auto"/>
            <w:left w:val="none" w:sz="0" w:space="0" w:color="auto"/>
            <w:bottom w:val="none" w:sz="0" w:space="0" w:color="auto"/>
            <w:right w:val="none" w:sz="0" w:space="0" w:color="auto"/>
          </w:divBdr>
        </w:div>
        <w:div w:id="2083481582">
          <w:marLeft w:val="0"/>
          <w:marRight w:val="0"/>
          <w:marTop w:val="0"/>
          <w:marBottom w:val="0"/>
          <w:divBdr>
            <w:top w:val="none" w:sz="0" w:space="0" w:color="auto"/>
            <w:left w:val="none" w:sz="0" w:space="0" w:color="auto"/>
            <w:bottom w:val="none" w:sz="0" w:space="0" w:color="auto"/>
            <w:right w:val="none" w:sz="0" w:space="0" w:color="auto"/>
          </w:divBdr>
        </w:div>
      </w:divsChild>
    </w:div>
    <w:div w:id="1659262959">
      <w:bodyDiv w:val="1"/>
      <w:marLeft w:val="0"/>
      <w:marRight w:val="0"/>
      <w:marTop w:val="0"/>
      <w:marBottom w:val="0"/>
      <w:divBdr>
        <w:top w:val="none" w:sz="0" w:space="0" w:color="auto"/>
        <w:left w:val="none" w:sz="0" w:space="0" w:color="auto"/>
        <w:bottom w:val="none" w:sz="0" w:space="0" w:color="auto"/>
        <w:right w:val="none" w:sz="0" w:space="0" w:color="auto"/>
      </w:divBdr>
    </w:div>
    <w:div w:id="1701585863">
      <w:bodyDiv w:val="1"/>
      <w:marLeft w:val="0"/>
      <w:marRight w:val="0"/>
      <w:marTop w:val="0"/>
      <w:marBottom w:val="0"/>
      <w:divBdr>
        <w:top w:val="none" w:sz="0" w:space="0" w:color="auto"/>
        <w:left w:val="none" w:sz="0" w:space="0" w:color="auto"/>
        <w:bottom w:val="none" w:sz="0" w:space="0" w:color="auto"/>
        <w:right w:val="none" w:sz="0" w:space="0" w:color="auto"/>
      </w:divBdr>
    </w:div>
    <w:div w:id="1807119610">
      <w:bodyDiv w:val="1"/>
      <w:marLeft w:val="0"/>
      <w:marRight w:val="0"/>
      <w:marTop w:val="0"/>
      <w:marBottom w:val="0"/>
      <w:divBdr>
        <w:top w:val="none" w:sz="0" w:space="0" w:color="auto"/>
        <w:left w:val="none" w:sz="0" w:space="0" w:color="auto"/>
        <w:bottom w:val="none" w:sz="0" w:space="0" w:color="auto"/>
        <w:right w:val="none" w:sz="0" w:space="0" w:color="auto"/>
      </w:divBdr>
      <w:divsChild>
        <w:div w:id="464978512">
          <w:marLeft w:val="0"/>
          <w:marRight w:val="0"/>
          <w:marTop w:val="0"/>
          <w:marBottom w:val="0"/>
          <w:divBdr>
            <w:top w:val="none" w:sz="0" w:space="0" w:color="auto"/>
            <w:left w:val="none" w:sz="0" w:space="0" w:color="auto"/>
            <w:bottom w:val="none" w:sz="0" w:space="0" w:color="auto"/>
            <w:right w:val="none" w:sz="0" w:space="0" w:color="auto"/>
          </w:divBdr>
        </w:div>
        <w:div w:id="777216880">
          <w:marLeft w:val="0"/>
          <w:marRight w:val="0"/>
          <w:marTop w:val="0"/>
          <w:marBottom w:val="0"/>
          <w:divBdr>
            <w:top w:val="none" w:sz="0" w:space="0" w:color="auto"/>
            <w:left w:val="none" w:sz="0" w:space="0" w:color="auto"/>
            <w:bottom w:val="none" w:sz="0" w:space="0" w:color="auto"/>
            <w:right w:val="none" w:sz="0" w:space="0" w:color="auto"/>
          </w:divBdr>
        </w:div>
        <w:div w:id="1774327493">
          <w:marLeft w:val="0"/>
          <w:marRight w:val="0"/>
          <w:marTop w:val="0"/>
          <w:marBottom w:val="0"/>
          <w:divBdr>
            <w:top w:val="none" w:sz="0" w:space="0" w:color="auto"/>
            <w:left w:val="none" w:sz="0" w:space="0" w:color="auto"/>
            <w:bottom w:val="none" w:sz="0" w:space="0" w:color="auto"/>
            <w:right w:val="none" w:sz="0" w:space="0" w:color="auto"/>
          </w:divBdr>
        </w:div>
        <w:div w:id="8945525">
          <w:marLeft w:val="0"/>
          <w:marRight w:val="0"/>
          <w:marTop w:val="0"/>
          <w:marBottom w:val="0"/>
          <w:divBdr>
            <w:top w:val="none" w:sz="0" w:space="0" w:color="auto"/>
            <w:left w:val="none" w:sz="0" w:space="0" w:color="auto"/>
            <w:bottom w:val="none" w:sz="0" w:space="0" w:color="auto"/>
            <w:right w:val="none" w:sz="0" w:space="0" w:color="auto"/>
          </w:divBdr>
        </w:div>
      </w:divsChild>
    </w:div>
    <w:div w:id="1912614577">
      <w:bodyDiv w:val="1"/>
      <w:marLeft w:val="0"/>
      <w:marRight w:val="0"/>
      <w:marTop w:val="0"/>
      <w:marBottom w:val="0"/>
      <w:divBdr>
        <w:top w:val="none" w:sz="0" w:space="0" w:color="auto"/>
        <w:left w:val="none" w:sz="0" w:space="0" w:color="auto"/>
        <w:bottom w:val="none" w:sz="0" w:space="0" w:color="auto"/>
        <w:right w:val="none" w:sz="0" w:space="0" w:color="auto"/>
      </w:divBdr>
    </w:div>
    <w:div w:id="1971813418">
      <w:bodyDiv w:val="1"/>
      <w:marLeft w:val="0"/>
      <w:marRight w:val="0"/>
      <w:marTop w:val="0"/>
      <w:marBottom w:val="0"/>
      <w:divBdr>
        <w:top w:val="none" w:sz="0" w:space="0" w:color="auto"/>
        <w:left w:val="none" w:sz="0" w:space="0" w:color="auto"/>
        <w:bottom w:val="none" w:sz="0" w:space="0" w:color="auto"/>
        <w:right w:val="none" w:sz="0" w:space="0" w:color="auto"/>
      </w:divBdr>
    </w:div>
    <w:div w:id="2041082453">
      <w:bodyDiv w:val="1"/>
      <w:marLeft w:val="0"/>
      <w:marRight w:val="0"/>
      <w:marTop w:val="0"/>
      <w:marBottom w:val="0"/>
      <w:divBdr>
        <w:top w:val="none" w:sz="0" w:space="0" w:color="auto"/>
        <w:left w:val="none" w:sz="0" w:space="0" w:color="auto"/>
        <w:bottom w:val="none" w:sz="0" w:space="0" w:color="auto"/>
        <w:right w:val="none" w:sz="0" w:space="0" w:color="auto"/>
      </w:divBdr>
    </w:div>
    <w:div w:id="21372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0%B4%D0%B2%D0%B5%D0%B6%D1%8C%D0%B5%D0%B3%D0%BE%D1%80%D1%81%D0%BA%D0%B8%D0%B9_%D1%80%D0%B0%D0%B9%D0%BE%D0%BD_%D0%9A%D0%B0%D1%80%D0%B5%D0%BB%D0%B8%D0%B8" TargetMode="External"/><Relationship Id="rId13" Type="http://schemas.openxmlformats.org/officeDocument/2006/relationships/hyperlink" Target="http://base.garant.ru/12138258/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se.garant.ru/1213825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5" Type="http://schemas.openxmlformats.org/officeDocument/2006/relationships/webSettings" Target="webSettings.xml"/><Relationship Id="rId15" Type="http://schemas.openxmlformats.org/officeDocument/2006/relationships/hyperlink" Target="http://base.garant.ru/12138258/1/" TargetMode="External"/><Relationship Id="rId10" Type="http://schemas.openxmlformats.org/officeDocument/2006/relationships/hyperlink" Target="http://base.garant.ru/12141175/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se.garant.ru/12138258/1/" TargetMode="External"/><Relationship Id="rId14" Type="http://schemas.openxmlformats.org/officeDocument/2006/relationships/hyperlink" Target="http://base.garant.ru/121382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694DF-1934-4E9E-9981-867E48F8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13455</Words>
  <Characters>76694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89970</CharactersWithSpaces>
  <SharedDoc>false</SharedDoc>
  <HLinks>
    <vt:vector size="312" baseType="variant">
      <vt:variant>
        <vt:i4>3604542</vt:i4>
      </vt:variant>
      <vt:variant>
        <vt:i4>288</vt:i4>
      </vt:variant>
      <vt:variant>
        <vt:i4>0</vt:i4>
      </vt:variant>
      <vt:variant>
        <vt:i4>5</vt:i4>
      </vt:variant>
      <vt:variant>
        <vt:lpwstr>http://base.garant.ru/12138258/1/</vt:lpwstr>
      </vt:variant>
      <vt:variant>
        <vt:lpwstr>104</vt:lpwstr>
      </vt:variant>
      <vt:variant>
        <vt:i4>393231</vt:i4>
      </vt:variant>
      <vt:variant>
        <vt:i4>285</vt:i4>
      </vt:variant>
      <vt:variant>
        <vt:i4>0</vt:i4>
      </vt:variant>
      <vt:variant>
        <vt:i4>5</vt:i4>
      </vt:variant>
      <vt:variant>
        <vt:lpwstr>http://base.garant.ru/12138258/1/</vt:lpwstr>
      </vt:variant>
      <vt:variant>
        <vt:lpwstr>1011</vt:lpwstr>
      </vt:variant>
      <vt:variant>
        <vt:i4>458767</vt:i4>
      </vt:variant>
      <vt:variant>
        <vt:i4>282</vt:i4>
      </vt:variant>
      <vt:variant>
        <vt:i4>0</vt:i4>
      </vt:variant>
      <vt:variant>
        <vt:i4>5</vt:i4>
      </vt:variant>
      <vt:variant>
        <vt:lpwstr>http://base.garant.ru/12138258/1/</vt:lpwstr>
      </vt:variant>
      <vt:variant>
        <vt:lpwstr>1010</vt:lpwstr>
      </vt:variant>
      <vt:variant>
        <vt:i4>196623</vt:i4>
      </vt:variant>
      <vt:variant>
        <vt:i4>279</vt:i4>
      </vt:variant>
      <vt:variant>
        <vt:i4>0</vt:i4>
      </vt:variant>
      <vt:variant>
        <vt:i4>5</vt:i4>
      </vt:variant>
      <vt:variant>
        <vt:lpwstr>http://base.garant.ru/12138258/1/</vt:lpwstr>
      </vt:variant>
      <vt:variant>
        <vt:lpwstr>1014</vt:lpwstr>
      </vt:variant>
      <vt:variant>
        <vt:i4>262159</vt:i4>
      </vt:variant>
      <vt:variant>
        <vt:i4>276</vt:i4>
      </vt:variant>
      <vt:variant>
        <vt:i4>0</vt:i4>
      </vt:variant>
      <vt:variant>
        <vt:i4>5</vt:i4>
      </vt:variant>
      <vt:variant>
        <vt:lpwstr>http://base.garant.ru/12138258/1/</vt:lpwstr>
      </vt:variant>
      <vt:variant>
        <vt:lpwstr>1013</vt:lpwstr>
      </vt:variant>
      <vt:variant>
        <vt:i4>3604542</vt:i4>
      </vt:variant>
      <vt:variant>
        <vt:i4>273</vt:i4>
      </vt:variant>
      <vt:variant>
        <vt:i4>0</vt:i4>
      </vt:variant>
      <vt:variant>
        <vt:i4>5</vt:i4>
      </vt:variant>
      <vt:variant>
        <vt:lpwstr>http://base.garant.ru/12138258/1/</vt:lpwstr>
      </vt:variant>
      <vt:variant>
        <vt:lpwstr>109</vt:lpwstr>
      </vt:variant>
      <vt:variant>
        <vt:i4>917558</vt:i4>
      </vt:variant>
      <vt:variant>
        <vt:i4>270</vt:i4>
      </vt:variant>
      <vt:variant>
        <vt:i4>0</vt:i4>
      </vt:variant>
      <vt:variant>
        <vt:i4>5</vt:i4>
      </vt:variant>
      <vt:variant>
        <vt:lpwstr>http://base.garant.ru/12141175/1/</vt:lpwstr>
      </vt:variant>
      <vt:variant>
        <vt:lpwstr>2</vt:lpwstr>
      </vt:variant>
      <vt:variant>
        <vt:i4>3604542</vt:i4>
      </vt:variant>
      <vt:variant>
        <vt:i4>267</vt:i4>
      </vt:variant>
      <vt:variant>
        <vt:i4>0</vt:i4>
      </vt:variant>
      <vt:variant>
        <vt:i4>5</vt:i4>
      </vt:variant>
      <vt:variant>
        <vt:lpwstr>http://base.garant.ru/12138258/1/</vt:lpwstr>
      </vt:variant>
      <vt:variant>
        <vt:lpwstr>107</vt:lpwstr>
      </vt:variant>
      <vt:variant>
        <vt:i4>1376304</vt:i4>
      </vt:variant>
      <vt:variant>
        <vt:i4>260</vt:i4>
      </vt:variant>
      <vt:variant>
        <vt:i4>0</vt:i4>
      </vt:variant>
      <vt:variant>
        <vt:i4>5</vt:i4>
      </vt:variant>
      <vt:variant>
        <vt:lpwstr/>
      </vt:variant>
      <vt:variant>
        <vt:lpwstr>_Toc367372358</vt:lpwstr>
      </vt:variant>
      <vt:variant>
        <vt:i4>1376304</vt:i4>
      </vt:variant>
      <vt:variant>
        <vt:i4>254</vt:i4>
      </vt:variant>
      <vt:variant>
        <vt:i4>0</vt:i4>
      </vt:variant>
      <vt:variant>
        <vt:i4>5</vt:i4>
      </vt:variant>
      <vt:variant>
        <vt:lpwstr/>
      </vt:variant>
      <vt:variant>
        <vt:lpwstr>_Toc367372357</vt:lpwstr>
      </vt:variant>
      <vt:variant>
        <vt:i4>1376304</vt:i4>
      </vt:variant>
      <vt:variant>
        <vt:i4>248</vt:i4>
      </vt:variant>
      <vt:variant>
        <vt:i4>0</vt:i4>
      </vt:variant>
      <vt:variant>
        <vt:i4>5</vt:i4>
      </vt:variant>
      <vt:variant>
        <vt:lpwstr/>
      </vt:variant>
      <vt:variant>
        <vt:lpwstr>_Toc367372356</vt:lpwstr>
      </vt:variant>
      <vt:variant>
        <vt:i4>1376304</vt:i4>
      </vt:variant>
      <vt:variant>
        <vt:i4>242</vt:i4>
      </vt:variant>
      <vt:variant>
        <vt:i4>0</vt:i4>
      </vt:variant>
      <vt:variant>
        <vt:i4>5</vt:i4>
      </vt:variant>
      <vt:variant>
        <vt:lpwstr/>
      </vt:variant>
      <vt:variant>
        <vt:lpwstr>_Toc367372355</vt:lpwstr>
      </vt:variant>
      <vt:variant>
        <vt:i4>1376304</vt:i4>
      </vt:variant>
      <vt:variant>
        <vt:i4>236</vt:i4>
      </vt:variant>
      <vt:variant>
        <vt:i4>0</vt:i4>
      </vt:variant>
      <vt:variant>
        <vt:i4>5</vt:i4>
      </vt:variant>
      <vt:variant>
        <vt:lpwstr/>
      </vt:variant>
      <vt:variant>
        <vt:lpwstr>_Toc367372354</vt:lpwstr>
      </vt:variant>
      <vt:variant>
        <vt:i4>1376304</vt:i4>
      </vt:variant>
      <vt:variant>
        <vt:i4>230</vt:i4>
      </vt:variant>
      <vt:variant>
        <vt:i4>0</vt:i4>
      </vt:variant>
      <vt:variant>
        <vt:i4>5</vt:i4>
      </vt:variant>
      <vt:variant>
        <vt:lpwstr/>
      </vt:variant>
      <vt:variant>
        <vt:lpwstr>_Toc367372353</vt:lpwstr>
      </vt:variant>
      <vt:variant>
        <vt:i4>1376304</vt:i4>
      </vt:variant>
      <vt:variant>
        <vt:i4>224</vt:i4>
      </vt:variant>
      <vt:variant>
        <vt:i4>0</vt:i4>
      </vt:variant>
      <vt:variant>
        <vt:i4>5</vt:i4>
      </vt:variant>
      <vt:variant>
        <vt:lpwstr/>
      </vt:variant>
      <vt:variant>
        <vt:lpwstr>_Toc367372352</vt:lpwstr>
      </vt:variant>
      <vt:variant>
        <vt:i4>1376304</vt:i4>
      </vt:variant>
      <vt:variant>
        <vt:i4>218</vt:i4>
      </vt:variant>
      <vt:variant>
        <vt:i4>0</vt:i4>
      </vt:variant>
      <vt:variant>
        <vt:i4>5</vt:i4>
      </vt:variant>
      <vt:variant>
        <vt:lpwstr/>
      </vt:variant>
      <vt:variant>
        <vt:lpwstr>_Toc367372351</vt:lpwstr>
      </vt:variant>
      <vt:variant>
        <vt:i4>1376304</vt:i4>
      </vt:variant>
      <vt:variant>
        <vt:i4>212</vt:i4>
      </vt:variant>
      <vt:variant>
        <vt:i4>0</vt:i4>
      </vt:variant>
      <vt:variant>
        <vt:i4>5</vt:i4>
      </vt:variant>
      <vt:variant>
        <vt:lpwstr/>
      </vt:variant>
      <vt:variant>
        <vt:lpwstr>_Toc367372350</vt:lpwstr>
      </vt:variant>
      <vt:variant>
        <vt:i4>1310768</vt:i4>
      </vt:variant>
      <vt:variant>
        <vt:i4>206</vt:i4>
      </vt:variant>
      <vt:variant>
        <vt:i4>0</vt:i4>
      </vt:variant>
      <vt:variant>
        <vt:i4>5</vt:i4>
      </vt:variant>
      <vt:variant>
        <vt:lpwstr/>
      </vt:variant>
      <vt:variant>
        <vt:lpwstr>_Toc367372349</vt:lpwstr>
      </vt:variant>
      <vt:variant>
        <vt:i4>1310768</vt:i4>
      </vt:variant>
      <vt:variant>
        <vt:i4>200</vt:i4>
      </vt:variant>
      <vt:variant>
        <vt:i4>0</vt:i4>
      </vt:variant>
      <vt:variant>
        <vt:i4>5</vt:i4>
      </vt:variant>
      <vt:variant>
        <vt:lpwstr/>
      </vt:variant>
      <vt:variant>
        <vt:lpwstr>_Toc367372348</vt:lpwstr>
      </vt:variant>
      <vt:variant>
        <vt:i4>1310768</vt:i4>
      </vt:variant>
      <vt:variant>
        <vt:i4>194</vt:i4>
      </vt:variant>
      <vt:variant>
        <vt:i4>0</vt:i4>
      </vt:variant>
      <vt:variant>
        <vt:i4>5</vt:i4>
      </vt:variant>
      <vt:variant>
        <vt:lpwstr/>
      </vt:variant>
      <vt:variant>
        <vt:lpwstr>_Toc367372347</vt:lpwstr>
      </vt:variant>
      <vt:variant>
        <vt:i4>1310768</vt:i4>
      </vt:variant>
      <vt:variant>
        <vt:i4>188</vt:i4>
      </vt:variant>
      <vt:variant>
        <vt:i4>0</vt:i4>
      </vt:variant>
      <vt:variant>
        <vt:i4>5</vt:i4>
      </vt:variant>
      <vt:variant>
        <vt:lpwstr/>
      </vt:variant>
      <vt:variant>
        <vt:lpwstr>_Toc367372346</vt:lpwstr>
      </vt:variant>
      <vt:variant>
        <vt:i4>1310768</vt:i4>
      </vt:variant>
      <vt:variant>
        <vt:i4>182</vt:i4>
      </vt:variant>
      <vt:variant>
        <vt:i4>0</vt:i4>
      </vt:variant>
      <vt:variant>
        <vt:i4>5</vt:i4>
      </vt:variant>
      <vt:variant>
        <vt:lpwstr/>
      </vt:variant>
      <vt:variant>
        <vt:lpwstr>_Toc367372345</vt:lpwstr>
      </vt:variant>
      <vt:variant>
        <vt:i4>1310768</vt:i4>
      </vt:variant>
      <vt:variant>
        <vt:i4>176</vt:i4>
      </vt:variant>
      <vt:variant>
        <vt:i4>0</vt:i4>
      </vt:variant>
      <vt:variant>
        <vt:i4>5</vt:i4>
      </vt:variant>
      <vt:variant>
        <vt:lpwstr/>
      </vt:variant>
      <vt:variant>
        <vt:lpwstr>_Toc367372344</vt:lpwstr>
      </vt:variant>
      <vt:variant>
        <vt:i4>1310768</vt:i4>
      </vt:variant>
      <vt:variant>
        <vt:i4>170</vt:i4>
      </vt:variant>
      <vt:variant>
        <vt:i4>0</vt:i4>
      </vt:variant>
      <vt:variant>
        <vt:i4>5</vt:i4>
      </vt:variant>
      <vt:variant>
        <vt:lpwstr/>
      </vt:variant>
      <vt:variant>
        <vt:lpwstr>_Toc367372343</vt:lpwstr>
      </vt:variant>
      <vt:variant>
        <vt:i4>1310768</vt:i4>
      </vt:variant>
      <vt:variant>
        <vt:i4>164</vt:i4>
      </vt:variant>
      <vt:variant>
        <vt:i4>0</vt:i4>
      </vt:variant>
      <vt:variant>
        <vt:i4>5</vt:i4>
      </vt:variant>
      <vt:variant>
        <vt:lpwstr/>
      </vt:variant>
      <vt:variant>
        <vt:lpwstr>_Toc367372342</vt:lpwstr>
      </vt:variant>
      <vt:variant>
        <vt:i4>1310768</vt:i4>
      </vt:variant>
      <vt:variant>
        <vt:i4>158</vt:i4>
      </vt:variant>
      <vt:variant>
        <vt:i4>0</vt:i4>
      </vt:variant>
      <vt:variant>
        <vt:i4>5</vt:i4>
      </vt:variant>
      <vt:variant>
        <vt:lpwstr/>
      </vt:variant>
      <vt:variant>
        <vt:lpwstr>_Toc367372341</vt:lpwstr>
      </vt:variant>
      <vt:variant>
        <vt:i4>1310768</vt:i4>
      </vt:variant>
      <vt:variant>
        <vt:i4>152</vt:i4>
      </vt:variant>
      <vt:variant>
        <vt:i4>0</vt:i4>
      </vt:variant>
      <vt:variant>
        <vt:i4>5</vt:i4>
      </vt:variant>
      <vt:variant>
        <vt:lpwstr/>
      </vt:variant>
      <vt:variant>
        <vt:lpwstr>_Toc367372340</vt:lpwstr>
      </vt:variant>
      <vt:variant>
        <vt:i4>1245232</vt:i4>
      </vt:variant>
      <vt:variant>
        <vt:i4>146</vt:i4>
      </vt:variant>
      <vt:variant>
        <vt:i4>0</vt:i4>
      </vt:variant>
      <vt:variant>
        <vt:i4>5</vt:i4>
      </vt:variant>
      <vt:variant>
        <vt:lpwstr/>
      </vt:variant>
      <vt:variant>
        <vt:lpwstr>_Toc367372339</vt:lpwstr>
      </vt:variant>
      <vt:variant>
        <vt:i4>1245232</vt:i4>
      </vt:variant>
      <vt:variant>
        <vt:i4>140</vt:i4>
      </vt:variant>
      <vt:variant>
        <vt:i4>0</vt:i4>
      </vt:variant>
      <vt:variant>
        <vt:i4>5</vt:i4>
      </vt:variant>
      <vt:variant>
        <vt:lpwstr/>
      </vt:variant>
      <vt:variant>
        <vt:lpwstr>_Toc367372338</vt:lpwstr>
      </vt:variant>
      <vt:variant>
        <vt:i4>1245232</vt:i4>
      </vt:variant>
      <vt:variant>
        <vt:i4>134</vt:i4>
      </vt:variant>
      <vt:variant>
        <vt:i4>0</vt:i4>
      </vt:variant>
      <vt:variant>
        <vt:i4>5</vt:i4>
      </vt:variant>
      <vt:variant>
        <vt:lpwstr/>
      </vt:variant>
      <vt:variant>
        <vt:lpwstr>_Toc367372337</vt:lpwstr>
      </vt:variant>
      <vt:variant>
        <vt:i4>1245232</vt:i4>
      </vt:variant>
      <vt:variant>
        <vt:i4>128</vt:i4>
      </vt:variant>
      <vt:variant>
        <vt:i4>0</vt:i4>
      </vt:variant>
      <vt:variant>
        <vt:i4>5</vt:i4>
      </vt:variant>
      <vt:variant>
        <vt:lpwstr/>
      </vt:variant>
      <vt:variant>
        <vt:lpwstr>_Toc367372336</vt:lpwstr>
      </vt:variant>
      <vt:variant>
        <vt:i4>1245232</vt:i4>
      </vt:variant>
      <vt:variant>
        <vt:i4>122</vt:i4>
      </vt:variant>
      <vt:variant>
        <vt:i4>0</vt:i4>
      </vt:variant>
      <vt:variant>
        <vt:i4>5</vt:i4>
      </vt:variant>
      <vt:variant>
        <vt:lpwstr/>
      </vt:variant>
      <vt:variant>
        <vt:lpwstr>_Toc367372335</vt:lpwstr>
      </vt:variant>
      <vt:variant>
        <vt:i4>1245232</vt:i4>
      </vt:variant>
      <vt:variant>
        <vt:i4>116</vt:i4>
      </vt:variant>
      <vt:variant>
        <vt:i4>0</vt:i4>
      </vt:variant>
      <vt:variant>
        <vt:i4>5</vt:i4>
      </vt:variant>
      <vt:variant>
        <vt:lpwstr/>
      </vt:variant>
      <vt:variant>
        <vt:lpwstr>_Toc367372334</vt:lpwstr>
      </vt:variant>
      <vt:variant>
        <vt:i4>1245232</vt:i4>
      </vt:variant>
      <vt:variant>
        <vt:i4>110</vt:i4>
      </vt:variant>
      <vt:variant>
        <vt:i4>0</vt:i4>
      </vt:variant>
      <vt:variant>
        <vt:i4>5</vt:i4>
      </vt:variant>
      <vt:variant>
        <vt:lpwstr/>
      </vt:variant>
      <vt:variant>
        <vt:lpwstr>_Toc367372333</vt:lpwstr>
      </vt:variant>
      <vt:variant>
        <vt:i4>1245232</vt:i4>
      </vt:variant>
      <vt:variant>
        <vt:i4>104</vt:i4>
      </vt:variant>
      <vt:variant>
        <vt:i4>0</vt:i4>
      </vt:variant>
      <vt:variant>
        <vt:i4>5</vt:i4>
      </vt:variant>
      <vt:variant>
        <vt:lpwstr/>
      </vt:variant>
      <vt:variant>
        <vt:lpwstr>_Toc367372332</vt:lpwstr>
      </vt:variant>
      <vt:variant>
        <vt:i4>1245232</vt:i4>
      </vt:variant>
      <vt:variant>
        <vt:i4>98</vt:i4>
      </vt:variant>
      <vt:variant>
        <vt:i4>0</vt:i4>
      </vt:variant>
      <vt:variant>
        <vt:i4>5</vt:i4>
      </vt:variant>
      <vt:variant>
        <vt:lpwstr/>
      </vt:variant>
      <vt:variant>
        <vt:lpwstr>_Toc367372331</vt:lpwstr>
      </vt:variant>
      <vt:variant>
        <vt:i4>1245232</vt:i4>
      </vt:variant>
      <vt:variant>
        <vt:i4>92</vt:i4>
      </vt:variant>
      <vt:variant>
        <vt:i4>0</vt:i4>
      </vt:variant>
      <vt:variant>
        <vt:i4>5</vt:i4>
      </vt:variant>
      <vt:variant>
        <vt:lpwstr/>
      </vt:variant>
      <vt:variant>
        <vt:lpwstr>_Toc367372330</vt:lpwstr>
      </vt:variant>
      <vt:variant>
        <vt:i4>1179696</vt:i4>
      </vt:variant>
      <vt:variant>
        <vt:i4>86</vt:i4>
      </vt:variant>
      <vt:variant>
        <vt:i4>0</vt:i4>
      </vt:variant>
      <vt:variant>
        <vt:i4>5</vt:i4>
      </vt:variant>
      <vt:variant>
        <vt:lpwstr/>
      </vt:variant>
      <vt:variant>
        <vt:lpwstr>_Toc367372329</vt:lpwstr>
      </vt:variant>
      <vt:variant>
        <vt:i4>1179696</vt:i4>
      </vt:variant>
      <vt:variant>
        <vt:i4>80</vt:i4>
      </vt:variant>
      <vt:variant>
        <vt:i4>0</vt:i4>
      </vt:variant>
      <vt:variant>
        <vt:i4>5</vt:i4>
      </vt:variant>
      <vt:variant>
        <vt:lpwstr/>
      </vt:variant>
      <vt:variant>
        <vt:lpwstr>_Toc367372328</vt:lpwstr>
      </vt:variant>
      <vt:variant>
        <vt:i4>1179696</vt:i4>
      </vt:variant>
      <vt:variant>
        <vt:i4>74</vt:i4>
      </vt:variant>
      <vt:variant>
        <vt:i4>0</vt:i4>
      </vt:variant>
      <vt:variant>
        <vt:i4>5</vt:i4>
      </vt:variant>
      <vt:variant>
        <vt:lpwstr/>
      </vt:variant>
      <vt:variant>
        <vt:lpwstr>_Toc367372327</vt:lpwstr>
      </vt:variant>
      <vt:variant>
        <vt:i4>1179696</vt:i4>
      </vt:variant>
      <vt:variant>
        <vt:i4>68</vt:i4>
      </vt:variant>
      <vt:variant>
        <vt:i4>0</vt:i4>
      </vt:variant>
      <vt:variant>
        <vt:i4>5</vt:i4>
      </vt:variant>
      <vt:variant>
        <vt:lpwstr/>
      </vt:variant>
      <vt:variant>
        <vt:lpwstr>_Toc367372326</vt:lpwstr>
      </vt:variant>
      <vt:variant>
        <vt:i4>1179696</vt:i4>
      </vt:variant>
      <vt:variant>
        <vt:i4>62</vt:i4>
      </vt:variant>
      <vt:variant>
        <vt:i4>0</vt:i4>
      </vt:variant>
      <vt:variant>
        <vt:i4>5</vt:i4>
      </vt:variant>
      <vt:variant>
        <vt:lpwstr/>
      </vt:variant>
      <vt:variant>
        <vt:lpwstr>_Toc367372325</vt:lpwstr>
      </vt:variant>
      <vt:variant>
        <vt:i4>1179696</vt:i4>
      </vt:variant>
      <vt:variant>
        <vt:i4>56</vt:i4>
      </vt:variant>
      <vt:variant>
        <vt:i4>0</vt:i4>
      </vt:variant>
      <vt:variant>
        <vt:i4>5</vt:i4>
      </vt:variant>
      <vt:variant>
        <vt:lpwstr/>
      </vt:variant>
      <vt:variant>
        <vt:lpwstr>_Toc367372324</vt:lpwstr>
      </vt:variant>
      <vt:variant>
        <vt:i4>1179696</vt:i4>
      </vt:variant>
      <vt:variant>
        <vt:i4>50</vt:i4>
      </vt:variant>
      <vt:variant>
        <vt:i4>0</vt:i4>
      </vt:variant>
      <vt:variant>
        <vt:i4>5</vt:i4>
      </vt:variant>
      <vt:variant>
        <vt:lpwstr/>
      </vt:variant>
      <vt:variant>
        <vt:lpwstr>_Toc367372323</vt:lpwstr>
      </vt:variant>
      <vt:variant>
        <vt:i4>1179696</vt:i4>
      </vt:variant>
      <vt:variant>
        <vt:i4>44</vt:i4>
      </vt:variant>
      <vt:variant>
        <vt:i4>0</vt:i4>
      </vt:variant>
      <vt:variant>
        <vt:i4>5</vt:i4>
      </vt:variant>
      <vt:variant>
        <vt:lpwstr/>
      </vt:variant>
      <vt:variant>
        <vt:lpwstr>_Toc367372322</vt:lpwstr>
      </vt:variant>
      <vt:variant>
        <vt:i4>1179696</vt:i4>
      </vt:variant>
      <vt:variant>
        <vt:i4>38</vt:i4>
      </vt:variant>
      <vt:variant>
        <vt:i4>0</vt:i4>
      </vt:variant>
      <vt:variant>
        <vt:i4>5</vt:i4>
      </vt:variant>
      <vt:variant>
        <vt:lpwstr/>
      </vt:variant>
      <vt:variant>
        <vt:lpwstr>_Toc367372321</vt:lpwstr>
      </vt:variant>
      <vt:variant>
        <vt:i4>1179696</vt:i4>
      </vt:variant>
      <vt:variant>
        <vt:i4>32</vt:i4>
      </vt:variant>
      <vt:variant>
        <vt:i4>0</vt:i4>
      </vt:variant>
      <vt:variant>
        <vt:i4>5</vt:i4>
      </vt:variant>
      <vt:variant>
        <vt:lpwstr/>
      </vt:variant>
      <vt:variant>
        <vt:lpwstr>_Toc367372320</vt:lpwstr>
      </vt:variant>
      <vt:variant>
        <vt:i4>1114160</vt:i4>
      </vt:variant>
      <vt:variant>
        <vt:i4>26</vt:i4>
      </vt:variant>
      <vt:variant>
        <vt:i4>0</vt:i4>
      </vt:variant>
      <vt:variant>
        <vt:i4>5</vt:i4>
      </vt:variant>
      <vt:variant>
        <vt:lpwstr/>
      </vt:variant>
      <vt:variant>
        <vt:lpwstr>_Toc367372319</vt:lpwstr>
      </vt:variant>
      <vt:variant>
        <vt:i4>1114160</vt:i4>
      </vt:variant>
      <vt:variant>
        <vt:i4>20</vt:i4>
      </vt:variant>
      <vt:variant>
        <vt:i4>0</vt:i4>
      </vt:variant>
      <vt:variant>
        <vt:i4>5</vt:i4>
      </vt:variant>
      <vt:variant>
        <vt:lpwstr/>
      </vt:variant>
      <vt:variant>
        <vt:lpwstr>_Toc367372318</vt:lpwstr>
      </vt:variant>
      <vt:variant>
        <vt:i4>1114160</vt:i4>
      </vt:variant>
      <vt:variant>
        <vt:i4>14</vt:i4>
      </vt:variant>
      <vt:variant>
        <vt:i4>0</vt:i4>
      </vt:variant>
      <vt:variant>
        <vt:i4>5</vt:i4>
      </vt:variant>
      <vt:variant>
        <vt:lpwstr/>
      </vt:variant>
      <vt:variant>
        <vt:lpwstr>_Toc367372317</vt:lpwstr>
      </vt:variant>
      <vt:variant>
        <vt:i4>1114160</vt:i4>
      </vt:variant>
      <vt:variant>
        <vt:i4>8</vt:i4>
      </vt:variant>
      <vt:variant>
        <vt:i4>0</vt:i4>
      </vt:variant>
      <vt:variant>
        <vt:i4>5</vt:i4>
      </vt:variant>
      <vt:variant>
        <vt:lpwstr/>
      </vt:variant>
      <vt:variant>
        <vt:lpwstr>_Toc367372316</vt:lpwstr>
      </vt:variant>
      <vt:variant>
        <vt:i4>1114160</vt:i4>
      </vt:variant>
      <vt:variant>
        <vt:i4>2</vt:i4>
      </vt:variant>
      <vt:variant>
        <vt:i4>0</vt:i4>
      </vt:variant>
      <vt:variant>
        <vt:i4>5</vt:i4>
      </vt:variant>
      <vt:variant>
        <vt:lpwstr/>
      </vt:variant>
      <vt:variant>
        <vt:lpwstr>_Toc367372315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dc:creator>
  <cp:lastModifiedBy>WORKST081</cp:lastModifiedBy>
  <cp:revision>14</cp:revision>
  <cp:lastPrinted>2011-07-09T08:41:00Z</cp:lastPrinted>
  <dcterms:created xsi:type="dcterms:W3CDTF">2016-09-28T11:40:00Z</dcterms:created>
  <dcterms:modified xsi:type="dcterms:W3CDTF">2017-11-30T05:54:00Z</dcterms:modified>
</cp:coreProperties>
</file>