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1F" w:rsidRDefault="00D24BF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3106420" cy="23285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90406b1e_fit-in~1280x800~filters_no_upscale()__f32924_6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proofErr w:type="gramStart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14 мая 2026 года в вечернее время социальный педагог Егорова Ольга Вячеславовна совместно со старшим инспектором ГДН ОУУП и ПДН ОМВД России Сортавальское Леоновой Анастасией Алексеевной, инспектором ГДН ОУУП и ПДН ОМВД России Сортавальское Селивановой Татьяной Борисовной и ответственным секретарем КДН и ЗП </w:t>
      </w:r>
      <w:proofErr w:type="spellStart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>Количенковой</w:t>
      </w:r>
      <w:proofErr w:type="spellEnd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 Татьяной Геннадьевной провели профилактический рейд в студенческое общежитие Сортавальского колледжа.</w:t>
      </w:r>
      <w:proofErr w:type="gramEnd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> </w:t>
      </w:r>
      <w:r w:rsidR="004C041F">
        <w:rPr>
          <w:rFonts w:ascii="Georgia" w:hAnsi="Georgia"/>
          <w:color w:val="000000"/>
          <w:sz w:val="21"/>
          <w:szCs w:val="21"/>
        </w:rPr>
        <w:br/>
      </w:r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>Основной целью рейда является профилактика и пресечение административных правонарушений и преступлений среди несовершеннолетних и выявление лиц, вовлекающих несовершеннолетних в употребление алкоголя, наркотических средств и токсических веществ.</w:t>
      </w:r>
      <w:r w:rsidR="004C041F">
        <w:rPr>
          <w:rFonts w:ascii="Georgia" w:hAnsi="Georgia"/>
          <w:color w:val="000000"/>
          <w:sz w:val="21"/>
          <w:szCs w:val="21"/>
        </w:rPr>
        <w:br/>
      </w:r>
      <w:proofErr w:type="gramStart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>В ходе мероприятия ознакомились с санитарно-бытовыми условиями помещений, пообщались со студентами, ответили на интересующие их вопросы, напомнили студентам об основных правилах поведения в общежитии и за его пределами, разъяснили последствия дисциплинарного взыскания, а также рассказали об ответственности, предусмотренной действующим законодательством за незаконный оборот наркотиков и немедицинское потребление наркотических средств и психотропных веществ.</w:t>
      </w:r>
      <w:proofErr w:type="gramEnd"/>
      <w:r w:rsidR="004C041F">
        <w:rPr>
          <w:rFonts w:ascii="Georgia" w:hAnsi="Georgia"/>
          <w:color w:val="000000"/>
          <w:sz w:val="21"/>
          <w:szCs w:val="21"/>
        </w:rPr>
        <w:br/>
      </w:r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Участники рейда акцентировали внимание обучающихся на статьях Уголовного и Административного кодексов, касающихся хищения имущества и способах наказания. </w:t>
      </w:r>
      <w:proofErr w:type="gramStart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>Обучающимся</w:t>
      </w:r>
      <w:proofErr w:type="gramEnd"/>
      <w:r w:rsidR="004C041F">
        <w:rPr>
          <w:rFonts w:ascii="Georgia" w:hAnsi="Georgia"/>
          <w:color w:val="000000"/>
          <w:sz w:val="21"/>
          <w:szCs w:val="21"/>
          <w:shd w:val="clear" w:color="auto" w:fill="FFFFFF"/>
        </w:rPr>
        <w:t xml:space="preserve"> дали рекомендации о способах сохранения личного имущества.</w:t>
      </w:r>
    </w:p>
    <w:sectPr w:rsidR="004C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1F"/>
    <w:rsid w:val="004C041F"/>
    <w:rsid w:val="00A479DA"/>
    <w:rsid w:val="00D2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WORKST177</dc:creator>
  <cp:lastModifiedBy>WORKST026</cp:lastModifiedBy>
  <cp:revision>2</cp:revision>
  <dcterms:created xsi:type="dcterms:W3CDTF">2026-05-20T05:55:00Z</dcterms:created>
  <dcterms:modified xsi:type="dcterms:W3CDTF">2026-05-20T06:49:00Z</dcterms:modified>
</cp:coreProperties>
</file>