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76BF2" w14:textId="28800F07" w:rsidR="00CB4DF2" w:rsidRDefault="00CB4DF2" w:rsidP="00CB4DF2">
      <w:pPr>
        <w:keepNext/>
        <w:spacing w:after="0" w:line="240" w:lineRule="auto"/>
        <w:jc w:val="right"/>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проект</w:t>
      </w:r>
    </w:p>
    <w:p w14:paraId="419CA5E0" w14:textId="13AB4F21" w:rsidR="005A60D9" w:rsidRPr="005A60D9" w:rsidRDefault="00000000" w:rsidP="00B55874">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object w:dxaOrig="1440" w:dyaOrig="1440" w14:anchorId="5CF50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pt;width:55.35pt;height:1in;z-index:251658240;mso-position-horizontal:center;mso-position-horizontal-relative:margin">
            <v:imagedata r:id="rId6" o:title=""/>
            <w10:wrap type="topAndBottom" anchorx="margin"/>
          </v:shape>
          <o:OLEObject Type="Embed" ProgID="Unknown" ShapeID="_x0000_s1027" DrawAspect="Content" ObjectID="_1843021787" r:id="rId7"/>
        </w:object>
      </w:r>
    </w:p>
    <w:p w14:paraId="31946788" w14:textId="77777777"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r w:rsidRPr="005A60D9">
        <w:rPr>
          <w:rFonts w:ascii="Times New Roman" w:eastAsia="Times New Roman" w:hAnsi="Times New Roman" w:cs="Times New Roman"/>
          <w:b/>
          <w:sz w:val="28"/>
          <w:szCs w:val="28"/>
          <w:lang w:eastAsia="ru-RU"/>
        </w:rPr>
        <w:t>РЕСПУБЛИКА   КАРЕЛИЯ</w:t>
      </w:r>
    </w:p>
    <w:p w14:paraId="25549683" w14:textId="77777777" w:rsidR="005A60D9" w:rsidRPr="005A60D9" w:rsidRDefault="005A60D9" w:rsidP="00B55874">
      <w:pPr>
        <w:spacing w:after="0" w:line="240" w:lineRule="auto"/>
        <w:ind w:left="2160" w:firstLine="720"/>
        <w:jc w:val="center"/>
        <w:rPr>
          <w:rFonts w:ascii="Times New Roman" w:eastAsia="Times New Roman" w:hAnsi="Times New Roman" w:cs="Times New Roman"/>
          <w:b/>
          <w:noProof/>
          <w:sz w:val="28"/>
          <w:szCs w:val="28"/>
          <w:lang w:eastAsia="ru-RU"/>
        </w:rPr>
      </w:pPr>
    </w:p>
    <w:p w14:paraId="391EEBB8"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АДМИНИСТРАЦИЯ</w:t>
      </w:r>
    </w:p>
    <w:p w14:paraId="7245BA4C"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СОРТАВАЛЬСКОГО МУНИЦИПАЛЬНОГО ОКРУГА</w:t>
      </w:r>
    </w:p>
    <w:p w14:paraId="7808E83F" w14:textId="77777777"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p>
    <w:p w14:paraId="08C2B5CC"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ПОСТАНОВЛЕНИЕ</w:t>
      </w:r>
    </w:p>
    <w:p w14:paraId="30C4FECB" w14:textId="77777777" w:rsidR="005A60D9" w:rsidRPr="005A60D9" w:rsidRDefault="005A60D9" w:rsidP="005A60D9">
      <w:pPr>
        <w:spacing w:before="120" w:after="120" w:line="240" w:lineRule="auto"/>
        <w:jc w:val="both"/>
        <w:rPr>
          <w:rFonts w:ascii="Times New Roman" w:eastAsia="Times New Roman" w:hAnsi="Times New Roman" w:cs="Times New Roman"/>
          <w:sz w:val="24"/>
          <w:szCs w:val="24"/>
          <w:lang w:eastAsia="ru-RU"/>
        </w:rPr>
      </w:pPr>
    </w:p>
    <w:p w14:paraId="106F879E" w14:textId="77777777" w:rsidR="005A60D9" w:rsidRPr="00DC39AC" w:rsidRDefault="000705F6" w:rsidP="005A60D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 _________ 2026</w:t>
      </w:r>
      <w:r w:rsidR="005A60D9" w:rsidRPr="00DC39AC">
        <w:rPr>
          <w:rFonts w:ascii="Times New Roman" w:eastAsia="Times New Roman" w:hAnsi="Times New Roman" w:cs="Times New Roman"/>
          <w:sz w:val="26"/>
          <w:szCs w:val="26"/>
          <w:lang w:eastAsia="ru-RU"/>
        </w:rPr>
        <w:t xml:space="preserve"> г.</w:t>
      </w:r>
      <w:r w:rsidR="005A60D9" w:rsidRPr="00DC39AC">
        <w:rPr>
          <w:rFonts w:ascii="Times New Roman" w:eastAsia="Times New Roman" w:hAnsi="Times New Roman" w:cs="Times New Roman"/>
          <w:sz w:val="26"/>
          <w:szCs w:val="26"/>
          <w:lang w:eastAsia="ru-RU"/>
        </w:rPr>
        <w:tab/>
      </w:r>
      <w:r w:rsidR="005A60D9" w:rsidRPr="00DC39AC">
        <w:rPr>
          <w:rFonts w:ascii="Times New Roman" w:eastAsia="Times New Roman" w:hAnsi="Times New Roman" w:cs="Times New Roman"/>
          <w:sz w:val="26"/>
          <w:szCs w:val="26"/>
          <w:lang w:eastAsia="ru-RU"/>
        </w:rPr>
        <w:tab/>
      </w:r>
      <w:r w:rsidR="005A60D9" w:rsidRPr="00DC39AC">
        <w:rPr>
          <w:rFonts w:ascii="Times New Roman" w:eastAsia="Times New Roman" w:hAnsi="Times New Roman" w:cs="Times New Roman"/>
          <w:sz w:val="26"/>
          <w:szCs w:val="26"/>
          <w:lang w:eastAsia="ru-RU"/>
        </w:rPr>
        <w:tab/>
      </w:r>
      <w:r w:rsidR="005A60D9" w:rsidRPr="00DC39AC">
        <w:rPr>
          <w:rFonts w:ascii="Times New Roman" w:eastAsia="Times New Roman" w:hAnsi="Times New Roman" w:cs="Times New Roman"/>
          <w:sz w:val="26"/>
          <w:szCs w:val="26"/>
          <w:lang w:eastAsia="ru-RU"/>
        </w:rPr>
        <w:tab/>
      </w:r>
      <w:r w:rsidR="005A60D9" w:rsidRPr="00DC39AC">
        <w:rPr>
          <w:rFonts w:ascii="Times New Roman" w:eastAsia="Times New Roman" w:hAnsi="Times New Roman" w:cs="Times New Roman"/>
          <w:sz w:val="26"/>
          <w:szCs w:val="26"/>
          <w:lang w:eastAsia="ru-RU"/>
        </w:rPr>
        <w:tab/>
      </w:r>
      <w:r w:rsidR="005A60D9" w:rsidRPr="00DC39AC">
        <w:rPr>
          <w:rFonts w:ascii="Times New Roman" w:eastAsia="Times New Roman" w:hAnsi="Times New Roman" w:cs="Times New Roman"/>
          <w:sz w:val="26"/>
          <w:szCs w:val="26"/>
          <w:lang w:eastAsia="ru-RU"/>
        </w:rPr>
        <w:tab/>
        <w:t xml:space="preserve">              №____ </w:t>
      </w:r>
    </w:p>
    <w:p w14:paraId="21B27205" w14:textId="77777777" w:rsidR="005A60D9" w:rsidRPr="005A60D9" w:rsidRDefault="005A60D9" w:rsidP="005A60D9">
      <w:pPr>
        <w:spacing w:after="0" w:line="240" w:lineRule="auto"/>
        <w:ind w:left="142"/>
        <w:contextualSpacing/>
        <w:rPr>
          <w:rFonts w:ascii="Times New Roman" w:eastAsia="Times New Roman" w:hAnsi="Times New Roman" w:cs="Times New Roman"/>
          <w:sz w:val="10"/>
          <w:szCs w:val="28"/>
          <w:lang w:eastAsia="ru-RU"/>
        </w:rPr>
      </w:pPr>
    </w:p>
    <w:p w14:paraId="55CCF771" w14:textId="77777777" w:rsidR="005A60D9" w:rsidRPr="005A60D9" w:rsidRDefault="005A60D9" w:rsidP="005A60D9">
      <w:pPr>
        <w:spacing w:after="0" w:line="240" w:lineRule="auto"/>
        <w:ind w:left="142"/>
        <w:contextualSpacing/>
        <w:rPr>
          <w:rFonts w:ascii="Times New Roman" w:eastAsia="Times New Roman" w:hAnsi="Times New Roman" w:cs="Times New Roman"/>
          <w:sz w:val="28"/>
          <w:szCs w:val="28"/>
          <w:lang w:eastAsia="ru-RU"/>
        </w:rPr>
      </w:pPr>
    </w:p>
    <w:p w14:paraId="333D8AC9" w14:textId="77777777" w:rsidR="005A60D9" w:rsidRPr="00077469" w:rsidRDefault="001C2BF1"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Об утверждении административно</w:t>
      </w:r>
      <w:r w:rsidR="00AC4674">
        <w:rPr>
          <w:rFonts w:ascii="Times New Roman" w:eastAsia="Times New Roman" w:hAnsi="Times New Roman" w:cs="Times New Roman"/>
          <w:b/>
          <w:sz w:val="26"/>
          <w:szCs w:val="26"/>
          <w:lang w:eastAsia="ru-RU"/>
        </w:rPr>
        <w:t xml:space="preserve">го регламента по предоставлению </w:t>
      </w:r>
      <w:r w:rsidRPr="00077469">
        <w:rPr>
          <w:rFonts w:ascii="Times New Roman" w:eastAsia="Times New Roman" w:hAnsi="Times New Roman" w:cs="Times New Roman"/>
          <w:b/>
          <w:sz w:val="26"/>
          <w:szCs w:val="26"/>
          <w:lang w:eastAsia="ru-RU"/>
        </w:rPr>
        <w:t>муниципальной услуги</w:t>
      </w:r>
      <w:r w:rsidR="00BD2014">
        <w:rPr>
          <w:rFonts w:ascii="Times New Roman" w:eastAsia="Times New Roman" w:hAnsi="Times New Roman" w:cs="Times New Roman"/>
          <w:b/>
          <w:sz w:val="26"/>
          <w:szCs w:val="26"/>
          <w:lang w:eastAsia="ru-RU"/>
        </w:rPr>
        <w:t xml:space="preserve"> </w:t>
      </w:r>
      <w:r w:rsidRPr="007421B1">
        <w:rPr>
          <w:rFonts w:ascii="Times New Roman" w:eastAsia="Times New Roman" w:hAnsi="Times New Roman" w:cs="Times New Roman"/>
          <w:b/>
          <w:sz w:val="26"/>
          <w:szCs w:val="26"/>
          <w:lang w:eastAsia="ru-RU"/>
        </w:rPr>
        <w:t>«</w:t>
      </w:r>
      <w:r w:rsidR="007421B1" w:rsidRPr="007421B1">
        <w:rPr>
          <w:rFonts w:ascii="Times New Roman" w:hAnsi="Times New Roman" w:cs="Times New Roman"/>
          <w:b/>
          <w:sz w:val="26"/>
          <w:szCs w:val="26"/>
        </w:rPr>
        <w:t xml:space="preserve">Установление публичного сервитута в соответствии с главой V.7. Земельного кодекса Российской </w:t>
      </w:r>
      <w:proofErr w:type="gramStart"/>
      <w:r w:rsidR="007421B1" w:rsidRPr="007421B1">
        <w:rPr>
          <w:rFonts w:ascii="Times New Roman" w:hAnsi="Times New Roman" w:cs="Times New Roman"/>
          <w:b/>
          <w:sz w:val="26"/>
          <w:szCs w:val="26"/>
        </w:rPr>
        <w:t>Федерации</w:t>
      </w:r>
      <w:r w:rsidR="007421B1" w:rsidRPr="007421B1">
        <w:rPr>
          <w:b/>
        </w:rPr>
        <w:t xml:space="preserve"> </w:t>
      </w:r>
      <w:r w:rsidR="00AC4674" w:rsidRPr="007421B1">
        <w:rPr>
          <w:rFonts w:ascii="Times New Roman" w:eastAsia="Times New Roman" w:hAnsi="Times New Roman" w:cs="Times New Roman"/>
          <w:b/>
          <w:sz w:val="26"/>
          <w:szCs w:val="26"/>
          <w:lang w:eastAsia="ru-RU"/>
        </w:rPr>
        <w:t>»</w:t>
      </w:r>
      <w:proofErr w:type="gramEnd"/>
    </w:p>
    <w:p w14:paraId="5B02079A" w14:textId="77777777" w:rsidR="005A60D9" w:rsidRPr="00077469" w:rsidRDefault="005A60D9"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p>
    <w:p w14:paraId="77EA7CD4" w14:textId="54AA4072" w:rsidR="00B55874" w:rsidRPr="00B55874" w:rsidRDefault="000705F6"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 xml:space="preserve">В соответствии с </w:t>
      </w:r>
      <w:r w:rsidRPr="005139A8">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м</w:t>
      </w:r>
      <w:r w:rsidRPr="005139A8">
        <w:rPr>
          <w:rFonts w:ascii="Times New Roman" w:eastAsia="Times New Roman" w:hAnsi="Times New Roman" w:cs="Times New Roman"/>
          <w:sz w:val="26"/>
          <w:szCs w:val="26"/>
          <w:lang w:eastAsia="ru-RU"/>
        </w:rPr>
        <w:t xml:space="preserve"> закон</w:t>
      </w:r>
      <w:r>
        <w:rPr>
          <w:rFonts w:ascii="Times New Roman" w:eastAsia="Times New Roman" w:hAnsi="Times New Roman" w:cs="Times New Roman"/>
          <w:sz w:val="26"/>
          <w:szCs w:val="26"/>
          <w:lang w:eastAsia="ru-RU"/>
        </w:rPr>
        <w:t>ом</w:t>
      </w:r>
      <w:r w:rsidRPr="005139A8">
        <w:rPr>
          <w:rFonts w:ascii="Times New Roman" w:eastAsia="Times New Roman" w:hAnsi="Times New Roman" w:cs="Times New Roman"/>
          <w:sz w:val="26"/>
          <w:szCs w:val="26"/>
          <w:lang w:eastAsia="ru-RU"/>
        </w:rPr>
        <w:t xml:space="preserve"> от 20.03.2025 N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6"/>
          <w:szCs w:val="26"/>
          <w:lang w:eastAsia="ru-RU"/>
        </w:rPr>
        <w:t xml:space="preserve">,  </w:t>
      </w:r>
      <w:r w:rsidR="00B55874" w:rsidRPr="00B55874">
        <w:rPr>
          <w:rFonts w:ascii="Times New Roman" w:eastAsia="Times New Roman" w:hAnsi="Times New Roman" w:cs="Times New Roman"/>
          <w:sz w:val="26"/>
          <w:szCs w:val="26"/>
          <w:lang w:eastAsia="ru-RU"/>
        </w:rPr>
        <w:t>Федеральным законом от 27.07.</w:t>
      </w:r>
      <w:r w:rsidR="00B55874" w:rsidRPr="00E51C03">
        <w:rPr>
          <w:rFonts w:ascii="Times New Roman" w:eastAsia="Times New Roman" w:hAnsi="Times New Roman" w:cs="Times New Roman"/>
          <w:sz w:val="26"/>
          <w:szCs w:val="26"/>
          <w:lang w:eastAsia="ru-RU"/>
        </w:rPr>
        <w:t>2010 № 210-ФЗ «Об организации предоставления государственных и муниципальных услуг»,</w:t>
      </w:r>
      <w:r w:rsidR="0010286D" w:rsidRPr="0010286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Земельным кодексом Российской Федерации,</w:t>
      </w:r>
      <w:r w:rsidR="00B55874" w:rsidRPr="00E51C03">
        <w:rPr>
          <w:rFonts w:ascii="Times New Roman" w:eastAsia="Times New Roman" w:hAnsi="Times New Roman" w:cs="Times New Roman"/>
          <w:sz w:val="26"/>
          <w:szCs w:val="26"/>
          <w:lang w:eastAsia="ru-RU"/>
        </w:rPr>
        <w:t xml:space="preserve"> постановлением администрации Сортавальского муниципального округа от </w:t>
      </w:r>
      <w:r w:rsidR="00E51C03" w:rsidRPr="00E51C03">
        <w:rPr>
          <w:rFonts w:ascii="Times New Roman" w:eastAsia="Times New Roman" w:hAnsi="Times New Roman" w:cs="Times New Roman"/>
          <w:sz w:val="26"/>
          <w:szCs w:val="26"/>
          <w:lang w:eastAsia="ru-RU"/>
        </w:rPr>
        <w:t>18</w:t>
      </w:r>
      <w:r w:rsidR="00625534">
        <w:rPr>
          <w:rFonts w:ascii="Times New Roman" w:eastAsia="Times New Roman" w:hAnsi="Times New Roman" w:cs="Times New Roman"/>
          <w:sz w:val="26"/>
          <w:szCs w:val="26"/>
          <w:lang w:eastAsia="ru-RU"/>
        </w:rPr>
        <w:t xml:space="preserve"> </w:t>
      </w:r>
      <w:r w:rsidR="00E51C03" w:rsidRPr="00E51C03">
        <w:rPr>
          <w:rFonts w:ascii="Times New Roman" w:eastAsia="Times New Roman" w:hAnsi="Times New Roman" w:cs="Times New Roman"/>
          <w:sz w:val="26"/>
          <w:szCs w:val="26"/>
          <w:lang w:eastAsia="ru-RU"/>
        </w:rPr>
        <w:t>ноября</w:t>
      </w:r>
      <w:r w:rsidR="00B55874" w:rsidRPr="00E51C03">
        <w:rPr>
          <w:rFonts w:ascii="Times New Roman" w:eastAsia="Times New Roman" w:hAnsi="Times New Roman" w:cs="Times New Roman"/>
          <w:sz w:val="26"/>
          <w:szCs w:val="26"/>
          <w:lang w:eastAsia="ru-RU"/>
        </w:rPr>
        <w:t xml:space="preserve"> 2025 г.  № </w:t>
      </w:r>
      <w:r w:rsidR="00E51C03" w:rsidRPr="00E51C03">
        <w:rPr>
          <w:rFonts w:ascii="Times New Roman" w:eastAsia="Times New Roman" w:hAnsi="Times New Roman" w:cs="Times New Roman"/>
          <w:sz w:val="26"/>
          <w:szCs w:val="26"/>
          <w:lang w:eastAsia="ru-RU"/>
        </w:rPr>
        <w:t>241</w:t>
      </w:r>
      <w:r w:rsidR="00B55874" w:rsidRPr="00E51C03">
        <w:rPr>
          <w:rFonts w:ascii="Times New Roman" w:eastAsia="Times New Roman" w:hAnsi="Times New Roman" w:cs="Times New Roman"/>
          <w:sz w:val="26"/>
          <w:szCs w:val="26"/>
          <w:lang w:eastAsia="ru-RU"/>
        </w:rPr>
        <w:t xml:space="preserve"> «Об утверждении Порядка разработки и утверждения административных регламентов предо</w:t>
      </w:r>
      <w:r w:rsidR="00BE64E7">
        <w:rPr>
          <w:rFonts w:ascii="Times New Roman" w:eastAsia="Times New Roman" w:hAnsi="Times New Roman" w:cs="Times New Roman"/>
          <w:sz w:val="26"/>
          <w:szCs w:val="26"/>
          <w:lang w:eastAsia="ru-RU"/>
        </w:rPr>
        <w:t xml:space="preserve">ставления муниципальных услуг», </w:t>
      </w:r>
      <w:r w:rsidR="00B55874" w:rsidRPr="00B55874">
        <w:rPr>
          <w:rFonts w:ascii="Times New Roman" w:eastAsia="Times New Roman" w:hAnsi="Times New Roman" w:cs="Times New Roman"/>
          <w:sz w:val="26"/>
          <w:szCs w:val="26"/>
          <w:lang w:eastAsia="ru-RU"/>
        </w:rPr>
        <w:t xml:space="preserve">администрация Сортавальского муниципального округа постановляет: </w:t>
      </w:r>
    </w:p>
    <w:p w14:paraId="79C3C1B4" w14:textId="77777777"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1. Утвердить административный регламент предоставления администрацией Сортавальского муниципального округа муниципальной услуги «</w:t>
      </w:r>
      <w:r w:rsidR="007421B1"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00315FA6" w:rsidRPr="00315FA6">
        <w:rPr>
          <w:rFonts w:ascii="Times New Roman" w:eastAsia="Times New Roman" w:hAnsi="Times New Roman" w:cs="Times New Roman"/>
          <w:sz w:val="26"/>
          <w:szCs w:val="26"/>
          <w:lang w:eastAsia="ru-RU"/>
        </w:rPr>
        <w:t>»</w:t>
      </w:r>
      <w:r w:rsidRPr="00B55874">
        <w:rPr>
          <w:rFonts w:ascii="Times New Roman" w:eastAsia="Times New Roman" w:hAnsi="Times New Roman" w:cs="Times New Roman"/>
          <w:sz w:val="26"/>
          <w:szCs w:val="26"/>
          <w:lang w:eastAsia="ru-RU"/>
        </w:rPr>
        <w:t>.</w:t>
      </w:r>
    </w:p>
    <w:p w14:paraId="65EB1DC9" w14:textId="77777777" w:rsidR="00992F7F" w:rsidRDefault="00B55874" w:rsidP="00BE64E7">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2. Опубликовать настоящее постановление в газете «Ладога-Сортавала» и разместить на официальном сайте администрации Сортавальского муниципального округа.</w:t>
      </w:r>
    </w:p>
    <w:p w14:paraId="07E28A8E" w14:textId="77777777" w:rsidR="00B55874"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14:paraId="18EA1798" w14:textId="77777777" w:rsidR="00B55874"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14:paraId="6797E9EC" w14:textId="77777777" w:rsidR="00B55874" w:rsidRPr="00077469"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14:paraId="49F5FC6B" w14:textId="77777777" w:rsidR="005A60D9" w:rsidRPr="00077469" w:rsidRDefault="005A60D9" w:rsidP="00B55874">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Глава Сортавальского</w:t>
      </w:r>
    </w:p>
    <w:p w14:paraId="7CE16E1B" w14:textId="77777777" w:rsidR="00B55874" w:rsidRDefault="005A60D9" w:rsidP="00B55874">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муниципального округа</w:t>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0080552B">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ab/>
      </w:r>
      <w:proofErr w:type="gramStart"/>
      <w:r w:rsidRPr="00077469">
        <w:rPr>
          <w:rFonts w:ascii="Times New Roman" w:eastAsia="Times New Roman" w:hAnsi="Times New Roman" w:cs="Times New Roman"/>
          <w:sz w:val="26"/>
          <w:szCs w:val="26"/>
          <w:lang w:eastAsia="ru-RU"/>
        </w:rPr>
        <w:tab/>
        <w:t xml:space="preserve">  С.В.</w:t>
      </w:r>
      <w:proofErr w:type="gramEnd"/>
      <w:r w:rsidR="0080552B">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Крупин</w:t>
      </w:r>
    </w:p>
    <w:p w14:paraId="6F4A0ED2" w14:textId="77777777" w:rsidR="00B55874" w:rsidRDefault="00B55874" w:rsidP="00B55874">
      <w:pPr>
        <w:spacing w:after="20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14:paraId="072788CD" w14:textId="77777777"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lastRenderedPageBreak/>
        <w:t>УТВЕРЖДЕН</w:t>
      </w:r>
    </w:p>
    <w:p w14:paraId="12B7D35A" w14:textId="77777777"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t>постановлением администрации</w:t>
      </w:r>
    </w:p>
    <w:p w14:paraId="3133E3FC" w14:textId="77777777"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Сортавальского муниципального округа</w:t>
      </w:r>
    </w:p>
    <w:p w14:paraId="2EBE0E8B" w14:textId="77777777" w:rsidR="004F0513" w:rsidRPr="00DC39AC" w:rsidRDefault="000705F6" w:rsidP="00D06C40">
      <w:pPr>
        <w:widowControl w:val="0"/>
        <w:autoSpaceDE w:val="0"/>
        <w:autoSpaceDN w:val="0"/>
        <w:adjustRightInd w:val="0"/>
        <w:spacing w:after="0" w:line="240" w:lineRule="auto"/>
        <w:jc w:val="right"/>
        <w:rPr>
          <w:rFonts w:ascii="Times New Roman" w:hAnsi="Times New Roman" w:cs="Times New Roman"/>
          <w:bCs/>
          <w:sz w:val="24"/>
          <w:szCs w:val="26"/>
        </w:rPr>
      </w:pPr>
      <w:r>
        <w:rPr>
          <w:rFonts w:ascii="Times New Roman" w:hAnsi="Times New Roman" w:cs="Times New Roman"/>
          <w:bCs/>
          <w:sz w:val="24"/>
          <w:szCs w:val="26"/>
        </w:rPr>
        <w:t>от «___» __________ 2026</w:t>
      </w:r>
      <w:r w:rsidR="004F0513" w:rsidRPr="00DC39AC">
        <w:rPr>
          <w:rFonts w:ascii="Times New Roman" w:hAnsi="Times New Roman" w:cs="Times New Roman"/>
          <w:bCs/>
          <w:sz w:val="24"/>
          <w:szCs w:val="26"/>
        </w:rPr>
        <w:t xml:space="preserve"> года №_____</w:t>
      </w:r>
    </w:p>
    <w:p w14:paraId="4C40B5B9" w14:textId="77777777" w:rsidR="004F0513" w:rsidRPr="00DC39AC" w:rsidRDefault="004F0513" w:rsidP="00D06C40">
      <w:pPr>
        <w:pStyle w:val="ConsPlusNormal"/>
        <w:jc w:val="center"/>
        <w:rPr>
          <w:rFonts w:ascii="Times New Roman" w:hAnsi="Times New Roman" w:cs="Times New Roman"/>
          <w:sz w:val="24"/>
          <w:szCs w:val="26"/>
        </w:rPr>
      </w:pPr>
    </w:p>
    <w:p w14:paraId="69886221" w14:textId="77777777" w:rsidR="004F0513" w:rsidRPr="00077469" w:rsidRDefault="004F0513" w:rsidP="00D06C40">
      <w:pPr>
        <w:pStyle w:val="ConsPlusNormal"/>
        <w:jc w:val="both"/>
        <w:rPr>
          <w:rFonts w:ascii="Times New Roman" w:hAnsi="Times New Roman" w:cs="Times New Roman"/>
          <w:sz w:val="26"/>
          <w:szCs w:val="26"/>
        </w:rPr>
      </w:pPr>
    </w:p>
    <w:p w14:paraId="302989B8" w14:textId="77777777" w:rsidR="00341278" w:rsidRDefault="004F0513" w:rsidP="00D06C40">
      <w:pPr>
        <w:tabs>
          <w:tab w:val="left" w:pos="709"/>
        </w:tabs>
        <w:spacing w:after="0" w:line="240" w:lineRule="auto"/>
        <w:jc w:val="center"/>
        <w:rPr>
          <w:rFonts w:ascii="Times New Roman" w:hAnsi="Times New Roman" w:cs="Times New Roman"/>
          <w:b/>
          <w:sz w:val="26"/>
          <w:szCs w:val="26"/>
        </w:rPr>
      </w:pPr>
      <w:bookmarkStart w:id="0" w:name="P36"/>
      <w:bookmarkEnd w:id="0"/>
      <w:r w:rsidRPr="00077469">
        <w:rPr>
          <w:rFonts w:ascii="Times New Roman" w:hAnsi="Times New Roman" w:cs="Times New Roman"/>
          <w:b/>
          <w:bCs/>
          <w:sz w:val="26"/>
          <w:szCs w:val="26"/>
        </w:rPr>
        <w:t>А</w:t>
      </w:r>
      <w:r w:rsidRPr="00077469">
        <w:rPr>
          <w:rFonts w:ascii="Times New Roman" w:hAnsi="Times New Roman" w:cs="Times New Roman"/>
          <w:b/>
          <w:sz w:val="26"/>
          <w:szCs w:val="26"/>
        </w:rPr>
        <w:t xml:space="preserve">дминистративный регламент предоставления муниципальной услуги </w:t>
      </w:r>
    </w:p>
    <w:p w14:paraId="449529BE" w14:textId="77777777" w:rsidR="00286C74" w:rsidRPr="007421B1"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r w:rsidRPr="007421B1">
        <w:rPr>
          <w:rFonts w:ascii="Times New Roman" w:eastAsia="Times New Roman" w:hAnsi="Times New Roman" w:cs="Times New Roman"/>
          <w:b/>
          <w:sz w:val="26"/>
          <w:szCs w:val="26"/>
          <w:lang w:eastAsia="ru-RU"/>
        </w:rPr>
        <w:t>«</w:t>
      </w:r>
      <w:r w:rsidR="007421B1" w:rsidRPr="007421B1">
        <w:rPr>
          <w:rFonts w:ascii="Times New Roman" w:hAnsi="Times New Roman" w:cs="Times New Roman"/>
          <w:b/>
          <w:sz w:val="26"/>
          <w:szCs w:val="26"/>
        </w:rPr>
        <w:t>Установление публичного сервитута в соответствии с главой V.7. Земельного кодекса Российской Федерации</w:t>
      </w:r>
      <w:r w:rsidR="00AC4674" w:rsidRPr="007421B1">
        <w:rPr>
          <w:rFonts w:ascii="Times New Roman" w:eastAsia="Times New Roman" w:hAnsi="Times New Roman" w:cs="Times New Roman"/>
          <w:b/>
          <w:sz w:val="26"/>
          <w:szCs w:val="26"/>
          <w:lang w:eastAsia="ru-RU"/>
        </w:rPr>
        <w:t>»</w:t>
      </w:r>
    </w:p>
    <w:p w14:paraId="296F25F5" w14:textId="77777777" w:rsidR="00286C74" w:rsidRPr="00077469"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p>
    <w:p w14:paraId="280FE9DE" w14:textId="77777777"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1. Общие положения</w:t>
      </w:r>
    </w:p>
    <w:p w14:paraId="058BB687" w14:textId="77777777"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Предмет регулирования Административного регламента</w:t>
      </w:r>
    </w:p>
    <w:p w14:paraId="5BE61A74" w14:textId="77777777" w:rsidR="004F0513" w:rsidRPr="00077469" w:rsidRDefault="004F0513" w:rsidP="00D06C40">
      <w:pPr>
        <w:pStyle w:val="ConsPlusNormal"/>
        <w:ind w:firstLine="540"/>
        <w:jc w:val="both"/>
        <w:rPr>
          <w:rFonts w:ascii="Times New Roman" w:hAnsi="Times New Roman" w:cs="Times New Roman"/>
          <w:sz w:val="26"/>
          <w:szCs w:val="26"/>
        </w:rPr>
      </w:pPr>
    </w:p>
    <w:p w14:paraId="2591C3F0" w14:textId="77777777" w:rsidR="004F0513" w:rsidRPr="00077469" w:rsidRDefault="004F0513" w:rsidP="00D06C40">
      <w:pPr>
        <w:pStyle w:val="ConsPlusNormal"/>
        <w:tabs>
          <w:tab w:val="left" w:pos="1134"/>
        </w:tabs>
        <w:ind w:firstLine="709"/>
        <w:jc w:val="both"/>
        <w:rPr>
          <w:rFonts w:ascii="Times New Roman" w:hAnsi="Times New Roman" w:cs="Times New Roman"/>
          <w:sz w:val="26"/>
          <w:szCs w:val="26"/>
        </w:rPr>
      </w:pPr>
      <w:r w:rsidRPr="00077469">
        <w:rPr>
          <w:rFonts w:ascii="Times New Roman" w:hAnsi="Times New Roman" w:cs="Times New Roman"/>
          <w:sz w:val="26"/>
          <w:szCs w:val="26"/>
        </w:rPr>
        <w:t>1</w:t>
      </w:r>
      <w:r w:rsidR="00286C74" w:rsidRPr="00077469">
        <w:rPr>
          <w:rFonts w:ascii="Times New Roman" w:hAnsi="Times New Roman" w:cs="Times New Roman"/>
          <w:sz w:val="26"/>
          <w:szCs w:val="26"/>
        </w:rPr>
        <w:t>.1</w:t>
      </w:r>
      <w:r w:rsidRPr="00077469">
        <w:rPr>
          <w:rFonts w:ascii="Times New Roman" w:hAnsi="Times New Roman" w:cs="Times New Roman"/>
          <w:sz w:val="26"/>
          <w:szCs w:val="26"/>
        </w:rPr>
        <w:t>. Административный регламент</w:t>
      </w:r>
      <w:r w:rsidR="00286C74" w:rsidRPr="00077469">
        <w:rPr>
          <w:rFonts w:ascii="Times New Roman" w:hAnsi="Times New Roman" w:cs="Times New Roman"/>
          <w:sz w:val="26"/>
          <w:szCs w:val="26"/>
        </w:rPr>
        <w:t xml:space="preserve"> по предоставлению</w:t>
      </w:r>
      <w:r w:rsidRPr="00077469">
        <w:rPr>
          <w:rFonts w:ascii="Times New Roman" w:hAnsi="Times New Roman" w:cs="Times New Roman"/>
          <w:sz w:val="26"/>
          <w:szCs w:val="26"/>
        </w:rPr>
        <w:t xml:space="preserve"> муниципальной услуги</w:t>
      </w:r>
      <w:r w:rsidR="00625534">
        <w:rPr>
          <w:rFonts w:ascii="Times New Roman" w:hAnsi="Times New Roman" w:cs="Times New Roman"/>
          <w:sz w:val="26"/>
          <w:szCs w:val="26"/>
        </w:rPr>
        <w:t xml:space="preserve"> </w:t>
      </w:r>
      <w:r w:rsidR="00583924" w:rsidRPr="00583924">
        <w:rPr>
          <w:rFonts w:ascii="Times New Roman" w:hAnsi="Times New Roman" w:cs="Times New Roman"/>
          <w:sz w:val="26"/>
          <w:szCs w:val="26"/>
        </w:rPr>
        <w:t>«</w:t>
      </w:r>
      <w:r w:rsidR="007421B1"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00583924" w:rsidRPr="00643F69">
        <w:rPr>
          <w:rFonts w:ascii="Times New Roman" w:hAnsi="Times New Roman" w:cs="Times New Roman"/>
          <w:sz w:val="26"/>
          <w:szCs w:val="26"/>
        </w:rPr>
        <w:t>»</w:t>
      </w:r>
      <w:r w:rsidRPr="00077469">
        <w:rPr>
          <w:rFonts w:ascii="Times New Roman" w:hAnsi="Times New Roman" w:cs="Times New Roman"/>
          <w:sz w:val="26"/>
          <w:szCs w:val="26"/>
        </w:rPr>
        <w:t xml:space="preserve"> (дал</w:t>
      </w:r>
      <w:r w:rsidR="00286C74" w:rsidRPr="00077469">
        <w:rPr>
          <w:rFonts w:ascii="Times New Roman" w:hAnsi="Times New Roman" w:cs="Times New Roman"/>
          <w:sz w:val="26"/>
          <w:szCs w:val="26"/>
        </w:rPr>
        <w:t>ее – административный регламент</w:t>
      </w:r>
      <w:r w:rsidRPr="00077469">
        <w:rPr>
          <w:rFonts w:ascii="Times New Roman" w:hAnsi="Times New Roman" w:cs="Times New Roman"/>
          <w:sz w:val="26"/>
          <w:szCs w:val="26"/>
        </w:rPr>
        <w:t xml:space="preserve">) </w:t>
      </w:r>
      <w:r w:rsidR="00286C74" w:rsidRPr="00077469">
        <w:rPr>
          <w:rFonts w:ascii="Times New Roman" w:hAnsi="Times New Roman" w:cs="Times New Roman"/>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Сортавальского муниципального округа (далее – Администрация) по предоставлению муниципальной услуги.</w:t>
      </w:r>
    </w:p>
    <w:p w14:paraId="641681F6" w14:textId="77777777" w:rsidR="00286C74" w:rsidRDefault="00346164" w:rsidP="00D06C40">
      <w:pPr>
        <w:pStyle w:val="ConsPlusNormal"/>
        <w:tabs>
          <w:tab w:val="left" w:pos="851"/>
          <w:tab w:val="left" w:pos="1134"/>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1.2. </w:t>
      </w:r>
      <w:r w:rsidR="00286C74" w:rsidRPr="00077469">
        <w:rPr>
          <w:rFonts w:ascii="Times New Roman" w:hAnsi="Times New Roman" w:cs="Times New Roman"/>
          <w:sz w:val="26"/>
          <w:szCs w:val="26"/>
        </w:rPr>
        <w:t>Предоставление муниципальной услуги осуществляет Администрация. Техническое и организационное обеспечение предоставления муниципальной услуги возложено на уполномоченное лицо — муниципальное учреждение «</w:t>
      </w:r>
      <w:r w:rsidR="00625534">
        <w:rPr>
          <w:rFonts w:ascii="Times New Roman" w:hAnsi="Times New Roman" w:cs="Times New Roman"/>
          <w:sz w:val="26"/>
          <w:szCs w:val="26"/>
        </w:rPr>
        <w:t xml:space="preserve">Архитектура и градостроительство г. Сортавала» </w:t>
      </w:r>
      <w:r w:rsidR="00286C74" w:rsidRPr="00077469">
        <w:rPr>
          <w:rFonts w:ascii="Times New Roman" w:hAnsi="Times New Roman" w:cs="Times New Roman"/>
          <w:sz w:val="26"/>
          <w:szCs w:val="26"/>
        </w:rPr>
        <w:t>(далее - Учреждение).</w:t>
      </w:r>
    </w:p>
    <w:p w14:paraId="4E84A7E9" w14:textId="77777777" w:rsidR="00583924" w:rsidRPr="00077469" w:rsidRDefault="00583924" w:rsidP="00D06C40">
      <w:pPr>
        <w:pStyle w:val="ConsPlusNormal"/>
        <w:tabs>
          <w:tab w:val="left" w:pos="851"/>
          <w:tab w:val="left" w:pos="1134"/>
          <w:tab w:val="left" w:pos="1418"/>
        </w:tabs>
        <w:ind w:firstLine="709"/>
        <w:jc w:val="both"/>
        <w:rPr>
          <w:rFonts w:ascii="Times New Roman" w:hAnsi="Times New Roman" w:cs="Times New Roman"/>
          <w:sz w:val="26"/>
          <w:szCs w:val="26"/>
        </w:rPr>
      </w:pPr>
    </w:p>
    <w:p w14:paraId="522A84EA" w14:textId="77777777" w:rsidR="004F0513" w:rsidRPr="00077469" w:rsidRDefault="004F0513" w:rsidP="00D06C40">
      <w:pPr>
        <w:tabs>
          <w:tab w:val="center" w:pos="1601"/>
          <w:tab w:val="center" w:pos="5396"/>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Круг заявителей</w:t>
      </w:r>
    </w:p>
    <w:p w14:paraId="4439D4BB" w14:textId="77777777" w:rsidR="00286C74" w:rsidRPr="00077469" w:rsidRDefault="00286C74" w:rsidP="00D06C40">
      <w:pPr>
        <w:tabs>
          <w:tab w:val="center" w:pos="1601"/>
          <w:tab w:val="center" w:pos="5396"/>
        </w:tabs>
        <w:spacing w:after="0" w:line="240" w:lineRule="auto"/>
        <w:jc w:val="center"/>
        <w:rPr>
          <w:rFonts w:ascii="Times New Roman" w:hAnsi="Times New Roman" w:cs="Times New Roman"/>
          <w:b/>
          <w:sz w:val="26"/>
          <w:szCs w:val="26"/>
        </w:rPr>
      </w:pPr>
    </w:p>
    <w:p w14:paraId="79A2EDF6" w14:textId="77777777" w:rsidR="007421B1" w:rsidRPr="007421B1" w:rsidRDefault="00583924" w:rsidP="00BE64E7">
      <w:pPr>
        <w:pStyle w:val="af9"/>
        <w:shd w:val="clear" w:color="auto" w:fill="FFFFFF"/>
        <w:spacing w:before="0" w:beforeAutospacing="0" w:after="0" w:afterAutospacing="0"/>
        <w:ind w:firstLine="709"/>
        <w:jc w:val="both"/>
        <w:rPr>
          <w:sz w:val="26"/>
          <w:szCs w:val="26"/>
        </w:rPr>
      </w:pPr>
      <w:r w:rsidRPr="00583924">
        <w:rPr>
          <w:sz w:val="26"/>
          <w:szCs w:val="26"/>
        </w:rPr>
        <w:t>1.3.</w:t>
      </w:r>
      <w:r w:rsidR="00434A6B">
        <w:rPr>
          <w:sz w:val="26"/>
          <w:szCs w:val="26"/>
        </w:rPr>
        <w:t xml:space="preserve"> </w:t>
      </w:r>
      <w:r w:rsidR="007421B1">
        <w:t xml:space="preserve">Заявителями на получение муниципальной услуги при установлении публичного сервитута являются организации (далее – Заявители): </w:t>
      </w:r>
    </w:p>
    <w:p w14:paraId="7A8FE303" w14:textId="77777777" w:rsidR="007421B1" w:rsidRDefault="007421B1" w:rsidP="00BE64E7">
      <w:pPr>
        <w:pStyle w:val="af9"/>
        <w:shd w:val="clear" w:color="auto" w:fill="FFFFFF"/>
        <w:spacing w:before="0" w:beforeAutospacing="0" w:after="0" w:afterAutospacing="0"/>
        <w:ind w:firstLine="709"/>
        <w:jc w:val="both"/>
      </w:pPr>
      <w:r>
        <w:t xml:space="preserve">- 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14:paraId="7D04D29D" w14:textId="77777777" w:rsidR="007421B1" w:rsidRDefault="007421B1" w:rsidP="00BE64E7">
      <w:pPr>
        <w:pStyle w:val="af9"/>
        <w:shd w:val="clear" w:color="auto" w:fill="FFFFFF"/>
        <w:spacing w:before="0" w:beforeAutospacing="0" w:after="0" w:afterAutospacing="0"/>
        <w:ind w:firstLine="709"/>
        <w:jc w:val="both"/>
      </w:pPr>
      <w:r>
        <w:t xml:space="preserve">- являющееся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14:paraId="3D10B9DC" w14:textId="77777777" w:rsidR="007421B1" w:rsidRDefault="007421B1" w:rsidP="00BE64E7">
      <w:pPr>
        <w:pStyle w:val="af9"/>
        <w:shd w:val="clear" w:color="auto" w:fill="FFFFFF"/>
        <w:spacing w:before="0" w:beforeAutospacing="0" w:after="0" w:afterAutospacing="0"/>
        <w:ind w:firstLine="709"/>
        <w:jc w:val="both"/>
      </w:pPr>
      <w:r>
        <w:t xml:space="preserve"> - 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14:paraId="45B70B42" w14:textId="77777777" w:rsidR="007421B1" w:rsidRPr="00583924" w:rsidRDefault="007421B1" w:rsidP="00BE64E7">
      <w:pPr>
        <w:pStyle w:val="af9"/>
        <w:shd w:val="clear" w:color="auto" w:fill="FFFFFF"/>
        <w:spacing w:before="0" w:beforeAutospacing="0" w:after="0" w:afterAutospacing="0"/>
        <w:ind w:firstLine="709"/>
        <w:jc w:val="both"/>
        <w:rPr>
          <w:sz w:val="26"/>
          <w:szCs w:val="26"/>
        </w:rPr>
      </w:pPr>
      <w:r>
        <w:t xml:space="preserve"> - предусмотренное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1A37B0C1" w14:textId="77777777" w:rsidR="00583924" w:rsidRDefault="00A16A75" w:rsidP="00583924">
      <w:pPr>
        <w:spacing w:after="0" w:line="240" w:lineRule="auto"/>
        <w:ind w:right="6"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r w:rsidR="007421B1">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w:t>
      </w:r>
      <w:r w:rsidR="00583924" w:rsidRPr="00583924">
        <w:rPr>
          <w:rFonts w:ascii="Times New Roman" w:eastAsia="Times New Roman" w:hAnsi="Times New Roman" w:cs="Times New Roman"/>
          <w:sz w:val="26"/>
          <w:szCs w:val="26"/>
          <w:lang w:eastAsia="ru-RU"/>
        </w:rPr>
        <w:t>Интересы заявителей, указанных в пункте 1.3 настоящего Административного регламента, могут представлять лица, обладающие соответствующими полномочиями (далее - представитель).</w:t>
      </w:r>
    </w:p>
    <w:p w14:paraId="6584A46B" w14:textId="77777777" w:rsidR="00583924" w:rsidRPr="00731EB3" w:rsidRDefault="00731EB3" w:rsidP="00583924">
      <w:pPr>
        <w:spacing w:after="0" w:line="240" w:lineRule="auto"/>
        <w:ind w:right="6" w:firstLine="709"/>
        <w:jc w:val="both"/>
        <w:rPr>
          <w:rFonts w:ascii="Times New Roman" w:eastAsia="Times New Roman" w:hAnsi="Times New Roman" w:cs="Times New Roman"/>
          <w:sz w:val="26"/>
          <w:szCs w:val="26"/>
          <w:lang w:eastAsia="ru-RU"/>
        </w:rPr>
      </w:pPr>
      <w:r w:rsidRPr="00731EB3">
        <w:rPr>
          <w:rFonts w:ascii="Times New Roman" w:hAnsi="Times New Roman" w:cs="Times New Roman"/>
          <w:sz w:val="26"/>
          <w:szCs w:val="26"/>
        </w:rPr>
        <w:t>1.</w:t>
      </w:r>
      <w:r w:rsidR="007421B1">
        <w:rPr>
          <w:rFonts w:ascii="Times New Roman" w:hAnsi="Times New Roman" w:cs="Times New Roman"/>
          <w:sz w:val="26"/>
          <w:szCs w:val="26"/>
        </w:rPr>
        <w:t>5</w:t>
      </w:r>
      <w:r w:rsidRPr="00731EB3">
        <w:rPr>
          <w:rFonts w:ascii="Times New Roman" w:hAnsi="Times New Roman" w:cs="Times New Roman"/>
          <w:sz w:val="26"/>
          <w:szCs w:val="26"/>
        </w:rPr>
        <w:t xml:space="preserve">. Требования предоставления заявителю муниципальной услуги </w:t>
      </w:r>
      <w:r>
        <w:rPr>
          <w:rFonts w:ascii="Times New Roman" w:hAnsi="Times New Roman" w:cs="Times New Roman"/>
          <w:sz w:val="26"/>
          <w:szCs w:val="26"/>
        </w:rPr>
        <w:t xml:space="preserve">в соответствии с категориями (признаками) заявителей, </w:t>
      </w:r>
      <w:r w:rsidRPr="00B55874">
        <w:rPr>
          <w:rFonts w:ascii="Times New Roman" w:hAnsi="Times New Roman" w:cs="Times New Roman"/>
          <w:sz w:val="26"/>
          <w:szCs w:val="26"/>
        </w:rPr>
        <w:t xml:space="preserve">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представлены </w:t>
      </w:r>
      <w:r w:rsidR="00B26022" w:rsidRPr="00B55874">
        <w:rPr>
          <w:rFonts w:ascii="Times New Roman" w:hAnsi="Times New Roman" w:cs="Times New Roman"/>
          <w:sz w:val="26"/>
          <w:szCs w:val="26"/>
        </w:rPr>
        <w:t>в таблицах</w:t>
      </w:r>
      <w:r w:rsidRPr="00B55874">
        <w:rPr>
          <w:rFonts w:ascii="Times New Roman" w:hAnsi="Times New Roman" w:cs="Times New Roman"/>
          <w:sz w:val="26"/>
          <w:szCs w:val="26"/>
        </w:rPr>
        <w:t xml:space="preserve"> приложения № 2 к настоящему Административному регламенту.</w:t>
      </w:r>
    </w:p>
    <w:p w14:paraId="2CA48194" w14:textId="77777777" w:rsidR="009F79FA" w:rsidRDefault="009F79FA" w:rsidP="0080552B">
      <w:pPr>
        <w:spacing w:after="0" w:line="240" w:lineRule="auto"/>
        <w:ind w:right="6"/>
        <w:rPr>
          <w:rFonts w:ascii="Times New Roman" w:hAnsi="Times New Roman" w:cs="Times New Roman"/>
          <w:b/>
          <w:sz w:val="26"/>
          <w:szCs w:val="26"/>
          <w:highlight w:val="yellow"/>
        </w:rPr>
      </w:pPr>
    </w:p>
    <w:p w14:paraId="3E0BC30A" w14:textId="77777777" w:rsidR="004F0513" w:rsidRPr="00B55874" w:rsidRDefault="004F0513" w:rsidP="00583924">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 xml:space="preserve">Требования к порядку </w:t>
      </w:r>
    </w:p>
    <w:p w14:paraId="644619EB" w14:textId="77777777" w:rsidR="004F0513" w:rsidRPr="00B55874" w:rsidRDefault="004F0513" w:rsidP="00D06C40">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информирования о предоставлении муниципальной услуги</w:t>
      </w:r>
      <w:r w:rsidRPr="00B55874">
        <w:rPr>
          <w:rFonts w:ascii="Times New Roman" w:hAnsi="Times New Roman" w:cs="Times New Roman"/>
          <w:b/>
          <w:noProof/>
          <w:sz w:val="26"/>
          <w:szCs w:val="26"/>
          <w:lang w:eastAsia="ru-RU"/>
        </w:rPr>
        <w:drawing>
          <wp:inline distT="0" distB="0" distL="0" distR="0" wp14:anchorId="3EF1E803" wp14:editId="615E7F6C">
            <wp:extent cx="6350" cy="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05D2A8E" w14:textId="77777777" w:rsidR="002E73F8" w:rsidRPr="00B55874" w:rsidRDefault="002E73F8" w:rsidP="00D06C40">
      <w:pPr>
        <w:pStyle w:val="ConsPlusNormal"/>
        <w:jc w:val="both"/>
        <w:rPr>
          <w:rFonts w:ascii="Times New Roman" w:eastAsiaTheme="minorHAnsi" w:hAnsi="Times New Roman" w:cs="Times New Roman"/>
          <w:b/>
          <w:sz w:val="26"/>
          <w:szCs w:val="26"/>
          <w:lang w:eastAsia="en-US"/>
        </w:rPr>
      </w:pPr>
    </w:p>
    <w:p w14:paraId="41366FCA"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6</w:t>
      </w:r>
      <w:r w:rsidR="00893012" w:rsidRPr="00B55874">
        <w:rPr>
          <w:rFonts w:ascii="Times New Roman" w:hAnsi="Times New Roman" w:cs="Times New Roman"/>
          <w:color w:val="000000"/>
          <w:sz w:val="26"/>
          <w:szCs w:val="26"/>
        </w:rPr>
        <w:t>. Информация о месте нахождения Администрации и Учреждения:</w:t>
      </w:r>
    </w:p>
    <w:p w14:paraId="606B68EE"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186790, Рес</w:t>
      </w:r>
      <w:r w:rsidR="000705F6">
        <w:rPr>
          <w:rFonts w:ascii="Times New Roman" w:hAnsi="Times New Roman" w:cs="Times New Roman"/>
          <w:color w:val="000000"/>
          <w:sz w:val="26"/>
          <w:szCs w:val="26"/>
        </w:rPr>
        <w:t>публика Карелия, г. Сортавала, п</w:t>
      </w:r>
      <w:r w:rsidRPr="00B55874">
        <w:rPr>
          <w:rFonts w:ascii="Times New Roman" w:hAnsi="Times New Roman" w:cs="Times New Roman"/>
          <w:color w:val="000000"/>
          <w:sz w:val="26"/>
          <w:szCs w:val="26"/>
        </w:rPr>
        <w:t>л. Кирова, д. 11 –Администрация;</w:t>
      </w:r>
    </w:p>
    <w:p w14:paraId="13A5566B"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186790, Республика Карелия, г. Сортавала, ул. Гагарина, д. 12, 1 этаж - Учреждение.</w:t>
      </w:r>
    </w:p>
    <w:p w14:paraId="48F1062F"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работы Администрации и Учреждения:</w:t>
      </w:r>
    </w:p>
    <w:p w14:paraId="61872592"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Понедельник-четверг с 8:30 до 17:00 часов;</w:t>
      </w:r>
    </w:p>
    <w:p w14:paraId="18B92C7B"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пятница с 8:30 до 15:30 часов;</w:t>
      </w:r>
    </w:p>
    <w:p w14:paraId="12EC2761"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в предпраздничные дни - с 8:30 до 16:00 часов.</w:t>
      </w:r>
    </w:p>
    <w:p w14:paraId="08AF6CAA"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Обеденный перерыв с 13:00 до 14:00 часов.</w:t>
      </w:r>
    </w:p>
    <w:p w14:paraId="4CE8609E"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Суббота, воскресенье - выходные дни.</w:t>
      </w:r>
    </w:p>
    <w:p w14:paraId="09CF6358"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приема заявителей в Учреждении:</w:t>
      </w:r>
    </w:p>
    <w:p w14:paraId="7422E78E" w14:textId="77777777" w:rsidR="00B85D78" w:rsidRPr="00B55874" w:rsidRDefault="00B85D78"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Приемные дни: понедельник, среда с 14:15 до 16:45 часов.</w:t>
      </w:r>
    </w:p>
    <w:p w14:paraId="7A1A2273" w14:textId="77777777" w:rsidR="00893012" w:rsidRPr="00B55874" w:rsidRDefault="00B85D78"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7421B1">
        <w:rPr>
          <w:rFonts w:ascii="Times New Roman" w:hAnsi="Times New Roman" w:cs="Times New Roman"/>
          <w:color w:val="000000"/>
          <w:sz w:val="26"/>
          <w:szCs w:val="26"/>
        </w:rPr>
        <w:t>7</w:t>
      </w:r>
      <w:r w:rsidR="00893012" w:rsidRPr="00B55874">
        <w:rPr>
          <w:rFonts w:ascii="Times New Roman" w:hAnsi="Times New Roman" w:cs="Times New Roman"/>
          <w:color w:val="000000"/>
          <w:sz w:val="26"/>
          <w:szCs w:val="26"/>
        </w:rPr>
        <w:t>. Справочные телефоны специалистов Учреждения, по которым можно получить информацию о предоставляемой муниципальной услуге: 8 (81430) 4-</w:t>
      </w:r>
      <w:r w:rsidR="00434A6B">
        <w:rPr>
          <w:rFonts w:ascii="Times New Roman" w:hAnsi="Times New Roman" w:cs="Times New Roman"/>
          <w:color w:val="000000"/>
          <w:sz w:val="26"/>
          <w:szCs w:val="26"/>
        </w:rPr>
        <w:t>80</w:t>
      </w:r>
      <w:r w:rsidR="00893012" w:rsidRPr="00B55874">
        <w:rPr>
          <w:rFonts w:ascii="Times New Roman" w:hAnsi="Times New Roman" w:cs="Times New Roman"/>
          <w:color w:val="000000"/>
          <w:sz w:val="26"/>
          <w:szCs w:val="26"/>
        </w:rPr>
        <w:t>-</w:t>
      </w:r>
      <w:r w:rsidR="00434A6B">
        <w:rPr>
          <w:rFonts w:ascii="Times New Roman" w:hAnsi="Times New Roman" w:cs="Times New Roman"/>
          <w:color w:val="000000"/>
          <w:sz w:val="26"/>
          <w:szCs w:val="26"/>
        </w:rPr>
        <w:t>83</w:t>
      </w:r>
      <w:r w:rsidR="00893012" w:rsidRPr="00B55874">
        <w:rPr>
          <w:rFonts w:ascii="Times New Roman" w:hAnsi="Times New Roman" w:cs="Times New Roman"/>
          <w:color w:val="000000"/>
          <w:sz w:val="26"/>
          <w:szCs w:val="26"/>
        </w:rPr>
        <w:t xml:space="preserve">, 8(921) </w:t>
      </w:r>
      <w:r w:rsidR="0080552B">
        <w:rPr>
          <w:rFonts w:ascii="Times New Roman" w:hAnsi="Times New Roman" w:cs="Times New Roman"/>
          <w:color w:val="000000"/>
          <w:sz w:val="26"/>
          <w:szCs w:val="26"/>
        </w:rPr>
        <w:t>621-13-30.</w:t>
      </w:r>
    </w:p>
    <w:p w14:paraId="57A89D52"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D06C40"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Информирование о порядке предоставления муниципальной услуги осуществляется:</w:t>
      </w:r>
    </w:p>
    <w:p w14:paraId="7AA84341"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1. Н</w:t>
      </w:r>
      <w:r w:rsidR="00893012" w:rsidRPr="00B55874">
        <w:rPr>
          <w:rFonts w:ascii="Times New Roman" w:hAnsi="Times New Roman" w:cs="Times New Roman"/>
          <w:color w:val="000000"/>
          <w:sz w:val="26"/>
          <w:szCs w:val="26"/>
        </w:rPr>
        <w:t>епосредственно при личном приеме заявителя в Учреждении;</w:t>
      </w:r>
    </w:p>
    <w:p w14:paraId="2429071B"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2. П</w:t>
      </w:r>
      <w:r w:rsidR="00893012" w:rsidRPr="00B55874">
        <w:rPr>
          <w:rFonts w:ascii="Times New Roman" w:hAnsi="Times New Roman" w:cs="Times New Roman"/>
          <w:color w:val="000000"/>
          <w:sz w:val="26"/>
          <w:szCs w:val="26"/>
        </w:rPr>
        <w:t>осредством телефонной связи в Учреждении +7 (81430) 4-</w:t>
      </w:r>
      <w:r>
        <w:rPr>
          <w:rFonts w:ascii="Times New Roman" w:hAnsi="Times New Roman" w:cs="Times New Roman"/>
          <w:color w:val="000000"/>
          <w:sz w:val="26"/>
          <w:szCs w:val="26"/>
        </w:rPr>
        <w:t>80</w:t>
      </w:r>
      <w:r w:rsidR="00893012" w:rsidRPr="00B55874">
        <w:rPr>
          <w:rFonts w:ascii="Times New Roman" w:hAnsi="Times New Roman" w:cs="Times New Roman"/>
          <w:color w:val="000000"/>
          <w:sz w:val="26"/>
          <w:szCs w:val="26"/>
        </w:rPr>
        <w:t>-</w:t>
      </w:r>
      <w:r>
        <w:rPr>
          <w:rFonts w:ascii="Times New Roman" w:hAnsi="Times New Roman" w:cs="Times New Roman"/>
          <w:color w:val="000000"/>
          <w:sz w:val="26"/>
          <w:szCs w:val="26"/>
        </w:rPr>
        <w:t>83</w:t>
      </w:r>
      <w:r w:rsidR="00893012" w:rsidRPr="00B55874">
        <w:rPr>
          <w:rFonts w:ascii="Times New Roman" w:hAnsi="Times New Roman" w:cs="Times New Roman"/>
          <w:color w:val="000000"/>
          <w:sz w:val="26"/>
          <w:szCs w:val="26"/>
        </w:rPr>
        <w:t>; 8(921)</w:t>
      </w:r>
      <w:r w:rsidR="0080552B">
        <w:rPr>
          <w:rFonts w:ascii="Times New Roman" w:hAnsi="Times New Roman" w:cs="Times New Roman"/>
          <w:color w:val="000000"/>
          <w:sz w:val="26"/>
          <w:szCs w:val="26"/>
        </w:rPr>
        <w:t xml:space="preserve"> 621-13-30.</w:t>
      </w:r>
    </w:p>
    <w:p w14:paraId="55025F43"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3. П</w:t>
      </w:r>
      <w:r w:rsidR="00893012" w:rsidRPr="00B55874">
        <w:rPr>
          <w:rFonts w:ascii="Times New Roman" w:hAnsi="Times New Roman" w:cs="Times New Roman"/>
          <w:color w:val="000000"/>
          <w:sz w:val="26"/>
          <w:szCs w:val="26"/>
        </w:rPr>
        <w:t>исьменно, в том числе посредством факсимильной связи, электронной почты по адресу: sort_org_otd@mail.ru,</w:t>
      </w:r>
      <w:r w:rsidRPr="00434A6B">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lang w:val="en-US"/>
        </w:rPr>
        <w:t>arh</w:t>
      </w:r>
      <w:proofErr w:type="spellEnd"/>
      <w:r w:rsidRPr="00434A6B">
        <w:rPr>
          <w:rFonts w:ascii="Times New Roman" w:hAnsi="Times New Roman" w:cs="Times New Roman"/>
          <w:color w:val="000000"/>
          <w:sz w:val="26"/>
          <w:szCs w:val="26"/>
        </w:rPr>
        <w:t>-</w:t>
      </w:r>
      <w:r>
        <w:rPr>
          <w:rFonts w:ascii="Times New Roman" w:hAnsi="Times New Roman" w:cs="Times New Roman"/>
          <w:color w:val="000000"/>
          <w:sz w:val="26"/>
          <w:szCs w:val="26"/>
          <w:lang w:val="en-US"/>
        </w:rPr>
        <w:t>grad</w:t>
      </w:r>
      <w:r w:rsidRPr="00434A6B">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lang w:val="en-US"/>
        </w:rPr>
        <w:t>gpsort</w:t>
      </w:r>
      <w:proofErr w:type="spellEnd"/>
      <w:r w:rsidR="00893012" w:rsidRPr="00B55874">
        <w:rPr>
          <w:rFonts w:ascii="Times New Roman" w:hAnsi="Times New Roman" w:cs="Times New Roman"/>
          <w:color w:val="000000"/>
          <w:sz w:val="26"/>
          <w:szCs w:val="26"/>
        </w:rPr>
        <w:t>@</w:t>
      </w:r>
      <w:r w:rsidR="00893012" w:rsidRPr="00B55874">
        <w:rPr>
          <w:rFonts w:ascii="Times New Roman" w:hAnsi="Times New Roman" w:cs="Times New Roman"/>
          <w:color w:val="000000"/>
          <w:sz w:val="26"/>
          <w:szCs w:val="26"/>
          <w:lang w:val="en-US"/>
        </w:rPr>
        <w:t>mail</w:t>
      </w:r>
      <w:r w:rsidR="00893012" w:rsidRPr="00B55874">
        <w:rPr>
          <w:rFonts w:ascii="Times New Roman" w:hAnsi="Times New Roman" w:cs="Times New Roman"/>
          <w:color w:val="000000"/>
          <w:sz w:val="26"/>
          <w:szCs w:val="26"/>
        </w:rPr>
        <w:t>.</w:t>
      </w:r>
      <w:proofErr w:type="spellStart"/>
      <w:r w:rsidR="00893012" w:rsidRPr="00B55874">
        <w:rPr>
          <w:rFonts w:ascii="Times New Roman" w:hAnsi="Times New Roman" w:cs="Times New Roman"/>
          <w:color w:val="000000"/>
          <w:sz w:val="26"/>
          <w:szCs w:val="26"/>
          <w:lang w:val="en-US"/>
        </w:rPr>
        <w:t>ru</w:t>
      </w:r>
      <w:proofErr w:type="spellEnd"/>
      <w:r w:rsidR="00893012" w:rsidRPr="00B55874">
        <w:rPr>
          <w:rFonts w:ascii="Times New Roman" w:hAnsi="Times New Roman" w:cs="Times New Roman"/>
          <w:color w:val="000000"/>
          <w:sz w:val="26"/>
          <w:szCs w:val="26"/>
        </w:rPr>
        <w:t>;</w:t>
      </w:r>
    </w:p>
    <w:p w14:paraId="570D7FFB"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4. П</w:t>
      </w:r>
      <w:r w:rsidR="00893012" w:rsidRPr="00B55874">
        <w:rPr>
          <w:rFonts w:ascii="Times New Roman" w:hAnsi="Times New Roman" w:cs="Times New Roman"/>
          <w:color w:val="000000"/>
          <w:sz w:val="26"/>
          <w:szCs w:val="26"/>
        </w:rPr>
        <w:t>осредством размещения в открытой и доступной форме информации:</w:t>
      </w:r>
    </w:p>
    <w:p w14:paraId="3BF39694"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на официальном сайте Администрации</w:t>
      </w:r>
      <w:r w:rsidRPr="00B55874">
        <w:rPr>
          <w:rFonts w:ascii="Times New Roman" w:hAnsi="Times New Roman" w:cs="Times New Roman"/>
          <w:sz w:val="26"/>
          <w:szCs w:val="26"/>
        </w:rPr>
        <w:t xml:space="preserve">: </w:t>
      </w:r>
      <w:hyperlink r:id="rId9" w:history="1">
        <w:r w:rsidR="00B97938" w:rsidRPr="00B55874">
          <w:rPr>
            <w:rStyle w:val="a9"/>
            <w:rFonts w:ascii="Times New Roman" w:hAnsi="Times New Roman" w:cs="Times New Roman"/>
            <w:sz w:val="26"/>
            <w:szCs w:val="26"/>
          </w:rPr>
          <w:t>http</w:t>
        </w:r>
        <w:r w:rsidR="00B97938" w:rsidRPr="00B55874">
          <w:rPr>
            <w:rStyle w:val="a9"/>
            <w:rFonts w:ascii="Times New Roman" w:hAnsi="Times New Roman" w:cs="Times New Roman"/>
            <w:sz w:val="26"/>
            <w:szCs w:val="26"/>
            <w:lang w:val="en-US"/>
          </w:rPr>
          <w:t>s</w:t>
        </w:r>
        <w:r w:rsidR="00B97938" w:rsidRPr="00B55874">
          <w:rPr>
            <w:rStyle w:val="a9"/>
            <w:rFonts w:ascii="Times New Roman" w:hAnsi="Times New Roman" w:cs="Times New Roman"/>
            <w:sz w:val="26"/>
            <w:szCs w:val="26"/>
          </w:rPr>
          <w:t>://</w:t>
        </w:r>
        <w:proofErr w:type="spellStart"/>
        <w:r w:rsidR="00B97938" w:rsidRPr="00B55874">
          <w:rPr>
            <w:rStyle w:val="a9"/>
            <w:rFonts w:ascii="Times New Roman" w:hAnsi="Times New Roman" w:cs="Times New Roman"/>
            <w:sz w:val="26"/>
            <w:szCs w:val="26"/>
          </w:rPr>
          <w:t>рк-сортавала.рф</w:t>
        </w:r>
        <w:proofErr w:type="spellEnd"/>
        <w:r w:rsidR="00B97938" w:rsidRPr="00B55874">
          <w:rPr>
            <w:rStyle w:val="a9"/>
            <w:rFonts w:ascii="Times New Roman" w:hAnsi="Times New Roman" w:cs="Times New Roman"/>
            <w:sz w:val="26"/>
            <w:szCs w:val="26"/>
          </w:rPr>
          <w:t>/</w:t>
        </w:r>
      </w:hyperlink>
      <w:r w:rsidRPr="00B55874">
        <w:rPr>
          <w:rFonts w:ascii="Times New Roman" w:hAnsi="Times New Roman" w:cs="Times New Roman"/>
          <w:sz w:val="26"/>
          <w:szCs w:val="26"/>
        </w:rPr>
        <w:t>;</w:t>
      </w:r>
    </w:p>
    <w:p w14:paraId="0AE46FCE"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w:t>
      </w:r>
      <w:r w:rsidR="00893012" w:rsidRPr="00B55874">
        <w:rPr>
          <w:rFonts w:ascii="Times New Roman" w:hAnsi="Times New Roman" w:cs="Times New Roman"/>
          <w:color w:val="000000"/>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78A1E29C"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w:t>
      </w:r>
      <w:r w:rsidR="00893012" w:rsidRPr="00B55874">
        <w:rPr>
          <w:rFonts w:ascii="Times New Roman" w:hAnsi="Times New Roman" w:cs="Times New Roman"/>
          <w:color w:val="000000"/>
          <w:sz w:val="26"/>
          <w:szCs w:val="26"/>
        </w:rPr>
        <w:t>на региональном портале государственных и муниципальных услуг (функций) (https://uslugi.karelia.ru/) (далее - региональный портал).</w:t>
      </w:r>
    </w:p>
    <w:p w14:paraId="757F8463"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5. Н</w:t>
      </w:r>
      <w:r w:rsidR="00893012" w:rsidRPr="00B55874">
        <w:rPr>
          <w:rFonts w:ascii="Times New Roman" w:hAnsi="Times New Roman" w:cs="Times New Roman"/>
          <w:color w:val="000000"/>
          <w:sz w:val="26"/>
          <w:szCs w:val="26"/>
        </w:rPr>
        <w:t>а информационных стендах Учреждения.</w:t>
      </w:r>
    </w:p>
    <w:p w14:paraId="3806C4C6"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bookmarkStart w:id="1" w:name="Par85"/>
      <w:bookmarkEnd w:id="1"/>
      <w:r w:rsidRPr="00B55874">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sidR="00893012" w:rsidRPr="00B55874">
        <w:rPr>
          <w:rFonts w:ascii="Times New Roman" w:hAnsi="Times New Roman" w:cs="Times New Roman"/>
          <w:color w:val="000000"/>
          <w:sz w:val="26"/>
          <w:szCs w:val="26"/>
        </w:rPr>
        <w:t>. Информирование осуществляется по вопросам, касающимся:</w:t>
      </w:r>
    </w:p>
    <w:p w14:paraId="76B7AEAD"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1. С</w:t>
      </w:r>
      <w:r w:rsidR="00893012" w:rsidRPr="00B55874">
        <w:rPr>
          <w:rFonts w:ascii="Times New Roman" w:hAnsi="Times New Roman" w:cs="Times New Roman"/>
          <w:color w:val="000000"/>
          <w:sz w:val="26"/>
          <w:szCs w:val="26"/>
        </w:rPr>
        <w:t>пособов подачи заявления о предоставлении муниципальной услуги;</w:t>
      </w:r>
    </w:p>
    <w:p w14:paraId="7FB51F60"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2. А</w:t>
      </w:r>
      <w:r w:rsidR="00893012" w:rsidRPr="00B55874">
        <w:rPr>
          <w:rFonts w:ascii="Times New Roman" w:hAnsi="Times New Roman" w:cs="Times New Roman"/>
          <w:color w:val="000000"/>
          <w:sz w:val="26"/>
          <w:szCs w:val="26"/>
        </w:rPr>
        <w:t>дреса Учреждения, обращение в которое необходимо для предоставления муниципальной услуги;</w:t>
      </w:r>
    </w:p>
    <w:p w14:paraId="6281A1E1"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3. С</w:t>
      </w:r>
      <w:r w:rsidR="00893012" w:rsidRPr="00B55874">
        <w:rPr>
          <w:rFonts w:ascii="Times New Roman" w:hAnsi="Times New Roman" w:cs="Times New Roman"/>
          <w:color w:val="000000"/>
          <w:sz w:val="26"/>
          <w:szCs w:val="26"/>
        </w:rPr>
        <w:t>правочной информации о работе Учреждения;</w:t>
      </w:r>
    </w:p>
    <w:p w14:paraId="222C2642"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4. Д</w:t>
      </w:r>
      <w:r w:rsidR="00893012" w:rsidRPr="00B55874">
        <w:rPr>
          <w:rFonts w:ascii="Times New Roman" w:hAnsi="Times New Roman" w:cs="Times New Roman"/>
          <w:color w:val="000000"/>
          <w:sz w:val="26"/>
          <w:szCs w:val="26"/>
        </w:rPr>
        <w:t>окументов, необходимых для предоставления муниципальной услуги;</w:t>
      </w:r>
    </w:p>
    <w:p w14:paraId="12C46C93"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5. П</w:t>
      </w:r>
      <w:r w:rsidR="00893012" w:rsidRPr="00B55874">
        <w:rPr>
          <w:rFonts w:ascii="Times New Roman" w:hAnsi="Times New Roman" w:cs="Times New Roman"/>
          <w:color w:val="000000"/>
          <w:sz w:val="26"/>
          <w:szCs w:val="26"/>
        </w:rPr>
        <w:t>орядка и сроков предоставления муниципальной услуги;</w:t>
      </w:r>
    </w:p>
    <w:p w14:paraId="1485F888"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6. </w:t>
      </w:r>
      <w:r w:rsidR="00724A49" w:rsidRPr="00B55874">
        <w:rPr>
          <w:rFonts w:ascii="Times New Roman" w:hAnsi="Times New Roman" w:cs="Times New Roman"/>
          <w:color w:val="000000"/>
          <w:sz w:val="26"/>
          <w:szCs w:val="26"/>
        </w:rPr>
        <w:t>П</w:t>
      </w:r>
      <w:r w:rsidR="00893012" w:rsidRPr="00B55874">
        <w:rPr>
          <w:rFonts w:ascii="Times New Roman" w:hAnsi="Times New Roman" w:cs="Times New Roman"/>
          <w:color w:val="000000"/>
          <w:sz w:val="26"/>
          <w:szCs w:val="26"/>
        </w:rPr>
        <w:t>орядка получения сведений о ходе рассмотрения заявления о предоставлении муниципальной услуги и о результатах ее предоставления;</w:t>
      </w:r>
    </w:p>
    <w:p w14:paraId="729C2490"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7. П</w:t>
      </w:r>
      <w:r w:rsidR="00893012" w:rsidRPr="00B55874">
        <w:rPr>
          <w:rFonts w:ascii="Times New Roman" w:hAnsi="Times New Roman" w:cs="Times New Roman"/>
          <w:color w:val="000000"/>
          <w:sz w:val="26"/>
          <w:szCs w:val="26"/>
        </w:rPr>
        <w:t>орядка досудебного (внесудебного) обжалования решений и действий (бездействия) должностных лиц Учреждения.</w:t>
      </w:r>
    </w:p>
    <w:p w14:paraId="6B339A20"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434A6B">
        <w:rPr>
          <w:rFonts w:ascii="Times New Roman" w:hAnsi="Times New Roman" w:cs="Times New Roman"/>
          <w:color w:val="000000"/>
          <w:sz w:val="26"/>
          <w:szCs w:val="26"/>
        </w:rPr>
        <w:t>1</w:t>
      </w:r>
      <w:r w:rsidR="007421B1">
        <w:rPr>
          <w:rFonts w:ascii="Times New Roman" w:hAnsi="Times New Roman" w:cs="Times New Roman"/>
          <w:color w:val="000000"/>
          <w:sz w:val="26"/>
          <w:szCs w:val="26"/>
        </w:rPr>
        <w:t>0</w:t>
      </w:r>
      <w:r w:rsidR="00893012" w:rsidRPr="00B55874">
        <w:rPr>
          <w:rFonts w:ascii="Times New Roman" w:hAnsi="Times New Roman" w:cs="Times New Roman"/>
          <w:color w:val="000000"/>
          <w:sz w:val="26"/>
          <w:szCs w:val="26"/>
        </w:rPr>
        <w:t>. 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обратившихся по интересующим вопросам.</w:t>
      </w:r>
    </w:p>
    <w:p w14:paraId="35ACBA88"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E7CC574"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14:paraId="53AFC902"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Продолжительность информирования по телефону не должна превышать 10 минут.</w:t>
      </w:r>
    </w:p>
    <w:p w14:paraId="19BF31B6"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1</w:t>
      </w:r>
      <w:r w:rsidR="00893012" w:rsidRPr="00B55874">
        <w:rPr>
          <w:rFonts w:ascii="Times New Roman" w:hAnsi="Times New Roman" w:cs="Times New Roman"/>
          <w:color w:val="000000"/>
          <w:sz w:val="26"/>
          <w:szCs w:val="26"/>
        </w:rPr>
        <w:t xml:space="preserve">. По письменному обращению специалист Учреждения, ответственный за предоставление муниципальной услуги, подробно в письменной форме разъясняет заявителю сведения по </w:t>
      </w:r>
      <w:r w:rsidR="00B85D78" w:rsidRPr="00B55874">
        <w:rPr>
          <w:rFonts w:ascii="Times New Roman" w:hAnsi="Times New Roman" w:cs="Times New Roman"/>
          <w:color w:val="000000"/>
          <w:sz w:val="26"/>
          <w:szCs w:val="26"/>
        </w:rPr>
        <w:t>вопросам, указанным в пункте 1.9.</w:t>
      </w:r>
      <w:r w:rsidR="00893012" w:rsidRPr="00B55874">
        <w:rPr>
          <w:rFonts w:ascii="Times New Roman" w:hAnsi="Times New Roman" w:cs="Times New Roman"/>
          <w:color w:val="000000"/>
          <w:sz w:val="26"/>
          <w:szCs w:val="26"/>
        </w:rP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56E2E0BE"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2</w:t>
      </w:r>
      <w:r w:rsidR="00893012" w:rsidRPr="00B55874">
        <w:rPr>
          <w:rFonts w:ascii="Times New Roman" w:hAnsi="Times New Roman" w:cs="Times New Roman"/>
          <w:color w:val="000000"/>
          <w:sz w:val="26"/>
          <w:szCs w:val="26"/>
        </w:rPr>
        <w:t>. На официальном сайте Администрации, стендах в местах предоставления муниципальной услуги размещается следующая справочная информация:</w:t>
      </w:r>
    </w:p>
    <w:p w14:paraId="58D4B9C1" w14:textId="77777777"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1. </w:t>
      </w:r>
      <w:r w:rsidR="00724A49" w:rsidRPr="00B55874">
        <w:rPr>
          <w:rFonts w:ascii="Times New Roman" w:hAnsi="Times New Roman" w:cs="Times New Roman"/>
          <w:color w:val="000000"/>
          <w:sz w:val="26"/>
          <w:szCs w:val="26"/>
        </w:rPr>
        <w:t>М</w:t>
      </w:r>
      <w:r w:rsidR="00893012" w:rsidRPr="00B55874">
        <w:rPr>
          <w:rFonts w:ascii="Times New Roman" w:hAnsi="Times New Roman" w:cs="Times New Roman"/>
          <w:color w:val="000000"/>
          <w:sz w:val="26"/>
          <w:szCs w:val="26"/>
        </w:rPr>
        <w:t>есто нахождения и график работы Администрации и Учреждения, ответственного за предоставление муниципальной услуги;</w:t>
      </w:r>
    </w:p>
    <w:p w14:paraId="73E70E0E" w14:textId="77777777" w:rsidR="00893012" w:rsidRPr="00B55874" w:rsidRDefault="00724A49"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2. С</w:t>
      </w:r>
      <w:r w:rsidR="00893012" w:rsidRPr="00B55874">
        <w:rPr>
          <w:rFonts w:ascii="Times New Roman" w:hAnsi="Times New Roman" w:cs="Times New Roman"/>
          <w:color w:val="000000"/>
          <w:sz w:val="26"/>
          <w:szCs w:val="26"/>
        </w:rPr>
        <w:t>правочные телефоны Учреждения, ответственного за предоставление муниципальной услуги;</w:t>
      </w:r>
    </w:p>
    <w:p w14:paraId="02133357" w14:textId="77777777"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3. </w:t>
      </w:r>
      <w:r w:rsidR="00724A49" w:rsidRPr="00B55874">
        <w:rPr>
          <w:rFonts w:ascii="Times New Roman" w:hAnsi="Times New Roman" w:cs="Times New Roman"/>
          <w:color w:val="000000"/>
          <w:sz w:val="26"/>
          <w:szCs w:val="26"/>
        </w:rPr>
        <w:t>А</w:t>
      </w:r>
      <w:r w:rsidR="00893012" w:rsidRPr="00B55874">
        <w:rPr>
          <w:rFonts w:ascii="Times New Roman" w:hAnsi="Times New Roman" w:cs="Times New Roman"/>
          <w:color w:val="000000"/>
          <w:sz w:val="26"/>
          <w:szCs w:val="26"/>
        </w:rPr>
        <w:t>дреса официальных сайтов и электронной почты Администрации и Учреждения.</w:t>
      </w:r>
    </w:p>
    <w:p w14:paraId="35A534A6"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2</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регламента, которые по требованию заявителя предоставляются ему для ознакомления.</w:t>
      </w:r>
    </w:p>
    <w:p w14:paraId="1DE185F2"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3</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FDC63E3"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4F0E689"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4</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Учреждении при обращении заявителя лично, по телефону, посредством электронной почты, а также в личном кабинете на ЕПГУ.</w:t>
      </w:r>
    </w:p>
    <w:p w14:paraId="58C90556" w14:textId="77777777" w:rsidR="007E614C" w:rsidRPr="00077469" w:rsidRDefault="00F62D3E" w:rsidP="00D06C40">
      <w:pPr>
        <w:pStyle w:val="ConsPlusNormal"/>
        <w:ind w:firstLine="709"/>
        <w:jc w:val="both"/>
        <w:rPr>
          <w:rFonts w:ascii="Times New Roman" w:hAnsi="Times New Roman" w:cs="Times New Roman"/>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5</w:t>
      </w:r>
      <w:r w:rsidR="007E614C" w:rsidRPr="00B55874">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 </w:t>
      </w:r>
      <w:r w:rsidR="007E614C" w:rsidRPr="00B55874">
        <w:rPr>
          <w:rFonts w:ascii="Times New Roman" w:hAnsi="Times New Roman" w:cs="Times New Roman"/>
          <w:sz w:val="26"/>
          <w:szCs w:val="26"/>
        </w:rPr>
        <w:t>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32DE9FEA" w14:textId="77777777" w:rsidR="002E73F8" w:rsidRDefault="002E73F8"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p>
    <w:p w14:paraId="21A9AE86" w14:textId="77777777" w:rsidR="000705F6" w:rsidRDefault="000705F6" w:rsidP="00D06C40">
      <w:pPr>
        <w:tabs>
          <w:tab w:val="left" w:pos="1134"/>
          <w:tab w:val="left" w:pos="1276"/>
        </w:tabs>
        <w:autoSpaceDE w:val="0"/>
        <w:autoSpaceDN w:val="0"/>
        <w:adjustRightInd w:val="0"/>
        <w:spacing w:after="0" w:line="240" w:lineRule="auto"/>
        <w:jc w:val="center"/>
        <w:rPr>
          <w:rFonts w:ascii="Times New Roman" w:hAnsi="Times New Roman" w:cs="Times New Roman"/>
          <w:b/>
          <w:sz w:val="26"/>
          <w:szCs w:val="26"/>
        </w:rPr>
      </w:pPr>
    </w:p>
    <w:p w14:paraId="05990E58" w14:textId="77777777" w:rsidR="000705F6" w:rsidRDefault="000705F6" w:rsidP="00D06C40">
      <w:pPr>
        <w:tabs>
          <w:tab w:val="left" w:pos="1134"/>
          <w:tab w:val="left" w:pos="1276"/>
        </w:tabs>
        <w:autoSpaceDE w:val="0"/>
        <w:autoSpaceDN w:val="0"/>
        <w:adjustRightInd w:val="0"/>
        <w:spacing w:after="0" w:line="240" w:lineRule="auto"/>
        <w:jc w:val="center"/>
        <w:rPr>
          <w:rFonts w:ascii="Times New Roman" w:hAnsi="Times New Roman" w:cs="Times New Roman"/>
          <w:b/>
          <w:sz w:val="26"/>
          <w:szCs w:val="26"/>
        </w:rPr>
      </w:pPr>
    </w:p>
    <w:p w14:paraId="5BC7FA44" w14:textId="77777777" w:rsidR="00CA5217" w:rsidRPr="002E73F8" w:rsidRDefault="00631929"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2</w:t>
      </w:r>
      <w:r w:rsidR="004F0513" w:rsidRPr="00077469">
        <w:rPr>
          <w:rFonts w:ascii="Times New Roman" w:hAnsi="Times New Roman" w:cs="Times New Roman"/>
          <w:b/>
          <w:sz w:val="26"/>
          <w:szCs w:val="26"/>
        </w:rPr>
        <w:t>. Стандарт предоставления муниципальной услуги</w:t>
      </w:r>
    </w:p>
    <w:p w14:paraId="21D8FAAA" w14:textId="77777777" w:rsidR="004F0513" w:rsidRPr="00077469" w:rsidRDefault="004F0513" w:rsidP="00D06C40">
      <w:pPr>
        <w:tabs>
          <w:tab w:val="center" w:pos="2727"/>
          <w:tab w:val="center" w:pos="5402"/>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На</w:t>
      </w:r>
      <w:r w:rsidR="009D7793" w:rsidRPr="00077469">
        <w:rPr>
          <w:rFonts w:ascii="Times New Roman" w:hAnsi="Times New Roman" w:cs="Times New Roman"/>
          <w:b/>
          <w:sz w:val="26"/>
          <w:szCs w:val="26"/>
        </w:rPr>
        <w:t>именование муниципальной услуги</w:t>
      </w:r>
    </w:p>
    <w:p w14:paraId="1C151E2E" w14:textId="77777777" w:rsidR="007E614C" w:rsidRPr="00077469" w:rsidRDefault="007E614C" w:rsidP="00D06C40">
      <w:pPr>
        <w:tabs>
          <w:tab w:val="center" w:pos="2727"/>
          <w:tab w:val="center" w:pos="5402"/>
        </w:tabs>
        <w:spacing w:after="0" w:line="240" w:lineRule="auto"/>
        <w:jc w:val="center"/>
        <w:rPr>
          <w:rFonts w:ascii="Times New Roman" w:hAnsi="Times New Roman" w:cs="Times New Roman"/>
          <w:b/>
          <w:sz w:val="26"/>
          <w:szCs w:val="26"/>
        </w:rPr>
      </w:pPr>
    </w:p>
    <w:p w14:paraId="71339D0E" w14:textId="77777777" w:rsidR="00AA6535" w:rsidRDefault="00923963" w:rsidP="009F79FA">
      <w:pPr>
        <w:tabs>
          <w:tab w:val="left" w:pos="1665"/>
        </w:tabs>
        <w:spacing w:after="0" w:line="240" w:lineRule="auto"/>
        <w:ind w:firstLine="708"/>
        <w:contextualSpacing/>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 xml:space="preserve">2.1. Муниципальная услуга </w:t>
      </w:r>
      <w:r w:rsidR="00583924" w:rsidRPr="00583924">
        <w:rPr>
          <w:rFonts w:ascii="Times New Roman" w:eastAsia="Calibri" w:hAnsi="Times New Roman" w:cs="Times New Roman"/>
          <w:sz w:val="26"/>
          <w:szCs w:val="26"/>
        </w:rPr>
        <w:t>«</w:t>
      </w:r>
      <w:r w:rsidR="007421B1"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00434A6B">
        <w:rPr>
          <w:rFonts w:ascii="Times New Roman" w:hAnsi="Times New Roman" w:cs="Times New Roman"/>
          <w:color w:val="000000"/>
          <w:sz w:val="24"/>
        </w:rPr>
        <w:t>»</w:t>
      </w:r>
      <w:r w:rsidR="00C6360E">
        <w:rPr>
          <w:rFonts w:ascii="Times New Roman" w:hAnsi="Times New Roman" w:cs="Times New Roman"/>
          <w:color w:val="000000"/>
          <w:sz w:val="24"/>
        </w:rPr>
        <w:t>.</w:t>
      </w:r>
    </w:p>
    <w:p w14:paraId="641D13D3" w14:textId="77777777" w:rsidR="00E51C03" w:rsidRDefault="00E51C03"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14:paraId="4A8E7BAA" w14:textId="77777777" w:rsid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r w:rsidRPr="00AA6535">
        <w:rPr>
          <w:rFonts w:ascii="Times New Roman" w:eastAsia="Calibri" w:hAnsi="Times New Roman" w:cs="Times New Roman"/>
          <w:b/>
          <w:sz w:val="26"/>
          <w:szCs w:val="26"/>
        </w:rPr>
        <w:t>Наименования органа, предоставляющего муниципальную услугу</w:t>
      </w:r>
    </w:p>
    <w:p w14:paraId="572B05D1" w14:textId="77777777" w:rsidR="00AA6535" w:rsidRP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14:paraId="288B13B2" w14:textId="77777777" w:rsidR="00A81FB4" w:rsidRDefault="00A81FB4" w:rsidP="00D06C40">
      <w:pPr>
        <w:spacing w:after="0" w:line="240" w:lineRule="auto"/>
        <w:ind w:right="8" w:firstLine="709"/>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2.2.</w:t>
      </w:r>
      <w:r>
        <w:rPr>
          <w:rFonts w:ascii="Times New Roman" w:hAnsi="Times New Roman" w:cs="Times New Roman"/>
          <w:color w:val="000000"/>
          <w:sz w:val="26"/>
          <w:szCs w:val="26"/>
        </w:rPr>
        <w:t> </w:t>
      </w:r>
      <w:r w:rsidRPr="00077469">
        <w:rPr>
          <w:rFonts w:ascii="Times New Roman" w:hAnsi="Times New Roman" w:cs="Times New Roman"/>
          <w:color w:val="000000"/>
          <w:sz w:val="26"/>
          <w:szCs w:val="26"/>
        </w:rPr>
        <w:t>Муниципальная услуга предоставляется Администрацией в лице Учреждения, указанного в пункте 1.2 Административного регламента,</w:t>
      </w:r>
      <w:r w:rsidRPr="00077469">
        <w:rPr>
          <w:rFonts w:ascii="Times New Roman" w:eastAsia="Calibri" w:hAnsi="Times New Roman" w:cs="Times New Roman"/>
          <w:sz w:val="26"/>
          <w:szCs w:val="26"/>
        </w:rPr>
        <w:t xml:space="preserve"> также муниципальная услуга может быть предоставлена через МФЦ и ЕПГУ.</w:t>
      </w:r>
    </w:p>
    <w:p w14:paraId="7A7F554C" w14:textId="77777777" w:rsidR="00E51C03" w:rsidRPr="00077469" w:rsidRDefault="00E51C03" w:rsidP="00D06C40">
      <w:pPr>
        <w:spacing w:after="0" w:line="240" w:lineRule="auto"/>
        <w:ind w:right="8" w:firstLine="709"/>
        <w:jc w:val="both"/>
        <w:rPr>
          <w:rFonts w:ascii="Times New Roman" w:eastAsia="Calibri" w:hAnsi="Times New Roman" w:cs="Times New Roman"/>
          <w:sz w:val="26"/>
          <w:szCs w:val="26"/>
        </w:rPr>
      </w:pPr>
    </w:p>
    <w:p w14:paraId="01F84950" w14:textId="77777777" w:rsidR="00893012" w:rsidRPr="00077469" w:rsidRDefault="00893012" w:rsidP="00D06C40">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Результат предоставления муниципальной услуги</w:t>
      </w:r>
    </w:p>
    <w:p w14:paraId="2D21298D" w14:textId="77777777" w:rsidR="00893012" w:rsidRPr="00077469" w:rsidRDefault="00893012" w:rsidP="00D06C40">
      <w:pPr>
        <w:tabs>
          <w:tab w:val="center" w:pos="2350"/>
          <w:tab w:val="center" w:pos="5407"/>
        </w:tabs>
        <w:spacing w:after="0" w:line="240" w:lineRule="auto"/>
        <w:rPr>
          <w:rFonts w:ascii="Times New Roman" w:hAnsi="Times New Roman" w:cs="Times New Roman"/>
          <w:b/>
          <w:sz w:val="26"/>
          <w:szCs w:val="26"/>
        </w:rPr>
      </w:pPr>
    </w:p>
    <w:p w14:paraId="6C43D57F" w14:textId="77777777" w:rsidR="00583924" w:rsidRPr="00583924" w:rsidRDefault="00893012" w:rsidP="00DB37C5">
      <w:pPr>
        <w:tabs>
          <w:tab w:val="center" w:pos="2350"/>
          <w:tab w:val="center" w:pos="5407"/>
        </w:tabs>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 xml:space="preserve">2.3. </w:t>
      </w:r>
      <w:r w:rsidR="006472AA" w:rsidRPr="006472AA">
        <w:rPr>
          <w:rFonts w:ascii="Times New Roman" w:hAnsi="Times New Roman" w:cs="Times New Roman"/>
          <w:sz w:val="26"/>
          <w:szCs w:val="26"/>
        </w:rPr>
        <w:t>Результатом предоставления муниципальной услуги является</w:t>
      </w:r>
      <w:r w:rsidR="00C6360E">
        <w:rPr>
          <w:rFonts w:ascii="Times New Roman" w:hAnsi="Times New Roman" w:cs="Times New Roman"/>
          <w:sz w:val="26"/>
          <w:szCs w:val="26"/>
        </w:rPr>
        <w:t xml:space="preserve"> получение заявителем</w:t>
      </w:r>
      <w:r w:rsidR="00DB37C5">
        <w:rPr>
          <w:rFonts w:ascii="Times New Roman" w:hAnsi="Times New Roman" w:cs="Times New Roman"/>
          <w:sz w:val="26"/>
          <w:szCs w:val="26"/>
        </w:rPr>
        <w:t>:</w:t>
      </w:r>
    </w:p>
    <w:p w14:paraId="016260BA" w14:textId="77777777" w:rsidR="00583924" w:rsidRPr="00583924"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C6360E">
        <w:rPr>
          <w:rFonts w:ascii="Times New Roman" w:hAnsi="Times New Roman" w:cs="Times New Roman"/>
          <w:sz w:val="26"/>
          <w:szCs w:val="26"/>
        </w:rPr>
        <w:t xml:space="preserve"> </w:t>
      </w:r>
      <w:r w:rsidR="00BD2014">
        <w:rPr>
          <w:rFonts w:ascii="Times New Roman" w:hAnsi="Times New Roman" w:cs="Times New Roman"/>
          <w:sz w:val="26"/>
          <w:szCs w:val="26"/>
        </w:rPr>
        <w:t>решения о</w:t>
      </w:r>
      <w:r w:rsidR="00E8772D">
        <w:rPr>
          <w:rFonts w:ascii="Times New Roman" w:hAnsi="Times New Roman" w:cs="Times New Roman"/>
          <w:sz w:val="26"/>
          <w:szCs w:val="26"/>
        </w:rPr>
        <w:t>б</w:t>
      </w:r>
      <w:r w:rsidR="00C6360E">
        <w:rPr>
          <w:rFonts w:ascii="Times New Roman" w:hAnsi="Times New Roman" w:cs="Times New Roman"/>
          <w:sz w:val="26"/>
          <w:szCs w:val="26"/>
        </w:rPr>
        <w:t xml:space="preserve"> </w:t>
      </w:r>
      <w:r w:rsidR="00E8772D">
        <w:rPr>
          <w:rFonts w:ascii="Times New Roman" w:hAnsi="Times New Roman" w:cs="Times New Roman"/>
          <w:sz w:val="26"/>
          <w:szCs w:val="26"/>
        </w:rPr>
        <w:t>у</w:t>
      </w:r>
      <w:r w:rsidR="00E8772D" w:rsidRPr="007421B1">
        <w:rPr>
          <w:rFonts w:ascii="Times New Roman" w:hAnsi="Times New Roman" w:cs="Times New Roman"/>
          <w:sz w:val="26"/>
          <w:szCs w:val="26"/>
        </w:rPr>
        <w:t>становление публичного сервитута</w:t>
      </w:r>
      <w:r w:rsidR="00DB37C5">
        <w:rPr>
          <w:rFonts w:ascii="Times New Roman" w:hAnsi="Times New Roman" w:cs="Times New Roman"/>
          <w:sz w:val="26"/>
          <w:szCs w:val="26"/>
        </w:rPr>
        <w:t xml:space="preserve">, согласно </w:t>
      </w:r>
      <w:r w:rsidR="00DB37C5" w:rsidRPr="006C1AB5">
        <w:rPr>
          <w:rFonts w:ascii="Times New Roman" w:hAnsi="Times New Roman" w:cs="Times New Roman"/>
          <w:sz w:val="26"/>
          <w:szCs w:val="26"/>
        </w:rPr>
        <w:t xml:space="preserve">приложению № </w:t>
      </w:r>
      <w:r w:rsidR="006C1AB5" w:rsidRPr="006C1AB5">
        <w:rPr>
          <w:rFonts w:ascii="Times New Roman" w:hAnsi="Times New Roman" w:cs="Times New Roman"/>
          <w:sz w:val="26"/>
          <w:szCs w:val="26"/>
        </w:rPr>
        <w:t>6</w:t>
      </w:r>
      <w:r w:rsidR="00DB37C5">
        <w:rPr>
          <w:rFonts w:ascii="Times New Roman" w:hAnsi="Times New Roman" w:cs="Times New Roman"/>
          <w:sz w:val="26"/>
          <w:szCs w:val="26"/>
        </w:rPr>
        <w:t xml:space="preserve"> к настоящему Административному регламенту</w:t>
      </w:r>
      <w:r w:rsidR="00583924" w:rsidRPr="00583924">
        <w:rPr>
          <w:rFonts w:ascii="Times New Roman" w:hAnsi="Times New Roman" w:cs="Times New Roman"/>
          <w:sz w:val="26"/>
          <w:szCs w:val="26"/>
        </w:rPr>
        <w:t>;</w:t>
      </w:r>
    </w:p>
    <w:p w14:paraId="36256F27" w14:textId="77777777" w:rsidR="00583924" w:rsidRPr="0080552B"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sidRPr="0080552B">
        <w:rPr>
          <w:rFonts w:ascii="Times New Roman" w:hAnsi="Times New Roman" w:cs="Times New Roman"/>
          <w:sz w:val="26"/>
          <w:szCs w:val="26"/>
        </w:rPr>
        <w:t xml:space="preserve">- </w:t>
      </w:r>
      <w:r w:rsidR="00C6360E" w:rsidRPr="0080552B">
        <w:rPr>
          <w:rFonts w:ascii="Times New Roman" w:hAnsi="Times New Roman" w:cs="Times New Roman"/>
          <w:sz w:val="26"/>
          <w:szCs w:val="26"/>
        </w:rPr>
        <w:t xml:space="preserve">решения </w:t>
      </w:r>
      <w:r w:rsidR="00C6360E" w:rsidRPr="0080552B">
        <w:rPr>
          <w:rFonts w:ascii="Times New Roman" w:hAnsi="Times New Roman" w:cs="Times New Roman"/>
          <w:color w:val="000000"/>
          <w:sz w:val="26"/>
          <w:szCs w:val="26"/>
        </w:rPr>
        <w:t xml:space="preserve">об отказе в предоставлении </w:t>
      </w:r>
      <w:r w:rsidR="00E8772D">
        <w:rPr>
          <w:rFonts w:ascii="Times New Roman" w:hAnsi="Times New Roman" w:cs="Times New Roman"/>
          <w:color w:val="000000"/>
          <w:sz w:val="26"/>
          <w:szCs w:val="26"/>
        </w:rPr>
        <w:t>муниципальной услуги</w:t>
      </w:r>
      <w:r w:rsidR="00DB37C5" w:rsidRPr="0080552B">
        <w:rPr>
          <w:rFonts w:ascii="Times New Roman" w:hAnsi="Times New Roman" w:cs="Times New Roman"/>
          <w:sz w:val="26"/>
          <w:szCs w:val="26"/>
        </w:rPr>
        <w:t>,</w:t>
      </w:r>
      <w:r w:rsidR="00C6360E" w:rsidRPr="0080552B">
        <w:rPr>
          <w:rFonts w:ascii="Times New Roman" w:hAnsi="Times New Roman" w:cs="Times New Roman"/>
          <w:sz w:val="26"/>
          <w:szCs w:val="26"/>
        </w:rPr>
        <w:t xml:space="preserve"> </w:t>
      </w:r>
      <w:r w:rsidR="00DB37C5" w:rsidRPr="0080552B">
        <w:rPr>
          <w:rFonts w:ascii="Times New Roman" w:hAnsi="Times New Roman" w:cs="Times New Roman"/>
          <w:sz w:val="26"/>
          <w:szCs w:val="26"/>
        </w:rPr>
        <w:t xml:space="preserve">согласно </w:t>
      </w:r>
      <w:r w:rsidR="00DB37C5" w:rsidRPr="006C1AB5">
        <w:rPr>
          <w:rFonts w:ascii="Times New Roman" w:hAnsi="Times New Roman" w:cs="Times New Roman"/>
          <w:sz w:val="26"/>
          <w:szCs w:val="26"/>
        </w:rPr>
        <w:t xml:space="preserve">приложению № </w:t>
      </w:r>
      <w:r w:rsidR="006C1AB5" w:rsidRPr="006C1AB5">
        <w:rPr>
          <w:rFonts w:ascii="Times New Roman" w:hAnsi="Times New Roman" w:cs="Times New Roman"/>
          <w:sz w:val="26"/>
          <w:szCs w:val="26"/>
        </w:rPr>
        <w:t>7</w:t>
      </w:r>
      <w:r w:rsidR="006C1AB5">
        <w:rPr>
          <w:rFonts w:ascii="Times New Roman" w:hAnsi="Times New Roman" w:cs="Times New Roman"/>
          <w:sz w:val="26"/>
          <w:szCs w:val="26"/>
        </w:rPr>
        <w:t xml:space="preserve"> </w:t>
      </w:r>
      <w:r w:rsidR="00DB37C5" w:rsidRPr="0080552B">
        <w:rPr>
          <w:rFonts w:ascii="Times New Roman" w:hAnsi="Times New Roman" w:cs="Times New Roman"/>
          <w:sz w:val="26"/>
          <w:szCs w:val="26"/>
        </w:rPr>
        <w:t>к настоящему Административному регламенту;</w:t>
      </w:r>
    </w:p>
    <w:p w14:paraId="5525EBC2" w14:textId="77777777" w:rsidR="001B37AE" w:rsidRDefault="001B37AE"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2.4. </w:t>
      </w:r>
      <w:r w:rsidRPr="001B37AE">
        <w:rPr>
          <w:rFonts w:ascii="Times New Roman" w:hAnsi="Times New Roman" w:cs="Times New Roman"/>
          <w:sz w:val="26"/>
          <w:szCs w:val="26"/>
        </w:rPr>
        <w:t xml:space="preserve">Уведомление о </w:t>
      </w:r>
      <w:r>
        <w:rPr>
          <w:rFonts w:ascii="Times New Roman" w:hAnsi="Times New Roman" w:cs="Times New Roman"/>
          <w:sz w:val="26"/>
          <w:szCs w:val="26"/>
        </w:rPr>
        <w:t>принятом решении</w:t>
      </w:r>
      <w:r w:rsidR="000705F6">
        <w:rPr>
          <w:rFonts w:ascii="Times New Roman" w:hAnsi="Times New Roman" w:cs="Times New Roman"/>
          <w:sz w:val="26"/>
          <w:szCs w:val="26"/>
        </w:rPr>
        <w:t xml:space="preserve"> направляе</w:t>
      </w:r>
      <w:r w:rsidRPr="001B37AE">
        <w:rPr>
          <w:rFonts w:ascii="Times New Roman" w:hAnsi="Times New Roman" w:cs="Times New Roman"/>
          <w:sz w:val="26"/>
          <w:szCs w:val="26"/>
        </w:rPr>
        <w:t>тся заявителю почтовой связью либо иным способом, указанным заявителем в заявлении при подаче документов.</w:t>
      </w:r>
    </w:p>
    <w:p w14:paraId="2AD24672" w14:textId="77777777" w:rsidR="00583924" w:rsidRDefault="00583924" w:rsidP="00583924">
      <w:pPr>
        <w:tabs>
          <w:tab w:val="center" w:pos="2350"/>
          <w:tab w:val="center" w:pos="5407"/>
        </w:tabs>
        <w:spacing w:after="0" w:line="240" w:lineRule="auto"/>
        <w:jc w:val="center"/>
        <w:rPr>
          <w:rFonts w:ascii="Times New Roman" w:hAnsi="Times New Roman" w:cs="Times New Roman"/>
          <w:sz w:val="26"/>
          <w:szCs w:val="26"/>
        </w:rPr>
      </w:pPr>
    </w:p>
    <w:p w14:paraId="5FE55C81" w14:textId="77777777" w:rsidR="004F0513" w:rsidRPr="00077469" w:rsidRDefault="004F0513" w:rsidP="00583924">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Срок предоставления муниципальной услуги</w:t>
      </w:r>
    </w:p>
    <w:p w14:paraId="7D1A9993" w14:textId="77777777" w:rsidR="000352F7" w:rsidRPr="00077469" w:rsidRDefault="000352F7" w:rsidP="00D06C40">
      <w:pPr>
        <w:tabs>
          <w:tab w:val="center" w:pos="2350"/>
          <w:tab w:val="center" w:pos="5407"/>
        </w:tabs>
        <w:spacing w:after="0" w:line="240" w:lineRule="auto"/>
        <w:jc w:val="center"/>
        <w:rPr>
          <w:rFonts w:ascii="Times New Roman" w:hAnsi="Times New Roman" w:cs="Times New Roman"/>
          <w:b/>
          <w:sz w:val="26"/>
          <w:szCs w:val="26"/>
        </w:rPr>
      </w:pPr>
    </w:p>
    <w:p w14:paraId="00829F02" w14:textId="77777777" w:rsidR="00E8772D" w:rsidRDefault="00631929"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w:t>
      </w:r>
      <w:r w:rsidR="001B37AE" w:rsidRPr="001B37AE">
        <w:rPr>
          <w:rFonts w:ascii="Times New Roman" w:hAnsi="Times New Roman" w:cs="Times New Roman"/>
          <w:sz w:val="26"/>
          <w:szCs w:val="26"/>
        </w:rPr>
        <w:t xml:space="preserve">Муниципальная услуга предоставляется в </w:t>
      </w:r>
      <w:r w:rsidR="00C6360E">
        <w:rPr>
          <w:rFonts w:ascii="Times New Roman" w:hAnsi="Times New Roman" w:cs="Times New Roman"/>
          <w:sz w:val="26"/>
          <w:szCs w:val="26"/>
        </w:rPr>
        <w:t>срок</w:t>
      </w:r>
      <w:r w:rsidR="00E8772D">
        <w:rPr>
          <w:rFonts w:ascii="Times New Roman" w:hAnsi="Times New Roman" w:cs="Times New Roman"/>
          <w:sz w:val="26"/>
          <w:szCs w:val="26"/>
        </w:rPr>
        <w:t>:</w:t>
      </w:r>
    </w:p>
    <w:p w14:paraId="2E1AB3EB" w14:textId="77777777" w:rsidR="00E8772D" w:rsidRPr="00E8772D" w:rsidRDefault="00E8772D" w:rsidP="00E8772D">
      <w:pPr>
        <w:pStyle w:val="af9"/>
        <w:shd w:val="clear" w:color="auto" w:fill="FFFFFF"/>
        <w:spacing w:before="0" w:beforeAutospacing="0" w:after="0" w:afterAutospacing="0"/>
        <w:ind w:firstLine="540"/>
        <w:jc w:val="both"/>
        <w:rPr>
          <w:color w:val="000000"/>
          <w:sz w:val="26"/>
          <w:szCs w:val="26"/>
        </w:rPr>
      </w:pPr>
      <w:r w:rsidRPr="00E8772D">
        <w:rPr>
          <w:color w:val="000000"/>
          <w:sz w:val="26"/>
          <w:szCs w:val="26"/>
        </w:rPr>
        <w:t>-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0" w:anchor="dst2018" w:history="1">
        <w:r w:rsidRPr="00E8772D">
          <w:rPr>
            <w:rStyle w:val="a9"/>
            <w:color w:val="1A0DAB"/>
            <w:sz w:val="26"/>
            <w:szCs w:val="26"/>
          </w:rPr>
          <w:t>подпунктом 3 статьи 39.37</w:t>
        </w:r>
      </w:hyperlink>
      <w:r w:rsidRPr="00E8772D">
        <w:rPr>
          <w:color w:val="000000"/>
          <w:sz w:val="26"/>
          <w:szCs w:val="26"/>
        </w:rPr>
        <w:t> </w:t>
      </w:r>
      <w:r>
        <w:rPr>
          <w:color w:val="000000"/>
          <w:sz w:val="26"/>
          <w:szCs w:val="26"/>
        </w:rPr>
        <w:t>Земельного кодекса Российской Федерации</w:t>
      </w:r>
      <w:r w:rsidRPr="00E8772D">
        <w:rPr>
          <w:color w:val="000000"/>
          <w:sz w:val="26"/>
          <w:szCs w:val="26"/>
        </w:rPr>
        <w:t>;</w:t>
      </w:r>
    </w:p>
    <w:p w14:paraId="51750DF2" w14:textId="77777777" w:rsidR="00E8772D" w:rsidRPr="00E8772D" w:rsidRDefault="00E8772D" w:rsidP="00E8772D">
      <w:pPr>
        <w:spacing w:after="0" w:line="240" w:lineRule="auto"/>
        <w:ind w:firstLine="567"/>
        <w:jc w:val="both"/>
        <w:rPr>
          <w:rFonts w:ascii="Times New Roman" w:hAnsi="Times New Roman" w:cs="Times New Roman"/>
          <w:sz w:val="26"/>
          <w:szCs w:val="26"/>
        </w:rPr>
      </w:pPr>
      <w:r w:rsidRPr="00E8772D">
        <w:rPr>
          <w:rFonts w:ascii="Times New Roman" w:hAnsi="Times New Roman" w:cs="Times New Roman"/>
          <w:sz w:val="26"/>
          <w:szCs w:val="26"/>
        </w:rPr>
        <w:t>-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1" w:anchor="dst2411" w:history="1">
        <w:r w:rsidRPr="00E8772D">
          <w:rPr>
            <w:rStyle w:val="a9"/>
            <w:rFonts w:ascii="Times New Roman" w:hAnsi="Times New Roman" w:cs="Times New Roman"/>
            <w:color w:val="1A0DAB"/>
            <w:sz w:val="26"/>
            <w:szCs w:val="26"/>
          </w:rPr>
          <w:t>подпунктами 1</w:t>
        </w:r>
      </w:hyperlink>
      <w:r w:rsidRPr="00E8772D">
        <w:rPr>
          <w:rFonts w:ascii="Times New Roman" w:hAnsi="Times New Roman" w:cs="Times New Roman"/>
          <w:sz w:val="26"/>
          <w:szCs w:val="26"/>
        </w:rPr>
        <w:t>, </w:t>
      </w:r>
      <w:hyperlink r:id="rId12" w:anchor="dst2017" w:history="1">
        <w:r w:rsidRPr="00E8772D">
          <w:rPr>
            <w:rStyle w:val="a9"/>
            <w:rFonts w:ascii="Times New Roman" w:hAnsi="Times New Roman" w:cs="Times New Roman"/>
            <w:color w:val="1A0DAB"/>
            <w:sz w:val="26"/>
            <w:szCs w:val="26"/>
          </w:rPr>
          <w:t>2</w:t>
        </w:r>
      </w:hyperlink>
      <w:r w:rsidRPr="00E8772D">
        <w:rPr>
          <w:rFonts w:ascii="Times New Roman" w:hAnsi="Times New Roman" w:cs="Times New Roman"/>
          <w:sz w:val="26"/>
          <w:szCs w:val="26"/>
        </w:rPr>
        <w:t>, </w:t>
      </w:r>
      <w:hyperlink r:id="rId13" w:anchor="dst2019" w:history="1">
        <w:r w:rsidRPr="00E8772D">
          <w:rPr>
            <w:rStyle w:val="a9"/>
            <w:rFonts w:ascii="Times New Roman" w:hAnsi="Times New Roman" w:cs="Times New Roman"/>
            <w:color w:val="1A0DAB"/>
            <w:sz w:val="26"/>
            <w:szCs w:val="26"/>
          </w:rPr>
          <w:t>4</w:t>
        </w:r>
      </w:hyperlink>
      <w:r w:rsidRPr="00E8772D">
        <w:rPr>
          <w:rFonts w:ascii="Times New Roman" w:hAnsi="Times New Roman" w:cs="Times New Roman"/>
          <w:sz w:val="26"/>
          <w:szCs w:val="26"/>
        </w:rPr>
        <w:t>, </w:t>
      </w:r>
      <w:hyperlink r:id="rId14" w:anchor="dst2557" w:history="1">
        <w:r w:rsidRPr="00E8772D">
          <w:rPr>
            <w:rStyle w:val="a9"/>
            <w:rFonts w:ascii="Times New Roman" w:hAnsi="Times New Roman" w:cs="Times New Roman"/>
            <w:color w:val="1A0DAB"/>
            <w:sz w:val="26"/>
            <w:szCs w:val="26"/>
          </w:rPr>
          <w:t>4.1</w:t>
        </w:r>
      </w:hyperlink>
      <w:r w:rsidRPr="00E8772D">
        <w:rPr>
          <w:rFonts w:ascii="Times New Roman" w:hAnsi="Times New Roman" w:cs="Times New Roman"/>
          <w:sz w:val="26"/>
          <w:szCs w:val="26"/>
        </w:rPr>
        <w:t> и </w:t>
      </w:r>
      <w:hyperlink r:id="rId15" w:anchor="dst2020" w:history="1">
        <w:r w:rsidRPr="00E8772D">
          <w:rPr>
            <w:rStyle w:val="a9"/>
            <w:rFonts w:ascii="Times New Roman" w:hAnsi="Times New Roman" w:cs="Times New Roman"/>
            <w:color w:val="1A0DAB"/>
            <w:sz w:val="26"/>
            <w:szCs w:val="26"/>
          </w:rPr>
          <w:t>5 статьи 39.37</w:t>
        </w:r>
      </w:hyperlink>
      <w:r w:rsidRPr="00E8772D">
        <w:rPr>
          <w:rFonts w:ascii="Times New Roman" w:hAnsi="Times New Roman" w:cs="Times New Roman"/>
          <w:sz w:val="26"/>
          <w:szCs w:val="26"/>
        </w:rPr>
        <w:t> </w:t>
      </w:r>
      <w:r w:rsidRPr="00E8772D">
        <w:rPr>
          <w:rFonts w:ascii="Times New Roman" w:hAnsi="Times New Roman" w:cs="Times New Roman"/>
          <w:color w:val="000000"/>
          <w:sz w:val="26"/>
          <w:szCs w:val="26"/>
        </w:rPr>
        <w:t>Земельного кодекса Российской Федерации</w:t>
      </w:r>
      <w:r w:rsidRPr="00E8772D">
        <w:rPr>
          <w:rFonts w:ascii="Times New Roman" w:hAnsi="Times New Roman" w:cs="Times New Roman"/>
          <w:sz w:val="26"/>
          <w:szCs w:val="26"/>
        </w:rPr>
        <w:t>, а также в целях установления публичного сервитута для реконструкции участков (частей) инженерных сооружений, предусмотренного </w:t>
      </w:r>
      <w:hyperlink r:id="rId16" w:anchor="dst2412" w:history="1">
        <w:r w:rsidRPr="00E8772D">
          <w:rPr>
            <w:rStyle w:val="a9"/>
            <w:rFonts w:ascii="Times New Roman" w:hAnsi="Times New Roman" w:cs="Times New Roman"/>
            <w:color w:val="1A0DAB"/>
            <w:sz w:val="26"/>
            <w:szCs w:val="26"/>
          </w:rPr>
          <w:t>подпунктом 6 статьи 39.37</w:t>
        </w:r>
      </w:hyperlink>
      <w:r w:rsidRPr="00E8772D">
        <w:rPr>
          <w:rFonts w:ascii="Times New Roman" w:hAnsi="Times New Roman" w:cs="Times New Roman"/>
          <w:sz w:val="26"/>
          <w:szCs w:val="26"/>
        </w:rPr>
        <w:t> </w:t>
      </w:r>
      <w:r w:rsidRPr="00E8772D">
        <w:rPr>
          <w:rFonts w:ascii="Times New Roman" w:hAnsi="Times New Roman" w:cs="Times New Roman"/>
          <w:color w:val="000000"/>
          <w:sz w:val="26"/>
          <w:szCs w:val="26"/>
        </w:rPr>
        <w:t>Земельного кодекса Российской Федерации</w:t>
      </w:r>
      <w:r w:rsidRPr="00E8772D">
        <w:rPr>
          <w:rFonts w:ascii="Times New Roman" w:hAnsi="Times New Roman" w:cs="Times New Roman"/>
          <w:sz w:val="26"/>
          <w:szCs w:val="26"/>
        </w:rPr>
        <w:t>,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r:id="rId17" w:anchor="dst2085" w:history="1">
        <w:r w:rsidRPr="00E8772D">
          <w:rPr>
            <w:rStyle w:val="a9"/>
            <w:rFonts w:ascii="Times New Roman" w:hAnsi="Times New Roman" w:cs="Times New Roman"/>
            <w:color w:val="1A0DAB"/>
            <w:sz w:val="26"/>
            <w:szCs w:val="26"/>
          </w:rPr>
          <w:t>подпунктом 1 пункта 3 статьи 39.42</w:t>
        </w:r>
      </w:hyperlink>
      <w:r w:rsidRPr="00E8772D">
        <w:rPr>
          <w:rFonts w:ascii="Times New Roman" w:hAnsi="Times New Roman" w:cs="Times New Roman"/>
          <w:sz w:val="26"/>
          <w:szCs w:val="26"/>
        </w:rPr>
        <w:t> </w:t>
      </w:r>
      <w:r w:rsidRPr="00E8772D">
        <w:rPr>
          <w:rFonts w:ascii="Times New Roman" w:hAnsi="Times New Roman" w:cs="Times New Roman"/>
          <w:color w:val="000000"/>
          <w:sz w:val="26"/>
          <w:szCs w:val="26"/>
        </w:rPr>
        <w:t>Земельного кодекса Российской Федерации</w:t>
      </w:r>
      <w:r w:rsidRPr="00E8772D">
        <w:rPr>
          <w:rFonts w:ascii="Times New Roman" w:hAnsi="Times New Roman" w:cs="Times New Roman"/>
          <w:sz w:val="26"/>
          <w:szCs w:val="26"/>
        </w:rPr>
        <w:t xml:space="preserve"> (за исключением случая, предусмотренного </w:t>
      </w:r>
      <w:hyperlink r:id="rId18" w:anchor="dst2581" w:history="1">
        <w:r w:rsidRPr="00E8772D">
          <w:rPr>
            <w:rStyle w:val="a9"/>
            <w:rFonts w:ascii="Times New Roman" w:hAnsi="Times New Roman" w:cs="Times New Roman"/>
            <w:color w:val="1A0DAB"/>
            <w:sz w:val="26"/>
            <w:szCs w:val="26"/>
          </w:rPr>
          <w:t>пунктом 10 статьи 39.42</w:t>
        </w:r>
      </w:hyperlink>
      <w:r w:rsidRPr="00E8772D">
        <w:rPr>
          <w:rFonts w:ascii="Times New Roman" w:hAnsi="Times New Roman" w:cs="Times New Roman"/>
          <w:sz w:val="26"/>
          <w:szCs w:val="26"/>
        </w:rPr>
        <w:t> </w:t>
      </w:r>
      <w:r w:rsidRPr="00E8772D">
        <w:rPr>
          <w:rFonts w:ascii="Times New Roman" w:hAnsi="Times New Roman" w:cs="Times New Roman"/>
          <w:color w:val="000000"/>
          <w:sz w:val="26"/>
          <w:szCs w:val="26"/>
        </w:rPr>
        <w:t>Земельного кодекса Российской Федерации</w:t>
      </w:r>
      <w:r w:rsidRPr="00E8772D">
        <w:rPr>
          <w:rFonts w:ascii="Times New Roman" w:hAnsi="Times New Roman" w:cs="Times New Roman"/>
          <w:sz w:val="26"/>
          <w:szCs w:val="26"/>
        </w:rPr>
        <w:t>);</w:t>
      </w:r>
    </w:p>
    <w:p w14:paraId="12A4DE83" w14:textId="77777777" w:rsidR="00E8772D" w:rsidRPr="00E8772D" w:rsidRDefault="00E8772D" w:rsidP="00E8772D">
      <w:pPr>
        <w:pStyle w:val="af9"/>
        <w:shd w:val="clear" w:color="auto" w:fill="FFFFFF"/>
        <w:spacing w:before="0" w:beforeAutospacing="0" w:after="0" w:afterAutospacing="0"/>
        <w:ind w:firstLine="540"/>
        <w:jc w:val="both"/>
        <w:rPr>
          <w:color w:val="000000"/>
          <w:sz w:val="26"/>
          <w:szCs w:val="26"/>
        </w:rPr>
      </w:pPr>
      <w:r w:rsidRPr="00E8772D">
        <w:rPr>
          <w:color w:val="000000"/>
          <w:sz w:val="26"/>
          <w:szCs w:val="26"/>
        </w:rPr>
        <w:t>-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19" w:anchor="dst2412" w:history="1">
        <w:r w:rsidRPr="00E8772D">
          <w:rPr>
            <w:rStyle w:val="a9"/>
            <w:color w:val="1A0DAB"/>
            <w:sz w:val="26"/>
            <w:szCs w:val="26"/>
          </w:rPr>
          <w:t>подпунктом 6 статьи 39.37</w:t>
        </w:r>
      </w:hyperlink>
      <w:r w:rsidRPr="00E8772D">
        <w:rPr>
          <w:color w:val="000000"/>
          <w:sz w:val="26"/>
          <w:szCs w:val="26"/>
        </w:rPr>
        <w:t> </w:t>
      </w:r>
      <w:r>
        <w:rPr>
          <w:color w:val="000000"/>
          <w:sz w:val="26"/>
          <w:szCs w:val="26"/>
        </w:rPr>
        <w:t>Земельного кодекса Российской Федерации</w:t>
      </w:r>
      <w:r w:rsidRPr="00E8772D">
        <w:rPr>
          <w:color w:val="000000"/>
          <w:sz w:val="26"/>
          <w:szCs w:val="26"/>
        </w:rPr>
        <w:t>.</w:t>
      </w:r>
    </w:p>
    <w:p w14:paraId="4045E707" w14:textId="2FB5613E" w:rsidR="001B37AE" w:rsidRPr="001B37AE" w:rsidRDefault="001B37AE" w:rsidP="00C03DD0">
      <w:pPr>
        <w:pStyle w:val="ConsPlusNormal"/>
        <w:ind w:firstLine="709"/>
        <w:jc w:val="both"/>
        <w:rPr>
          <w:rFonts w:ascii="Times New Roman" w:hAnsi="Times New Roman" w:cs="Times New Roman"/>
          <w:sz w:val="26"/>
          <w:szCs w:val="26"/>
        </w:rPr>
      </w:pPr>
      <w:r w:rsidRPr="001B37AE">
        <w:rPr>
          <w:rFonts w:ascii="Times New Roman" w:hAnsi="Times New Roman" w:cs="Times New Roman"/>
          <w:sz w:val="26"/>
          <w:szCs w:val="26"/>
        </w:rPr>
        <w:t>2</w:t>
      </w:r>
      <w:r w:rsidR="008823E4">
        <w:rPr>
          <w:rFonts w:ascii="Times New Roman" w:hAnsi="Times New Roman" w:cs="Times New Roman"/>
          <w:sz w:val="26"/>
          <w:szCs w:val="26"/>
        </w:rPr>
        <w:t>.6</w:t>
      </w:r>
      <w:r w:rsidRPr="001B37AE">
        <w:rPr>
          <w:rFonts w:ascii="Times New Roman" w:hAnsi="Times New Roman" w:cs="Times New Roman"/>
          <w:sz w:val="26"/>
          <w:szCs w:val="26"/>
        </w:rPr>
        <w:t xml:space="preserve">.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в администрацию Сортавальского </w:t>
      </w:r>
      <w:r w:rsidR="000705F6">
        <w:rPr>
          <w:rFonts w:ascii="Times New Roman" w:hAnsi="Times New Roman" w:cs="Times New Roman"/>
          <w:sz w:val="26"/>
          <w:szCs w:val="26"/>
        </w:rPr>
        <w:t>муниципального округа</w:t>
      </w:r>
      <w:r w:rsidRPr="001B37AE">
        <w:rPr>
          <w:rFonts w:ascii="Times New Roman" w:hAnsi="Times New Roman" w:cs="Times New Roman"/>
          <w:sz w:val="26"/>
          <w:szCs w:val="26"/>
        </w:rPr>
        <w:t xml:space="preserve"> (по дате регистрации).</w:t>
      </w:r>
    </w:p>
    <w:p w14:paraId="54BCD74D" w14:textId="77777777" w:rsidR="000A20D4"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1B37AE" w:rsidRPr="001B37AE">
        <w:rPr>
          <w:rFonts w:ascii="Times New Roman" w:hAnsi="Times New Roman" w:cs="Times New Roman"/>
          <w:sz w:val="26"/>
          <w:szCs w:val="26"/>
        </w:rPr>
        <w:t>. 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14:paraId="6B9C840E" w14:textId="77777777" w:rsidR="001B37AE" w:rsidRDefault="001B37AE" w:rsidP="001B37AE">
      <w:pPr>
        <w:pStyle w:val="ConsPlusNormal"/>
        <w:ind w:firstLine="709"/>
        <w:jc w:val="both"/>
        <w:rPr>
          <w:rFonts w:ascii="Times New Roman" w:hAnsi="Times New Roman" w:cs="Times New Roman"/>
          <w:sz w:val="26"/>
          <w:szCs w:val="26"/>
        </w:rPr>
      </w:pPr>
    </w:p>
    <w:p w14:paraId="6E82FA2E" w14:textId="77777777" w:rsidR="001B37AE" w:rsidRDefault="00315FA6" w:rsidP="001B37AE">
      <w:pPr>
        <w:pStyle w:val="ConsPlusNormal"/>
        <w:ind w:firstLine="709"/>
        <w:jc w:val="center"/>
        <w:rPr>
          <w:rFonts w:ascii="Times New Roman" w:hAnsi="Times New Roman" w:cs="Times New Roman"/>
          <w:b/>
          <w:sz w:val="26"/>
          <w:szCs w:val="26"/>
        </w:rPr>
      </w:pPr>
      <w:r w:rsidRPr="00315FA6">
        <w:rPr>
          <w:rFonts w:ascii="Times New Roman" w:hAnsi="Times New Roman" w:cs="Times New Roman"/>
          <w:b/>
          <w:sz w:val="26"/>
          <w:szCs w:val="26"/>
        </w:rPr>
        <w:t xml:space="preserve">Исчерпывающий перечень оснований для отказа в приеме запроса о предоставлении муниципальной услуги и документов, необходимых для </w:t>
      </w:r>
      <w:r w:rsidRPr="00315FA6">
        <w:rPr>
          <w:rFonts w:ascii="Times New Roman" w:hAnsi="Times New Roman" w:cs="Times New Roman"/>
          <w:b/>
          <w:sz w:val="26"/>
          <w:szCs w:val="26"/>
        </w:rPr>
        <w:lastRenderedPageBreak/>
        <w:t>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1C4A289" w14:textId="77777777" w:rsidR="00B46084" w:rsidRPr="006F54D1" w:rsidRDefault="00B46084" w:rsidP="001B37AE">
      <w:pPr>
        <w:pStyle w:val="ConsPlusNormal"/>
        <w:ind w:firstLine="709"/>
        <w:jc w:val="center"/>
        <w:rPr>
          <w:rFonts w:ascii="Times New Roman" w:hAnsi="Times New Roman" w:cs="Times New Roman"/>
          <w:b/>
          <w:sz w:val="26"/>
          <w:szCs w:val="26"/>
        </w:rPr>
      </w:pPr>
    </w:p>
    <w:p w14:paraId="5F9C23EE" w14:textId="77777777" w:rsidR="001B37AE" w:rsidRPr="00DB37C5"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sidR="001B37AE" w:rsidRPr="00DB37C5">
        <w:rPr>
          <w:rFonts w:ascii="Times New Roman" w:hAnsi="Times New Roman" w:cs="Times New Roman"/>
          <w:sz w:val="26"/>
          <w:szCs w:val="26"/>
        </w:rPr>
        <w:t>. </w:t>
      </w:r>
      <w:r w:rsidR="00A40261" w:rsidRPr="00DB37C5">
        <w:rPr>
          <w:rFonts w:ascii="Times New Roman" w:hAnsi="Times New Roman" w:cs="Times New Roman"/>
          <w:sz w:val="26"/>
          <w:szCs w:val="26"/>
        </w:rPr>
        <w:t>Перечень оснований</w:t>
      </w:r>
      <w:r w:rsidR="001B37AE" w:rsidRPr="00DB37C5">
        <w:rPr>
          <w:rFonts w:ascii="Times New Roman" w:hAnsi="Times New Roman" w:cs="Times New Roman"/>
          <w:sz w:val="26"/>
          <w:szCs w:val="26"/>
        </w:rPr>
        <w:t xml:space="preserve"> для отказа в приеме </w:t>
      </w:r>
      <w:r w:rsidR="00A40261" w:rsidRPr="00DB37C5">
        <w:rPr>
          <w:rFonts w:ascii="Times New Roman" w:hAnsi="Times New Roman" w:cs="Times New Roman"/>
          <w:sz w:val="26"/>
          <w:szCs w:val="26"/>
        </w:rPr>
        <w:t>запроса о предоставлении м</w:t>
      </w:r>
      <w:r w:rsidR="0045523D" w:rsidRPr="00DB37C5">
        <w:rPr>
          <w:rFonts w:ascii="Times New Roman" w:hAnsi="Times New Roman" w:cs="Times New Roman"/>
          <w:sz w:val="26"/>
          <w:szCs w:val="26"/>
        </w:rPr>
        <w:t>униципальной услуги:</w:t>
      </w:r>
    </w:p>
    <w:p w14:paraId="041B4A37" w14:textId="77777777" w:rsidR="00E8772D" w:rsidRPr="005C7C2D" w:rsidRDefault="00B46084" w:rsidP="001B37AE">
      <w:pPr>
        <w:pStyle w:val="ConsPlusNormal"/>
        <w:tabs>
          <w:tab w:val="left" w:pos="993"/>
        </w:tabs>
        <w:ind w:firstLine="709"/>
        <w:jc w:val="both"/>
        <w:rPr>
          <w:rFonts w:ascii="Times New Roman" w:hAnsi="Times New Roman" w:cs="Times New Roman"/>
          <w:sz w:val="26"/>
          <w:szCs w:val="26"/>
        </w:rPr>
      </w:pPr>
      <w:r w:rsidRPr="005C7C2D">
        <w:rPr>
          <w:rFonts w:ascii="Times New Roman" w:hAnsi="Times New Roman" w:cs="Times New Roman"/>
          <w:sz w:val="26"/>
          <w:szCs w:val="26"/>
        </w:rPr>
        <w:t>2.</w:t>
      </w:r>
      <w:r w:rsidR="00C6360E" w:rsidRPr="005C7C2D">
        <w:rPr>
          <w:rFonts w:ascii="Times New Roman" w:hAnsi="Times New Roman" w:cs="Times New Roman"/>
          <w:sz w:val="26"/>
          <w:szCs w:val="26"/>
        </w:rPr>
        <w:t>8</w:t>
      </w:r>
      <w:r w:rsidRPr="005C7C2D">
        <w:rPr>
          <w:rFonts w:ascii="Times New Roman" w:hAnsi="Times New Roman" w:cs="Times New Roman"/>
          <w:sz w:val="26"/>
          <w:szCs w:val="26"/>
        </w:rPr>
        <w:t xml:space="preserve">.1. </w:t>
      </w:r>
      <w:r w:rsidR="00E8772D" w:rsidRPr="005C7C2D">
        <w:rPr>
          <w:rFonts w:ascii="Times New Roman" w:hAnsi="Times New Roman" w:cs="Times New Roman"/>
          <w:sz w:val="26"/>
          <w:szCs w:val="26"/>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14:paraId="25FAD0E9" w14:textId="77777777" w:rsidR="00E8772D" w:rsidRPr="005C7C2D" w:rsidRDefault="00E8772D" w:rsidP="001B37AE">
      <w:pPr>
        <w:pStyle w:val="ConsPlusNormal"/>
        <w:tabs>
          <w:tab w:val="left" w:pos="993"/>
        </w:tabs>
        <w:ind w:firstLine="709"/>
        <w:jc w:val="both"/>
        <w:rPr>
          <w:rFonts w:ascii="Times New Roman" w:hAnsi="Times New Roman" w:cs="Times New Roman"/>
          <w:sz w:val="26"/>
          <w:szCs w:val="26"/>
        </w:rPr>
      </w:pPr>
      <w:r w:rsidRPr="005C7C2D">
        <w:rPr>
          <w:rFonts w:ascii="Times New Roman" w:hAnsi="Times New Roman" w:cs="Times New Roman"/>
          <w:sz w:val="26"/>
          <w:szCs w:val="26"/>
        </w:rPr>
        <w:t>2.8.2.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22D4593" w14:textId="77777777" w:rsidR="00E8772D" w:rsidRPr="005C7C2D" w:rsidRDefault="00E8772D" w:rsidP="001B37AE">
      <w:pPr>
        <w:pStyle w:val="ConsPlusNormal"/>
        <w:tabs>
          <w:tab w:val="left" w:pos="993"/>
        </w:tabs>
        <w:ind w:firstLine="709"/>
        <w:jc w:val="both"/>
        <w:rPr>
          <w:rFonts w:ascii="Times New Roman" w:hAnsi="Times New Roman" w:cs="Times New Roman"/>
          <w:sz w:val="26"/>
          <w:szCs w:val="26"/>
        </w:rPr>
      </w:pPr>
      <w:r w:rsidRPr="005C7C2D">
        <w:rPr>
          <w:rFonts w:ascii="Times New Roman" w:hAnsi="Times New Roman" w:cs="Times New Roman"/>
          <w:sz w:val="26"/>
          <w:szCs w:val="26"/>
        </w:rPr>
        <w:t>2.8</w:t>
      </w:r>
      <w:r w:rsidR="005C7C2D">
        <w:rPr>
          <w:rFonts w:ascii="Times New Roman" w:hAnsi="Times New Roman" w:cs="Times New Roman"/>
          <w:sz w:val="26"/>
          <w:szCs w:val="26"/>
        </w:rPr>
        <w:t xml:space="preserve">.3. </w:t>
      </w:r>
      <w:r w:rsidRPr="005C7C2D">
        <w:rPr>
          <w:rFonts w:ascii="Times New Roman" w:hAnsi="Times New Roman" w:cs="Times New Roman"/>
          <w:sz w:val="26"/>
          <w:szCs w:val="26"/>
        </w:rPr>
        <w:t>Представление неполного комплекта документов, необходимых для предоставления услуги;</w:t>
      </w:r>
    </w:p>
    <w:p w14:paraId="3DD2E474" w14:textId="77777777" w:rsidR="00E8772D" w:rsidRPr="005C7C2D" w:rsidRDefault="00E8772D" w:rsidP="001B37AE">
      <w:pPr>
        <w:pStyle w:val="ConsPlusNormal"/>
        <w:tabs>
          <w:tab w:val="left" w:pos="993"/>
        </w:tabs>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2.8.4. Заявитель не является лицом, предусмотренным статьей 39.40 Земельного кодекса Российской Федерации. </w:t>
      </w:r>
    </w:p>
    <w:p w14:paraId="5E931DFD" w14:textId="77777777" w:rsidR="00E8772D" w:rsidRPr="005C7C2D" w:rsidRDefault="00E8772D" w:rsidP="001B37AE">
      <w:pPr>
        <w:pStyle w:val="ConsPlusNormal"/>
        <w:tabs>
          <w:tab w:val="left" w:pos="993"/>
        </w:tabs>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2.8.5. Подано ходатайство об установлении публичного сервитута в целях, не предусмотренных статьей 39.37 Земельного кодекса Российской Федерации. </w:t>
      </w:r>
    </w:p>
    <w:p w14:paraId="4CF269AC" w14:textId="77777777" w:rsidR="00E27EF5" w:rsidRDefault="008823E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9</w:t>
      </w:r>
      <w:r w:rsidR="001B37AE" w:rsidRPr="001B37AE">
        <w:rPr>
          <w:rFonts w:ascii="Times New Roman" w:hAnsi="Times New Roman" w:cs="Times New Roman"/>
          <w:sz w:val="26"/>
          <w:szCs w:val="26"/>
        </w:rPr>
        <w:t>. Оснований для приостановления предоставления муниципальной услуги законодательством Российской Федерации не предусмотрено.</w:t>
      </w:r>
    </w:p>
    <w:p w14:paraId="0ACCC181" w14:textId="77777777" w:rsidR="001B37AE" w:rsidRPr="001B37AE" w:rsidRDefault="00B55874" w:rsidP="008823E4">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2.1</w:t>
      </w:r>
      <w:r w:rsidR="00C6360E">
        <w:rPr>
          <w:rFonts w:ascii="Times New Roman" w:hAnsi="Times New Roman" w:cs="Times New Roman"/>
          <w:sz w:val="26"/>
          <w:szCs w:val="26"/>
        </w:rPr>
        <w:t>0</w:t>
      </w:r>
      <w:r w:rsidR="001B37AE" w:rsidRPr="001B37AE">
        <w:rPr>
          <w:rFonts w:ascii="Times New Roman" w:hAnsi="Times New Roman" w:cs="Times New Roman"/>
          <w:sz w:val="26"/>
          <w:szCs w:val="26"/>
        </w:rPr>
        <w:t>.</w:t>
      </w:r>
      <w:r w:rsidR="0080552B">
        <w:rPr>
          <w:rFonts w:ascii="Times New Roman" w:hAnsi="Times New Roman" w:cs="Times New Roman"/>
          <w:sz w:val="26"/>
          <w:szCs w:val="26"/>
        </w:rPr>
        <w:t xml:space="preserve"> </w:t>
      </w:r>
      <w:r w:rsidR="001B37AE" w:rsidRPr="001B37AE">
        <w:rPr>
          <w:rFonts w:ascii="Times New Roman" w:hAnsi="Times New Roman" w:cs="Times New Roman"/>
          <w:sz w:val="26"/>
          <w:szCs w:val="26"/>
        </w:rPr>
        <w:t xml:space="preserve">Основаниями для отказа в </w:t>
      </w:r>
      <w:r w:rsidR="000705F6">
        <w:rPr>
          <w:rFonts w:ascii="Times New Roman" w:hAnsi="Times New Roman" w:cs="Times New Roman"/>
          <w:sz w:val="26"/>
          <w:szCs w:val="26"/>
        </w:rPr>
        <w:t>предоставлени</w:t>
      </w:r>
      <w:r w:rsidR="001B37AE" w:rsidRPr="001B37AE">
        <w:rPr>
          <w:rFonts w:ascii="Times New Roman" w:hAnsi="Times New Roman" w:cs="Times New Roman"/>
          <w:sz w:val="26"/>
          <w:szCs w:val="26"/>
        </w:rPr>
        <w:t>и муниципальной услуги</w:t>
      </w:r>
      <w:r w:rsidR="00E8772D">
        <w:rPr>
          <w:rFonts w:ascii="Times New Roman" w:hAnsi="Times New Roman" w:cs="Times New Roman"/>
          <w:sz w:val="26"/>
          <w:szCs w:val="26"/>
        </w:rPr>
        <w:t xml:space="preserve"> </w:t>
      </w:r>
      <w:r w:rsidR="001B37AE" w:rsidRPr="001B37AE">
        <w:rPr>
          <w:rFonts w:ascii="Times New Roman" w:hAnsi="Times New Roman" w:cs="Times New Roman"/>
          <w:sz w:val="26"/>
          <w:szCs w:val="26"/>
        </w:rPr>
        <w:t>являются:</w:t>
      </w:r>
    </w:p>
    <w:p w14:paraId="6C28396B" w14:textId="77777777" w:rsidR="005C7C2D" w:rsidRPr="005C7C2D" w:rsidRDefault="00B46084"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2.1</w:t>
      </w:r>
      <w:r w:rsidR="005C7C2D" w:rsidRPr="005C7C2D">
        <w:rPr>
          <w:rFonts w:ascii="Times New Roman" w:hAnsi="Times New Roman" w:cs="Times New Roman"/>
          <w:sz w:val="26"/>
          <w:szCs w:val="26"/>
        </w:rPr>
        <w:t>0</w:t>
      </w:r>
      <w:r w:rsidRPr="005C7C2D">
        <w:rPr>
          <w:rFonts w:ascii="Times New Roman" w:hAnsi="Times New Roman" w:cs="Times New Roman"/>
          <w:sz w:val="26"/>
          <w:szCs w:val="26"/>
        </w:rPr>
        <w:t>.1. </w:t>
      </w:r>
      <w:r w:rsidR="005C7C2D" w:rsidRPr="005C7C2D">
        <w:rPr>
          <w:rFonts w:ascii="Times New Roman" w:hAnsi="Times New Roman" w:cs="Times New Roman"/>
          <w:sz w:val="26"/>
          <w:szCs w:val="26"/>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 </w:t>
      </w:r>
    </w:p>
    <w:p w14:paraId="5E2FA99E"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2.10.2. Не соблюдены условия установления публичного сервитута, предусмотренные статьями 23 и 39.39 Земельного кодекса Российской Федерации; </w:t>
      </w:r>
    </w:p>
    <w:p w14:paraId="658AF407"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14:paraId="1EC0A462"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2.10.4.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w:t>
      </w:r>
      <w:r w:rsidR="000705F6">
        <w:rPr>
          <w:rFonts w:ascii="Times New Roman" w:hAnsi="Times New Roman" w:cs="Times New Roman"/>
          <w:sz w:val="26"/>
          <w:szCs w:val="26"/>
        </w:rPr>
        <w:t>,</w:t>
      </w:r>
      <w:r w:rsidRPr="005C7C2D">
        <w:rPr>
          <w:rFonts w:ascii="Times New Roman" w:hAnsi="Times New Roman" w:cs="Times New Roman"/>
          <w:sz w:val="26"/>
          <w:szCs w:val="26"/>
        </w:rPr>
        <w:t xml:space="preserve">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w:t>
      </w:r>
    </w:p>
    <w:p w14:paraId="5F6F1665" w14:textId="77777777" w:rsidR="005C7C2D" w:rsidRPr="005C7C2D" w:rsidRDefault="00B46084"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2.1</w:t>
      </w:r>
      <w:r w:rsidR="00F537AA" w:rsidRPr="005C7C2D">
        <w:rPr>
          <w:rFonts w:ascii="Times New Roman" w:hAnsi="Times New Roman" w:cs="Times New Roman"/>
          <w:sz w:val="26"/>
          <w:szCs w:val="26"/>
        </w:rPr>
        <w:t>0</w:t>
      </w:r>
      <w:r w:rsidRPr="005C7C2D">
        <w:rPr>
          <w:rFonts w:ascii="Times New Roman" w:hAnsi="Times New Roman" w:cs="Times New Roman"/>
          <w:sz w:val="26"/>
          <w:szCs w:val="26"/>
        </w:rPr>
        <w:t>.</w:t>
      </w:r>
      <w:r w:rsidR="005C7C2D" w:rsidRPr="005C7C2D">
        <w:rPr>
          <w:rFonts w:ascii="Times New Roman" w:hAnsi="Times New Roman" w:cs="Times New Roman"/>
          <w:sz w:val="26"/>
          <w:szCs w:val="26"/>
        </w:rPr>
        <w:t>5</w:t>
      </w:r>
      <w:r w:rsidR="0045523D" w:rsidRPr="005C7C2D">
        <w:rPr>
          <w:rFonts w:ascii="Times New Roman" w:hAnsi="Times New Roman" w:cs="Times New Roman"/>
          <w:sz w:val="26"/>
          <w:szCs w:val="26"/>
        </w:rPr>
        <w:t>. </w:t>
      </w:r>
      <w:r w:rsidR="005C7C2D" w:rsidRPr="005C7C2D">
        <w:rPr>
          <w:rFonts w:ascii="Times New Roman" w:hAnsi="Times New Roman" w:cs="Times New Roman"/>
          <w:sz w:val="26"/>
          <w:szCs w:val="26"/>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14:paraId="43BB15E1"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 </w:t>
      </w:r>
    </w:p>
    <w:p w14:paraId="7B4335DF"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lastRenderedPageBreak/>
        <w:t xml:space="preserve">2.10.7.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p w14:paraId="5C76A3BF"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14:paraId="4E74BA6A"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2.10.9. Документы (сведения), представленные заявителем, противоречат документам (сведениям), полученным в рамках межведомственного взаимодействия. </w:t>
      </w:r>
    </w:p>
    <w:p w14:paraId="6F206127" w14:textId="77777777" w:rsidR="001B37AE"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2.10.10. </w:t>
      </w:r>
      <w:r w:rsidR="0045523D">
        <w:rPr>
          <w:rFonts w:ascii="Times New Roman" w:hAnsi="Times New Roman" w:cs="Times New Roman"/>
          <w:sz w:val="26"/>
          <w:szCs w:val="26"/>
        </w:rPr>
        <w:t>О</w:t>
      </w:r>
      <w:r w:rsidR="001B37AE" w:rsidRPr="001B37AE">
        <w:rPr>
          <w:rFonts w:ascii="Times New Roman" w:hAnsi="Times New Roman" w:cs="Times New Roman"/>
          <w:sz w:val="26"/>
          <w:szCs w:val="26"/>
        </w:rPr>
        <w:t>бращение заявителя (членов его семьи) с заявлением об отказе в пред</w:t>
      </w:r>
      <w:r w:rsidR="001B37AE">
        <w:rPr>
          <w:rFonts w:ascii="Times New Roman" w:hAnsi="Times New Roman" w:cs="Times New Roman"/>
          <w:sz w:val="26"/>
          <w:szCs w:val="26"/>
        </w:rPr>
        <w:t>оставлении муниципальной услуги.</w:t>
      </w:r>
    </w:p>
    <w:p w14:paraId="483BFD8B" w14:textId="77777777" w:rsidR="001B37AE" w:rsidRDefault="001B37AE" w:rsidP="001B37AE">
      <w:pPr>
        <w:spacing w:after="0" w:line="240" w:lineRule="auto"/>
        <w:ind w:left="540"/>
        <w:jc w:val="both"/>
        <w:rPr>
          <w:rFonts w:ascii="Times New Roman" w:hAnsi="Times New Roman" w:cs="Times New Roman"/>
          <w:sz w:val="26"/>
          <w:szCs w:val="26"/>
        </w:rPr>
      </w:pPr>
    </w:p>
    <w:p w14:paraId="407A9862" w14:textId="77777777" w:rsidR="001B37AE" w:rsidRDefault="0045523D"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Размер платы, взимаемой с заявителя при предоставлении муниципальной услуги, и способы ее взимания</w:t>
      </w:r>
    </w:p>
    <w:p w14:paraId="3A34CE1B" w14:textId="77777777" w:rsidR="001B37AE" w:rsidRPr="00C4005F" w:rsidRDefault="001B37AE"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p>
    <w:p w14:paraId="16D3A7DF" w14:textId="77777777" w:rsidR="001B37AE" w:rsidRDefault="008823E4" w:rsidP="001B37AE">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1</w:t>
      </w:r>
      <w:r w:rsidR="001B37AE" w:rsidRPr="00077469">
        <w:rPr>
          <w:rFonts w:ascii="Times New Roman" w:hAnsi="Times New Roman" w:cs="Times New Roman"/>
          <w:sz w:val="26"/>
          <w:szCs w:val="26"/>
        </w:rPr>
        <w:t>. Муниципальная услуга предоставляется бесплатно.</w:t>
      </w:r>
    </w:p>
    <w:p w14:paraId="50DBC31E" w14:textId="77777777" w:rsidR="001B37AE" w:rsidRPr="001B37AE" w:rsidRDefault="001B37AE" w:rsidP="001B37AE">
      <w:pPr>
        <w:spacing w:after="0" w:line="240" w:lineRule="auto"/>
        <w:ind w:left="540"/>
        <w:jc w:val="both"/>
        <w:rPr>
          <w:rFonts w:ascii="Times New Roman" w:hAnsi="Times New Roman" w:cs="Times New Roman"/>
          <w:sz w:val="26"/>
          <w:szCs w:val="26"/>
        </w:rPr>
      </w:pPr>
    </w:p>
    <w:p w14:paraId="19D93D14" w14:textId="77777777" w:rsidR="001B37AE"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 xml:space="preserve">Максимальный срок ожидания в очереди при подаче </w:t>
      </w:r>
      <w:r w:rsidR="0045523D">
        <w:rPr>
          <w:rFonts w:ascii="Times New Roman" w:hAnsi="Times New Roman" w:cs="Times New Roman"/>
          <w:sz w:val="26"/>
          <w:szCs w:val="26"/>
        </w:rPr>
        <w:t xml:space="preserve">заявителем </w:t>
      </w:r>
      <w:r w:rsidRPr="00077469">
        <w:rPr>
          <w:rFonts w:ascii="Times New Roman" w:hAnsi="Times New Roman" w:cs="Times New Roman"/>
          <w:sz w:val="26"/>
          <w:szCs w:val="26"/>
        </w:rPr>
        <w:t>запроса о</w:t>
      </w:r>
    </w:p>
    <w:p w14:paraId="3E08E050" w14:textId="77777777" w:rsidR="001B37AE" w:rsidRPr="00077469"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предоставлении муниципальной услуги и при получении результата предоставления муниципальной услуги</w:t>
      </w:r>
    </w:p>
    <w:p w14:paraId="759231CE" w14:textId="77777777" w:rsidR="001B37AE" w:rsidRPr="00077469" w:rsidRDefault="001B37AE" w:rsidP="001B37AE">
      <w:pPr>
        <w:pStyle w:val="ConsPlusTitle"/>
        <w:ind w:left="720"/>
        <w:jc w:val="center"/>
        <w:outlineLvl w:val="2"/>
        <w:rPr>
          <w:rFonts w:ascii="Times New Roman" w:hAnsi="Times New Roman" w:cs="Times New Roman"/>
          <w:sz w:val="26"/>
          <w:szCs w:val="26"/>
        </w:rPr>
      </w:pPr>
    </w:p>
    <w:p w14:paraId="048D9663" w14:textId="77777777" w:rsidR="001B37AE" w:rsidRPr="00077469"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1B37AE">
        <w:rPr>
          <w:rFonts w:ascii="Times New Roman" w:hAnsi="Times New Roman" w:cs="Times New Roman"/>
          <w:sz w:val="26"/>
          <w:szCs w:val="26"/>
        </w:rPr>
        <w:t>1</w:t>
      </w:r>
      <w:r w:rsidR="00F537AA">
        <w:rPr>
          <w:rFonts w:ascii="Times New Roman" w:hAnsi="Times New Roman" w:cs="Times New Roman"/>
          <w:sz w:val="26"/>
          <w:szCs w:val="26"/>
        </w:rPr>
        <w:t>2</w:t>
      </w:r>
      <w:r w:rsidR="001B37AE" w:rsidRPr="00077469">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14:paraId="46CF12D4" w14:textId="77777777" w:rsidR="001B37AE" w:rsidRPr="00077469" w:rsidRDefault="00F537AA"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1B37AE" w:rsidRPr="00077469">
        <w:rPr>
          <w:rFonts w:ascii="Times New Roman" w:hAnsi="Times New Roman" w:cs="Times New Roman"/>
          <w:sz w:val="26"/>
          <w:szCs w:val="26"/>
        </w:rPr>
        <w:t>. Максимальный срок ожидания в очереди при получении результата предоставления муниципальной услуги составляет 15 минут.</w:t>
      </w:r>
    </w:p>
    <w:p w14:paraId="11123811" w14:textId="77777777" w:rsidR="001B37AE" w:rsidRPr="00077469" w:rsidRDefault="001B37AE" w:rsidP="001B37AE">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2.</w:t>
      </w:r>
      <w:r w:rsidR="00B55874">
        <w:rPr>
          <w:rFonts w:ascii="Times New Roman" w:hAnsi="Times New Roman" w:cs="Times New Roman"/>
          <w:sz w:val="26"/>
          <w:szCs w:val="26"/>
        </w:rPr>
        <w:t>1</w:t>
      </w:r>
      <w:r w:rsidR="00F537AA">
        <w:rPr>
          <w:rFonts w:ascii="Times New Roman" w:hAnsi="Times New Roman" w:cs="Times New Roman"/>
          <w:sz w:val="26"/>
          <w:szCs w:val="26"/>
        </w:rPr>
        <w:t>4</w:t>
      </w:r>
      <w:r w:rsidRPr="00077469">
        <w:rPr>
          <w:rFonts w:ascii="Times New Roman" w:hAnsi="Times New Roman" w:cs="Times New Roman"/>
          <w:sz w:val="26"/>
          <w:szCs w:val="26"/>
        </w:rPr>
        <w:t>. Максимальная продолжительность приема заявителя должностным лицом Учреждения при предоставлении муниципальной услуги составляет 15 минут.</w:t>
      </w:r>
    </w:p>
    <w:p w14:paraId="02FDB0FB" w14:textId="77777777" w:rsidR="001B37AE" w:rsidRPr="00077469"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5</w:t>
      </w:r>
      <w:r w:rsidR="001B37AE" w:rsidRPr="00077469">
        <w:rPr>
          <w:rFonts w:ascii="Times New Roman" w:hAnsi="Times New Roman" w:cs="Times New Roman"/>
          <w:sz w:val="26"/>
          <w:szCs w:val="26"/>
        </w:rPr>
        <w:t>. Максимальный срок ожидания в очереди для получения консультации составляет 15 минут.</w:t>
      </w:r>
    </w:p>
    <w:p w14:paraId="597B47A0" w14:textId="77777777" w:rsidR="0045523D" w:rsidRDefault="0045523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p>
    <w:p w14:paraId="6977B90A" w14:textId="77777777" w:rsidR="0045523D" w:rsidRPr="00C4005F" w:rsidRDefault="0081617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Срок регистрации запроса заявителя о предоставлении муниципальной услуги</w:t>
      </w:r>
    </w:p>
    <w:p w14:paraId="3102A567" w14:textId="77777777"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p>
    <w:p w14:paraId="4D90220E" w14:textId="77777777" w:rsidR="0045523D" w:rsidRPr="00077469" w:rsidRDefault="00B55874"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sidR="0045523D" w:rsidRPr="00077469">
        <w:rPr>
          <w:rFonts w:ascii="Times New Roman" w:hAnsi="Times New Roman" w:cs="Times New Roman"/>
          <w:sz w:val="26"/>
          <w:szCs w:val="26"/>
        </w:rPr>
        <w:t>. Основанием для начала административной процедуры приёма и регистрации документов</w:t>
      </w:r>
      <w:r w:rsidR="005C7C2D">
        <w:rPr>
          <w:rFonts w:ascii="Times New Roman" w:hAnsi="Times New Roman" w:cs="Times New Roman"/>
          <w:sz w:val="26"/>
          <w:szCs w:val="26"/>
        </w:rPr>
        <w:t xml:space="preserve"> является письменное обращение </w:t>
      </w:r>
      <w:r w:rsidR="0045523D" w:rsidRPr="00077469">
        <w:rPr>
          <w:rFonts w:ascii="Times New Roman" w:hAnsi="Times New Roman" w:cs="Times New Roman"/>
          <w:sz w:val="26"/>
          <w:szCs w:val="26"/>
        </w:rPr>
        <w:t xml:space="preserve">в </w:t>
      </w:r>
      <w:r w:rsidR="0080552B">
        <w:rPr>
          <w:rFonts w:ascii="Times New Roman" w:hAnsi="Times New Roman" w:cs="Times New Roman"/>
          <w:sz w:val="26"/>
          <w:szCs w:val="26"/>
        </w:rPr>
        <w:t xml:space="preserve">Администрацию </w:t>
      </w:r>
      <w:r w:rsidR="0045523D" w:rsidRPr="00077469">
        <w:rPr>
          <w:rFonts w:ascii="Times New Roman" w:hAnsi="Times New Roman" w:cs="Times New Roman"/>
          <w:sz w:val="26"/>
          <w:szCs w:val="26"/>
        </w:rPr>
        <w:t>посредством:</w:t>
      </w:r>
    </w:p>
    <w:p w14:paraId="2D77516C" w14:textId="77777777" w:rsidR="0045523D" w:rsidRPr="00E472F8"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1. </w:t>
      </w:r>
      <w:r w:rsidR="0045523D" w:rsidRPr="00E472F8">
        <w:rPr>
          <w:rFonts w:ascii="Times New Roman" w:hAnsi="Times New Roman" w:cs="Times New Roman"/>
          <w:sz w:val="26"/>
          <w:szCs w:val="26"/>
        </w:rPr>
        <w:t>Личного обращения заявителя (представителя заявителя) с заявлением и документами, необходимыми для предоставления муниципальной услуги;</w:t>
      </w:r>
    </w:p>
    <w:p w14:paraId="557B6A02" w14:textId="77777777"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 xml:space="preserve">2. </w:t>
      </w:r>
      <w:r w:rsidR="0045523D" w:rsidRPr="00E472F8">
        <w:rPr>
          <w:rFonts w:ascii="Times New Roman" w:hAnsi="Times New Roman" w:cs="Times New Roman"/>
          <w:sz w:val="26"/>
          <w:szCs w:val="26"/>
        </w:rPr>
        <w:t>Получение почтового отправления заявления</w:t>
      </w:r>
      <w:r w:rsidR="0045523D" w:rsidRPr="00077469">
        <w:rPr>
          <w:rFonts w:ascii="Times New Roman" w:hAnsi="Times New Roman" w:cs="Times New Roman"/>
          <w:sz w:val="26"/>
          <w:szCs w:val="26"/>
        </w:rPr>
        <w:t xml:space="preserve"> и документов, необходимых для предоставления муниципальной услуги; </w:t>
      </w:r>
    </w:p>
    <w:p w14:paraId="7A9EBD64" w14:textId="77777777" w:rsidR="0045523D"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3. З</w:t>
      </w:r>
      <w:r w:rsidR="0045523D" w:rsidRPr="00077469">
        <w:rPr>
          <w:rFonts w:ascii="Times New Roman" w:hAnsi="Times New Roman" w:cs="Times New Roman"/>
          <w:sz w:val="26"/>
          <w:szCs w:val="26"/>
        </w:rPr>
        <w:t>аполнения электронной формы з</w:t>
      </w:r>
      <w:r w:rsidR="0045523D">
        <w:rPr>
          <w:rFonts w:ascii="Times New Roman" w:hAnsi="Times New Roman" w:cs="Times New Roman"/>
          <w:sz w:val="26"/>
          <w:szCs w:val="26"/>
        </w:rPr>
        <w:t>аявления в личном кабинете ЕПГУ;</w:t>
      </w:r>
    </w:p>
    <w:p w14:paraId="36D4B065" w14:textId="77777777"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4. </w:t>
      </w:r>
      <w:r w:rsidR="0045523D" w:rsidRPr="00D82A8F">
        <w:rPr>
          <w:rFonts w:ascii="Times New Roman" w:hAnsi="Times New Roman" w:cs="Times New Roman"/>
          <w:sz w:val="26"/>
          <w:szCs w:val="26"/>
        </w:rPr>
        <w:t xml:space="preserve">Через МФЦ. Заявление и документы, представленные заявителем (представителем заявителя) </w:t>
      </w:r>
      <w:r w:rsidR="0080552B" w:rsidRPr="00D82A8F">
        <w:rPr>
          <w:rFonts w:ascii="Times New Roman" w:hAnsi="Times New Roman" w:cs="Times New Roman"/>
          <w:sz w:val="26"/>
          <w:szCs w:val="26"/>
        </w:rPr>
        <w:t>через МФЦ,</w:t>
      </w:r>
      <w:r w:rsidR="0045523D" w:rsidRPr="00D82A8F">
        <w:rPr>
          <w:rFonts w:ascii="Times New Roman" w:hAnsi="Times New Roman" w:cs="Times New Roman"/>
          <w:sz w:val="26"/>
          <w:szCs w:val="26"/>
        </w:rPr>
        <w:t xml:space="preserve"> передаются в Администрацию</w:t>
      </w:r>
      <w:r w:rsidR="00F537AA">
        <w:rPr>
          <w:rFonts w:ascii="Times New Roman" w:hAnsi="Times New Roman" w:cs="Times New Roman"/>
          <w:sz w:val="26"/>
          <w:szCs w:val="26"/>
        </w:rPr>
        <w:t xml:space="preserve"> </w:t>
      </w:r>
      <w:r w:rsidR="0045523D" w:rsidRPr="00D82A8F">
        <w:rPr>
          <w:rFonts w:ascii="Times New Roman" w:hAnsi="Times New Roman" w:cs="Times New Roman"/>
          <w:sz w:val="26"/>
          <w:szCs w:val="26"/>
        </w:rPr>
        <w:t>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w:t>
      </w:r>
    </w:p>
    <w:p w14:paraId="187FF154" w14:textId="77777777" w:rsidR="0045523D" w:rsidRPr="00077469" w:rsidRDefault="00B55874" w:rsidP="00F537A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7</w:t>
      </w:r>
      <w:r w:rsidR="0045523D">
        <w:rPr>
          <w:rFonts w:ascii="Times New Roman" w:hAnsi="Times New Roman" w:cs="Times New Roman"/>
          <w:sz w:val="26"/>
          <w:szCs w:val="26"/>
        </w:rPr>
        <w:t>. </w:t>
      </w:r>
      <w:r w:rsidR="0045523D" w:rsidRPr="00077469">
        <w:rPr>
          <w:rFonts w:ascii="Times New Roman" w:hAnsi="Times New Roman" w:cs="Times New Roman"/>
          <w:sz w:val="26"/>
          <w:szCs w:val="26"/>
        </w:rPr>
        <w:t>Заявление, представленное заявителем либо его представителем через МФЦ, регистрируется в установленном порядке Администрацией в день поступления от МФЦ.</w:t>
      </w:r>
    </w:p>
    <w:p w14:paraId="7F59E6CC" w14:textId="77777777" w:rsidR="0045523D" w:rsidRPr="00077469" w:rsidRDefault="0045523D" w:rsidP="0045523D">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Заявление, поступившее в электронной форме на ЕПГУ, регистрируется в установленном порядке Администрацией в день его поступления в случае отсутствия автоматической регистрации запросов на ЕПГУ. Заявление, поступившее в нерабочее время, регистрируется в первый рабочий день.</w:t>
      </w:r>
    </w:p>
    <w:p w14:paraId="36F824A9" w14:textId="77777777"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lastRenderedPageBreak/>
        <w:t xml:space="preserve">Комплект документов заявителя (представителя заявителя) передается </w:t>
      </w:r>
      <w:r>
        <w:rPr>
          <w:rFonts w:ascii="Times New Roman" w:hAnsi="Times New Roman" w:cs="Times New Roman"/>
          <w:sz w:val="26"/>
          <w:szCs w:val="26"/>
        </w:rPr>
        <w:t>исполнителю</w:t>
      </w:r>
      <w:r w:rsidRPr="00077469">
        <w:rPr>
          <w:rFonts w:ascii="Times New Roman" w:hAnsi="Times New Roman" w:cs="Times New Roman"/>
          <w:sz w:val="26"/>
          <w:szCs w:val="26"/>
        </w:rPr>
        <w:t>, ответственному за подготовку и анализ документов, а также ответственным за экспертизу документов.</w:t>
      </w:r>
    </w:p>
    <w:p w14:paraId="68A3274E" w14:textId="77777777" w:rsidR="0045523D" w:rsidRDefault="0045523D" w:rsidP="00D06C40">
      <w:pPr>
        <w:pStyle w:val="ConsPlusNormal"/>
        <w:ind w:firstLine="709"/>
        <w:jc w:val="both"/>
        <w:rPr>
          <w:rFonts w:ascii="Times New Roman" w:hAnsi="Times New Roman" w:cs="Times New Roman"/>
          <w:sz w:val="26"/>
          <w:szCs w:val="26"/>
        </w:rPr>
      </w:pPr>
    </w:p>
    <w:p w14:paraId="5627D937" w14:textId="77777777" w:rsidR="0081617D" w:rsidRPr="006F54D1" w:rsidRDefault="0081617D" w:rsidP="0081617D">
      <w:pPr>
        <w:tabs>
          <w:tab w:val="left" w:pos="1665"/>
        </w:tabs>
        <w:spacing w:after="0" w:line="240" w:lineRule="auto"/>
        <w:contextualSpacing/>
        <w:jc w:val="center"/>
        <w:rPr>
          <w:rFonts w:ascii="Times New Roman" w:hAnsi="Times New Roman" w:cs="Times New Roman"/>
          <w:b/>
          <w:bCs/>
          <w:sz w:val="26"/>
          <w:szCs w:val="26"/>
        </w:rPr>
      </w:pPr>
      <w:r w:rsidRPr="006F54D1">
        <w:rPr>
          <w:rFonts w:ascii="Times New Roman" w:hAnsi="Times New Roman" w:cs="Times New Roman"/>
          <w:b/>
          <w:sz w:val="26"/>
          <w:szCs w:val="26"/>
        </w:rPr>
        <w:t>Требования к помещениям,</w:t>
      </w:r>
    </w:p>
    <w:p w14:paraId="51C4F2D0" w14:textId="77777777" w:rsidR="0081617D" w:rsidRPr="006F54D1" w:rsidRDefault="0081617D" w:rsidP="0081617D">
      <w:pPr>
        <w:pStyle w:val="ConsPlusTitle"/>
        <w:jc w:val="center"/>
        <w:rPr>
          <w:rFonts w:ascii="Times New Roman" w:hAnsi="Times New Roman" w:cs="Times New Roman"/>
          <w:sz w:val="26"/>
          <w:szCs w:val="26"/>
        </w:rPr>
      </w:pPr>
      <w:r w:rsidRPr="006F54D1">
        <w:rPr>
          <w:rFonts w:ascii="Times New Roman" w:hAnsi="Times New Roman" w:cs="Times New Roman"/>
          <w:sz w:val="26"/>
          <w:szCs w:val="26"/>
        </w:rPr>
        <w:t>в которых предоставляется муниципальная услуга</w:t>
      </w:r>
    </w:p>
    <w:p w14:paraId="0BA3FB9E" w14:textId="77777777" w:rsidR="0081617D" w:rsidRPr="006F54D1" w:rsidRDefault="0081617D" w:rsidP="0081617D">
      <w:pPr>
        <w:pStyle w:val="ConsPlusNormal"/>
        <w:jc w:val="both"/>
        <w:rPr>
          <w:rFonts w:ascii="Times New Roman" w:hAnsi="Times New Roman" w:cs="Times New Roman"/>
          <w:sz w:val="26"/>
          <w:szCs w:val="26"/>
        </w:rPr>
      </w:pPr>
    </w:p>
    <w:p w14:paraId="2CF89F03" w14:textId="77777777"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0552B">
        <w:rPr>
          <w:rFonts w:ascii="Times New Roman" w:hAnsi="Times New Roman" w:cs="Times New Roman"/>
          <w:sz w:val="26"/>
          <w:szCs w:val="26"/>
        </w:rPr>
        <w:t>18</w:t>
      </w:r>
      <w:r w:rsidR="0081617D" w:rsidRPr="002014C6">
        <w:rPr>
          <w:rFonts w:ascii="Times New Roman" w:hAnsi="Times New Roman" w:cs="Times New Roman"/>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8F8FBEC"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2E571A9"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74653F0" w14:textId="77777777"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0552B">
        <w:rPr>
          <w:rFonts w:ascii="Times New Roman" w:hAnsi="Times New Roman" w:cs="Times New Roman"/>
          <w:sz w:val="26"/>
          <w:szCs w:val="26"/>
        </w:rPr>
        <w:t>19</w:t>
      </w:r>
      <w:r w:rsidR="0081617D" w:rsidRPr="002014C6">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00ED51D"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Центральный вход в здание администрации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14:paraId="5412727B"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62BEB452"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оснащаются:</w:t>
      </w:r>
    </w:p>
    <w:p w14:paraId="49189AE2" w14:textId="77777777"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противопожарной системой и средствами пожаротушения;</w:t>
      </w:r>
    </w:p>
    <w:p w14:paraId="4FFABBEC" w14:textId="77777777"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системой оповещения о возникновении чрезвычайной ситуации;</w:t>
      </w:r>
    </w:p>
    <w:p w14:paraId="6108352F" w14:textId="77777777"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средствами оказания первой медицинской помощи;</w:t>
      </w:r>
    </w:p>
    <w:p w14:paraId="12ED2DDC" w14:textId="77777777"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туалетными комнатами для посетителей.</w:t>
      </w:r>
    </w:p>
    <w:p w14:paraId="300505F9"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BC2EC03"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FE4FEAB"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14:paraId="5F0A95D9" w14:textId="77777777"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номера кабинета и наименования отдела;</w:t>
      </w:r>
    </w:p>
    <w:p w14:paraId="34239AB9" w14:textId="77777777"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14:paraId="54F36C78" w14:textId="77777777"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lastRenderedPageBreak/>
        <w:t>графика приема заявителей.</w:t>
      </w:r>
    </w:p>
    <w:p w14:paraId="19951974"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7FE3329"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DFD7254"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инвалидам обеспечиваются:</w:t>
      </w:r>
    </w:p>
    <w:p w14:paraId="3F17D077" w14:textId="77777777"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14:paraId="0FA537CE" w14:textId="77777777"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505A93C1" w14:textId="77777777"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14:paraId="3DE33C9D" w14:textId="77777777"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51992348" w14:textId="77777777" w:rsidR="0081617D" w:rsidRDefault="0081617D" w:rsidP="0081617D">
      <w:pPr>
        <w:pStyle w:val="ConsPlusNormal"/>
        <w:ind w:firstLine="709"/>
        <w:jc w:val="both"/>
        <w:rPr>
          <w:rFonts w:ascii="Times New Roman" w:hAnsi="Times New Roman" w:cs="Times New Roman"/>
          <w:b/>
          <w:sz w:val="26"/>
          <w:szCs w:val="26"/>
        </w:rPr>
      </w:pPr>
    </w:p>
    <w:p w14:paraId="7AEB6F99" w14:textId="77777777" w:rsidR="0081617D" w:rsidRPr="00077469" w:rsidRDefault="0081617D" w:rsidP="0081617D">
      <w:pPr>
        <w:tabs>
          <w:tab w:val="left" w:pos="1665"/>
        </w:tabs>
        <w:spacing w:after="0" w:line="240" w:lineRule="auto"/>
        <w:contextualSpacing/>
        <w:jc w:val="center"/>
        <w:rPr>
          <w:rFonts w:ascii="Times New Roman" w:hAnsi="Times New Roman" w:cs="Times New Roman"/>
          <w:b/>
          <w:sz w:val="26"/>
          <w:szCs w:val="26"/>
        </w:rPr>
      </w:pPr>
      <w:r w:rsidRPr="00077469">
        <w:rPr>
          <w:rFonts w:ascii="Times New Roman" w:hAnsi="Times New Roman" w:cs="Times New Roman"/>
          <w:b/>
          <w:sz w:val="26"/>
          <w:szCs w:val="26"/>
        </w:rPr>
        <w:t xml:space="preserve">Показатели качества </w:t>
      </w:r>
      <w:r>
        <w:rPr>
          <w:rFonts w:ascii="Times New Roman" w:hAnsi="Times New Roman" w:cs="Times New Roman"/>
          <w:b/>
          <w:sz w:val="26"/>
          <w:szCs w:val="26"/>
        </w:rPr>
        <w:t xml:space="preserve">и доступности </w:t>
      </w:r>
      <w:r w:rsidRPr="00077469">
        <w:rPr>
          <w:rFonts w:ascii="Times New Roman" w:hAnsi="Times New Roman" w:cs="Times New Roman"/>
          <w:b/>
          <w:sz w:val="26"/>
          <w:szCs w:val="26"/>
        </w:rPr>
        <w:t>муниципальной услуги</w:t>
      </w:r>
    </w:p>
    <w:p w14:paraId="352536BF"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14:paraId="6FB20218" w14:textId="77777777" w:rsidR="0081617D" w:rsidRPr="00077469" w:rsidRDefault="008823E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0081617D" w:rsidRPr="00077469">
        <w:rPr>
          <w:rFonts w:ascii="Times New Roman" w:hAnsi="Times New Roman" w:cs="Times New Roman"/>
          <w:sz w:val="26"/>
          <w:szCs w:val="26"/>
        </w:rPr>
        <w:t>. Показателями доступности муниципальной услуги являются:</w:t>
      </w:r>
    </w:p>
    <w:p w14:paraId="1B074237"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1. Ш</w:t>
      </w:r>
      <w:r w:rsidR="0081617D" w:rsidRPr="00077469">
        <w:rPr>
          <w:rFonts w:ascii="Times New Roman" w:hAnsi="Times New Roman" w:cs="Times New Roman"/>
          <w:sz w:val="26"/>
          <w:szCs w:val="26"/>
        </w:rPr>
        <w:t>ирокий доступ к информации о предоставлении муниципальной услуги;</w:t>
      </w:r>
    </w:p>
    <w:p w14:paraId="0083F640"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2. П</w:t>
      </w:r>
      <w:r w:rsidR="0081617D" w:rsidRPr="00077469">
        <w:rPr>
          <w:rFonts w:ascii="Times New Roman" w:hAnsi="Times New Roman" w:cs="Times New Roman"/>
          <w:sz w:val="26"/>
          <w:szCs w:val="26"/>
        </w:rPr>
        <w:t>олучение муниципальной услуги своевременно и в соответствии со стандартом предоставления муниципальной услуги;</w:t>
      </w:r>
    </w:p>
    <w:p w14:paraId="618AA68D"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3. П</w:t>
      </w:r>
      <w:r w:rsidR="0081617D" w:rsidRPr="00077469">
        <w:rPr>
          <w:rFonts w:ascii="Times New Roman" w:hAnsi="Times New Roman" w:cs="Times New Roman"/>
          <w:sz w:val="26"/>
          <w:szCs w:val="26"/>
        </w:rPr>
        <w:t>олучение полной, актуальной и достоверной информации о порядке предоставления муниципальной услуги;</w:t>
      </w:r>
    </w:p>
    <w:p w14:paraId="1F245CFF"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4. В</w:t>
      </w:r>
      <w:r w:rsidR="0081617D" w:rsidRPr="00077469">
        <w:rPr>
          <w:rFonts w:ascii="Times New Roman" w:hAnsi="Times New Roman" w:cs="Times New Roman"/>
          <w:sz w:val="26"/>
          <w:szCs w:val="26"/>
        </w:rPr>
        <w:t>озможность получения заявителем уведомлений о предоставлении муниципальной услуги с помощью ЕПГУ;</w:t>
      </w:r>
    </w:p>
    <w:p w14:paraId="5110658C"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2.2</w:t>
      </w:r>
      <w:r w:rsidR="0080552B">
        <w:rPr>
          <w:rFonts w:ascii="Times New Roman" w:hAnsi="Times New Roman" w:cs="Times New Roman"/>
          <w:sz w:val="26"/>
          <w:szCs w:val="26"/>
        </w:rPr>
        <w:t>0</w:t>
      </w:r>
      <w:r w:rsidRPr="00DA1BCC">
        <w:rPr>
          <w:rFonts w:ascii="Times New Roman" w:hAnsi="Times New Roman" w:cs="Times New Roman"/>
          <w:sz w:val="26"/>
          <w:szCs w:val="26"/>
        </w:rPr>
        <w:t>.</w:t>
      </w:r>
      <w:r w:rsidR="0081617D">
        <w:rPr>
          <w:rFonts w:ascii="Times New Roman" w:hAnsi="Times New Roman" w:cs="Times New Roman"/>
          <w:sz w:val="26"/>
          <w:szCs w:val="26"/>
        </w:rPr>
        <w:t>5. П</w:t>
      </w:r>
      <w:r w:rsidR="0081617D" w:rsidRPr="00077469">
        <w:rPr>
          <w:rFonts w:ascii="Times New Roman" w:hAnsi="Times New Roman" w:cs="Times New Roman"/>
          <w:sz w:val="26"/>
          <w:szCs w:val="26"/>
        </w:rPr>
        <w:t>олучение информации о результате предоставления муниципальной услуги, в том числе с использованием информационно-коммуникационных технологий.</w:t>
      </w:r>
    </w:p>
    <w:p w14:paraId="7D148D90"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2.2</w:t>
      </w:r>
      <w:r w:rsidR="0080552B">
        <w:rPr>
          <w:rFonts w:ascii="Times New Roman" w:hAnsi="Times New Roman" w:cs="Times New Roman"/>
          <w:sz w:val="26"/>
          <w:szCs w:val="26"/>
        </w:rPr>
        <w:t>0</w:t>
      </w:r>
      <w:r w:rsidRPr="00DA1BCC">
        <w:rPr>
          <w:rFonts w:ascii="Times New Roman" w:hAnsi="Times New Roman" w:cs="Times New Roman"/>
          <w:sz w:val="26"/>
          <w:szCs w:val="26"/>
        </w:rPr>
        <w:t>.</w:t>
      </w:r>
      <w:r w:rsidR="0081617D">
        <w:rPr>
          <w:rFonts w:ascii="Times New Roman" w:hAnsi="Times New Roman" w:cs="Times New Roman"/>
          <w:sz w:val="26"/>
          <w:szCs w:val="26"/>
        </w:rPr>
        <w:t>6.</w:t>
      </w:r>
      <w:r w:rsidR="0080552B">
        <w:rPr>
          <w:rFonts w:ascii="Times New Roman" w:hAnsi="Times New Roman" w:cs="Times New Roman"/>
          <w:sz w:val="26"/>
          <w:szCs w:val="26"/>
        </w:rPr>
        <w:t xml:space="preserve"> </w:t>
      </w:r>
      <w:r w:rsidR="0081617D">
        <w:rPr>
          <w:rFonts w:ascii="Times New Roman" w:hAnsi="Times New Roman" w:cs="Times New Roman"/>
          <w:sz w:val="26"/>
          <w:szCs w:val="26"/>
        </w:rPr>
        <w:t>Р</w:t>
      </w:r>
      <w:r w:rsidR="0081617D" w:rsidRPr="00077469">
        <w:rPr>
          <w:rFonts w:ascii="Times New Roman" w:hAnsi="Times New Roman" w:cs="Times New Roman"/>
          <w:sz w:val="26"/>
          <w:szCs w:val="26"/>
        </w:rPr>
        <w:t>азмещение информации о порядке предоставления муниципальной услуги на официальном сайте Администрации.</w:t>
      </w:r>
    </w:p>
    <w:p w14:paraId="1887C81F"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0081617D" w:rsidRPr="00077469">
        <w:rPr>
          <w:rFonts w:ascii="Times New Roman" w:hAnsi="Times New Roman" w:cs="Times New Roman"/>
          <w:sz w:val="26"/>
          <w:szCs w:val="26"/>
        </w:rPr>
        <w:t>. Показателями качества муниципальной услуги являются:</w:t>
      </w:r>
    </w:p>
    <w:p w14:paraId="2C151C03"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DA1BCC">
        <w:rPr>
          <w:rFonts w:ascii="Times New Roman" w:hAnsi="Times New Roman" w:cs="Times New Roman"/>
          <w:sz w:val="26"/>
          <w:szCs w:val="26"/>
        </w:rPr>
        <w:t>.</w:t>
      </w:r>
      <w:r w:rsidR="0081617D">
        <w:rPr>
          <w:rFonts w:ascii="Times New Roman" w:hAnsi="Times New Roman" w:cs="Times New Roman"/>
          <w:sz w:val="26"/>
          <w:szCs w:val="26"/>
        </w:rPr>
        <w:t>1. С</w:t>
      </w:r>
      <w:r w:rsidR="0081617D" w:rsidRPr="00077469">
        <w:rPr>
          <w:rFonts w:ascii="Times New Roman" w:hAnsi="Times New Roman" w:cs="Times New Roman"/>
          <w:sz w:val="26"/>
          <w:szCs w:val="26"/>
        </w:rPr>
        <w:t>облюдение срока предоставления муниципальной услуги;</w:t>
      </w:r>
    </w:p>
    <w:p w14:paraId="40E07542" w14:textId="77777777" w:rsidR="0081617D" w:rsidRPr="00077469" w:rsidRDefault="00DA1BCC" w:rsidP="0081617D">
      <w:pPr>
        <w:tabs>
          <w:tab w:val="left" w:pos="851"/>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2. О</w:t>
      </w:r>
      <w:r w:rsidR="0081617D" w:rsidRPr="00077469">
        <w:rPr>
          <w:rFonts w:ascii="Times New Roman" w:hAnsi="Times New Roman" w:cs="Times New Roman"/>
          <w:sz w:val="26"/>
          <w:szCs w:val="26"/>
        </w:rPr>
        <w:t>боснованность отказов заявителям в предоставлении муниципальной услуги;</w:t>
      </w:r>
    </w:p>
    <w:p w14:paraId="7DFF3A77"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3. О</w:t>
      </w:r>
      <w:r w:rsidR="0081617D" w:rsidRPr="00077469">
        <w:rPr>
          <w:rFonts w:ascii="Times New Roman" w:hAnsi="Times New Roman" w:cs="Times New Roman"/>
          <w:sz w:val="26"/>
          <w:szCs w:val="26"/>
        </w:rPr>
        <w:t>тсутствие поданных в установленном порядке жалоб на действия (бездействие) должностных лиц в ходе предоставления муниципальной услуги;</w:t>
      </w:r>
    </w:p>
    <w:p w14:paraId="4372F119"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4. Д</w:t>
      </w:r>
      <w:r w:rsidR="0081617D" w:rsidRPr="00077469">
        <w:rPr>
          <w:rFonts w:ascii="Times New Roman" w:hAnsi="Times New Roman" w:cs="Times New Roman"/>
          <w:sz w:val="26"/>
          <w:szCs w:val="26"/>
        </w:rPr>
        <w:t>остоверность и полнота информирования гражданина о ходе рассмотрения его обращения;</w:t>
      </w:r>
    </w:p>
    <w:p w14:paraId="2B982E51"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5. С</w:t>
      </w:r>
      <w:r w:rsidR="0081617D" w:rsidRPr="00077469">
        <w:rPr>
          <w:rFonts w:ascii="Times New Roman" w:hAnsi="Times New Roman" w:cs="Times New Roman"/>
          <w:sz w:val="26"/>
          <w:szCs w:val="26"/>
        </w:rPr>
        <w:t>нижение максимального срока ожидания при подаче документов и получении результата предоставления муниципальной услуги;</w:t>
      </w:r>
    </w:p>
    <w:p w14:paraId="083591ED"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6. К</w:t>
      </w:r>
      <w:r w:rsidR="0081617D" w:rsidRPr="00077469">
        <w:rPr>
          <w:rFonts w:ascii="Times New Roman" w:hAnsi="Times New Roman" w:cs="Times New Roman"/>
          <w:sz w:val="26"/>
          <w:szCs w:val="26"/>
        </w:rPr>
        <w:t>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Учреждении, продолжительность каждого взаимодействия не должно превышать 15 минут);</w:t>
      </w:r>
    </w:p>
    <w:p w14:paraId="0A2BE2EE"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7. К</w:t>
      </w:r>
      <w:r w:rsidR="0081617D" w:rsidRPr="00077469">
        <w:rPr>
          <w:rFonts w:ascii="Times New Roman" w:hAnsi="Times New Roman" w:cs="Times New Roman"/>
          <w:sz w:val="26"/>
          <w:szCs w:val="26"/>
        </w:rPr>
        <w:t>орректность и компетентность специалиста, должностного лица, взаимодействующего с заявителем при предоставлении муниципальной услуги;</w:t>
      </w:r>
    </w:p>
    <w:p w14:paraId="50AD6FEB"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8. О</w:t>
      </w:r>
      <w:r w:rsidR="0081617D" w:rsidRPr="00077469">
        <w:rPr>
          <w:rFonts w:ascii="Times New Roman" w:hAnsi="Times New Roman" w:cs="Times New Roman"/>
          <w:sz w:val="26"/>
          <w:szCs w:val="26"/>
        </w:rPr>
        <w:t>тсутствие допущенных опечаток и (или) ошибок в выданных в результате предоставления муниципальной услуги документах.</w:t>
      </w:r>
    </w:p>
    <w:p w14:paraId="28AB71B3" w14:textId="77777777" w:rsidR="0081617D" w:rsidRDefault="0081617D" w:rsidP="00D06C40">
      <w:pPr>
        <w:pStyle w:val="ConsPlusNormal"/>
        <w:ind w:firstLine="709"/>
        <w:jc w:val="both"/>
        <w:rPr>
          <w:rFonts w:ascii="Times New Roman" w:hAnsi="Times New Roman" w:cs="Times New Roman"/>
          <w:sz w:val="26"/>
          <w:szCs w:val="26"/>
        </w:rPr>
      </w:pPr>
    </w:p>
    <w:p w14:paraId="5435A602" w14:textId="77777777" w:rsidR="0081617D" w:rsidRPr="00E51C03" w:rsidRDefault="0081617D" w:rsidP="0081617D">
      <w:pPr>
        <w:tabs>
          <w:tab w:val="left" w:pos="1665"/>
        </w:tabs>
        <w:spacing w:after="0" w:line="240" w:lineRule="auto"/>
        <w:ind w:firstLine="709"/>
        <w:contextualSpacing/>
        <w:jc w:val="center"/>
        <w:rPr>
          <w:rFonts w:ascii="Times New Roman" w:hAnsi="Times New Roman" w:cs="Times New Roman"/>
          <w:b/>
          <w:sz w:val="26"/>
          <w:szCs w:val="26"/>
        </w:rPr>
      </w:pPr>
      <w:r w:rsidRPr="006B2390">
        <w:rPr>
          <w:rFonts w:ascii="Times New Roman" w:hAnsi="Times New Roman" w:cs="Times New Roman"/>
          <w:b/>
          <w:sz w:val="26"/>
          <w:szCs w:val="26"/>
        </w:rPr>
        <w:t xml:space="preserve">Иные требования, в том числе учитывающие особенности предоставления муниципальной услуги по экстерриториальному принципу и особенности </w:t>
      </w:r>
      <w:r w:rsidRPr="00E51C03">
        <w:rPr>
          <w:rFonts w:ascii="Times New Roman" w:hAnsi="Times New Roman" w:cs="Times New Roman"/>
          <w:b/>
          <w:sz w:val="26"/>
          <w:szCs w:val="26"/>
        </w:rPr>
        <w:t>предоставления муниципальной услуги в электронной форме</w:t>
      </w:r>
    </w:p>
    <w:p w14:paraId="292E8D98" w14:textId="77777777" w:rsidR="0081617D" w:rsidRPr="00E51C03"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14:paraId="79FAC526"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E51C03">
        <w:rPr>
          <w:rFonts w:ascii="Times New Roman" w:hAnsi="Times New Roman" w:cs="Times New Roman"/>
          <w:sz w:val="26"/>
          <w:szCs w:val="26"/>
        </w:rPr>
        <w:t>2.2</w:t>
      </w:r>
      <w:r w:rsidR="0080552B">
        <w:rPr>
          <w:rFonts w:ascii="Times New Roman" w:hAnsi="Times New Roman" w:cs="Times New Roman"/>
          <w:sz w:val="26"/>
          <w:szCs w:val="26"/>
        </w:rPr>
        <w:t>2</w:t>
      </w:r>
      <w:r w:rsidRPr="00E51C03">
        <w:rPr>
          <w:rFonts w:ascii="Times New Roman" w:hAnsi="Times New Roman" w:cs="Times New Roman"/>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w:t>
      </w:r>
    </w:p>
    <w:p w14:paraId="246A4734"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3</w:t>
      </w:r>
      <w:r w:rsidR="0081617D">
        <w:rPr>
          <w:rFonts w:ascii="Times New Roman" w:hAnsi="Times New Roman" w:cs="Times New Roman"/>
          <w:sz w:val="26"/>
          <w:szCs w:val="26"/>
        </w:rPr>
        <w:t>. </w:t>
      </w:r>
      <w:r w:rsidR="0081617D" w:rsidRPr="00077469">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C3A6E3C"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8A3AD32"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0A380FE3"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Результаты предоставления муниципальной услуги, указанные в пункте 2.3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14:paraId="23C63E33"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4</w:t>
      </w:r>
      <w:r w:rsidR="0081617D" w:rsidRPr="00077469">
        <w:rPr>
          <w:rFonts w:ascii="Times New Roman" w:hAnsi="Times New Roman" w:cs="Times New Roman"/>
          <w:sz w:val="26"/>
          <w:szCs w:val="26"/>
        </w:rPr>
        <w:t>. Электронные документы представляются в следующих форматах:</w:t>
      </w:r>
    </w:p>
    <w:p w14:paraId="074CEFFD"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а) </w:t>
      </w:r>
      <w:proofErr w:type="spellStart"/>
      <w:r w:rsidRPr="00077469">
        <w:rPr>
          <w:rFonts w:ascii="Times New Roman" w:hAnsi="Times New Roman" w:cs="Times New Roman"/>
          <w:sz w:val="26"/>
          <w:szCs w:val="26"/>
        </w:rPr>
        <w:t>xml</w:t>
      </w:r>
      <w:proofErr w:type="spellEnd"/>
      <w:r w:rsidRPr="00077469">
        <w:rPr>
          <w:rFonts w:ascii="Times New Roman" w:hAnsi="Times New Roman" w:cs="Times New Roman"/>
          <w:sz w:val="26"/>
          <w:szCs w:val="26"/>
        </w:rPr>
        <w:t xml:space="preserve"> - для формализованных документов;</w:t>
      </w:r>
    </w:p>
    <w:p w14:paraId="2D9F7F00"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б) </w:t>
      </w:r>
      <w:proofErr w:type="spellStart"/>
      <w:r w:rsidRPr="00077469">
        <w:rPr>
          <w:rFonts w:ascii="Times New Roman" w:hAnsi="Times New Roman" w:cs="Times New Roman"/>
          <w:sz w:val="26"/>
          <w:szCs w:val="26"/>
        </w:rPr>
        <w:t>doc</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docx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odt</w:t>
      </w:r>
      <w:proofErr w:type="spellEnd"/>
      <w:r w:rsidRPr="00077469">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AD7DE6B"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в)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xml:space="preserve"> - для документов, содержащих расчеты;</w:t>
      </w:r>
    </w:p>
    <w:p w14:paraId="267C8A4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г) </w:t>
      </w:r>
      <w:proofErr w:type="spellStart"/>
      <w:r w:rsidRPr="00077469">
        <w:rPr>
          <w:rFonts w:ascii="Times New Roman" w:hAnsi="Times New Roman" w:cs="Times New Roman"/>
          <w:sz w:val="26"/>
          <w:szCs w:val="26"/>
        </w:rPr>
        <w:t>pdf</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jpeg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png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bmp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tiff</w:t>
      </w:r>
      <w:proofErr w:type="spellEnd"/>
      <w:r w:rsidRPr="00077469">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2D1DD14"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 </w:t>
      </w:r>
      <w:proofErr w:type="spellStart"/>
      <w:r w:rsidRPr="00077469">
        <w:rPr>
          <w:rFonts w:ascii="Times New Roman" w:hAnsi="Times New Roman" w:cs="Times New Roman"/>
          <w:sz w:val="26"/>
          <w:szCs w:val="26"/>
        </w:rPr>
        <w:t>zip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rar</w:t>
      </w:r>
      <w:proofErr w:type="spellEnd"/>
      <w:r w:rsidRPr="00077469">
        <w:rPr>
          <w:rFonts w:ascii="Times New Roman" w:hAnsi="Times New Roman" w:cs="Times New Roman"/>
          <w:sz w:val="26"/>
          <w:szCs w:val="26"/>
        </w:rPr>
        <w:t xml:space="preserve"> - для сжатых документов в один файл;</w:t>
      </w:r>
    </w:p>
    <w:p w14:paraId="181AF17B"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е) </w:t>
      </w:r>
      <w:proofErr w:type="spellStart"/>
      <w:r w:rsidRPr="00077469">
        <w:rPr>
          <w:rFonts w:ascii="Times New Roman" w:hAnsi="Times New Roman" w:cs="Times New Roman"/>
          <w:sz w:val="26"/>
          <w:szCs w:val="26"/>
        </w:rPr>
        <w:t>sig</w:t>
      </w:r>
      <w:proofErr w:type="spellEnd"/>
      <w:r w:rsidRPr="00077469">
        <w:rPr>
          <w:rFonts w:ascii="Times New Roman" w:hAnsi="Times New Roman" w:cs="Times New Roman"/>
          <w:sz w:val="26"/>
          <w:szCs w:val="26"/>
        </w:rPr>
        <w:t xml:space="preserve"> - для открепленной усиленной квалифицированной электронной подписи.</w:t>
      </w:r>
    </w:p>
    <w:p w14:paraId="5CAEAB6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77469">
        <w:rPr>
          <w:rFonts w:ascii="Times New Roman" w:hAnsi="Times New Roman" w:cs="Times New Roman"/>
          <w:sz w:val="26"/>
          <w:szCs w:val="26"/>
        </w:rPr>
        <w:t>dpi</w:t>
      </w:r>
      <w:proofErr w:type="spellEnd"/>
      <w:r w:rsidRPr="00077469">
        <w:rPr>
          <w:rFonts w:ascii="Times New Roman" w:hAnsi="Times New Roman" w:cs="Times New Roman"/>
          <w:sz w:val="26"/>
          <w:szCs w:val="26"/>
        </w:rPr>
        <w:t xml:space="preserve"> (масштаб 1:1) с использованием следующих режимов:</w:t>
      </w:r>
    </w:p>
    <w:p w14:paraId="33F2D00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0523AA8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44520543"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19A0BDB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14:paraId="469B28A4"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14:paraId="4972EB87"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Электронные документы должны обеспечивать:</w:t>
      </w:r>
    </w:p>
    <w:p w14:paraId="58C26C9D"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возможность идентифицировать документ и количество листов в документе;</w:t>
      </w:r>
    </w:p>
    <w:p w14:paraId="35CDA352"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CFF43ED" w14:textId="77777777" w:rsidR="0081617D"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Документы, подлежащие представлению в форматах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или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формируются в виде отдельного электронного документа.</w:t>
      </w:r>
    </w:p>
    <w:p w14:paraId="57DDAB58" w14:textId="77777777" w:rsidR="0081617D" w:rsidRDefault="0081617D" w:rsidP="00D06C40">
      <w:pPr>
        <w:pStyle w:val="ConsPlusNormal"/>
        <w:ind w:firstLine="709"/>
        <w:jc w:val="both"/>
        <w:rPr>
          <w:rFonts w:ascii="Times New Roman" w:hAnsi="Times New Roman" w:cs="Times New Roman"/>
          <w:sz w:val="26"/>
          <w:szCs w:val="26"/>
        </w:rPr>
      </w:pPr>
    </w:p>
    <w:p w14:paraId="6E033D69" w14:textId="77777777" w:rsidR="0081617D" w:rsidRDefault="0081617D" w:rsidP="0081617D">
      <w:pPr>
        <w:pStyle w:val="ConsPlusNormal"/>
        <w:ind w:firstLine="709"/>
        <w:jc w:val="center"/>
        <w:rPr>
          <w:rFonts w:ascii="Times New Roman" w:hAnsi="Times New Roman" w:cs="Times New Roman"/>
          <w:b/>
          <w:sz w:val="26"/>
          <w:szCs w:val="26"/>
        </w:rPr>
      </w:pPr>
      <w:r w:rsidRPr="0081617D">
        <w:rPr>
          <w:rFonts w:ascii="Times New Roman" w:hAnsi="Times New Roman" w:cs="Times New Roman"/>
          <w:b/>
          <w:sz w:val="26"/>
          <w:szCs w:val="26"/>
        </w:rPr>
        <w:t>Исчерпывающий перечень документов, необходимых для предоставления муниципальной услуги</w:t>
      </w:r>
    </w:p>
    <w:p w14:paraId="0D57DB4F" w14:textId="77777777" w:rsidR="00631DBD" w:rsidRPr="0081617D" w:rsidRDefault="00631DBD" w:rsidP="0081617D">
      <w:pPr>
        <w:pStyle w:val="ConsPlusNormal"/>
        <w:ind w:firstLine="709"/>
        <w:jc w:val="center"/>
        <w:rPr>
          <w:rFonts w:ascii="Times New Roman" w:hAnsi="Times New Roman" w:cs="Times New Roman"/>
          <w:b/>
          <w:sz w:val="26"/>
          <w:szCs w:val="26"/>
        </w:rPr>
      </w:pPr>
    </w:p>
    <w:p w14:paraId="7E852A68" w14:textId="77777777" w:rsidR="0081617D" w:rsidRPr="00DB37C5" w:rsidRDefault="00B5587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5</w:t>
      </w:r>
      <w:r w:rsidR="0081617D">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должен предоставить </w:t>
      </w:r>
      <w:r w:rsidR="0081617D" w:rsidRPr="00DB37C5">
        <w:rPr>
          <w:rFonts w:ascii="Times New Roman" w:hAnsi="Times New Roman" w:cs="Times New Roman"/>
          <w:sz w:val="26"/>
          <w:szCs w:val="26"/>
        </w:rPr>
        <w:t>самостоятельно, приведен в таблице 1 приложения № 3 к настоящему Административному регламенту.</w:t>
      </w:r>
    </w:p>
    <w:p w14:paraId="55B8C746" w14:textId="77777777" w:rsidR="0081617D" w:rsidRDefault="008823E4" w:rsidP="00D06C40">
      <w:pPr>
        <w:pStyle w:val="ConsPlusNormal"/>
        <w:ind w:firstLine="709"/>
        <w:jc w:val="both"/>
        <w:rPr>
          <w:rFonts w:ascii="Times New Roman" w:hAnsi="Times New Roman" w:cs="Times New Roman"/>
          <w:sz w:val="26"/>
          <w:szCs w:val="26"/>
        </w:rPr>
      </w:pPr>
      <w:r w:rsidRPr="00DB37C5">
        <w:rPr>
          <w:rFonts w:ascii="Times New Roman" w:hAnsi="Times New Roman" w:cs="Times New Roman"/>
          <w:sz w:val="26"/>
          <w:szCs w:val="26"/>
        </w:rPr>
        <w:t>2</w:t>
      </w:r>
      <w:r w:rsidR="00B55874">
        <w:rPr>
          <w:rFonts w:ascii="Times New Roman" w:hAnsi="Times New Roman" w:cs="Times New Roman"/>
          <w:sz w:val="26"/>
          <w:szCs w:val="26"/>
        </w:rPr>
        <w:t>.2</w:t>
      </w:r>
      <w:r w:rsidR="0080552B">
        <w:rPr>
          <w:rFonts w:ascii="Times New Roman" w:hAnsi="Times New Roman" w:cs="Times New Roman"/>
          <w:sz w:val="26"/>
          <w:szCs w:val="26"/>
        </w:rPr>
        <w:t>6</w:t>
      </w:r>
      <w:r w:rsidR="0081617D" w:rsidRPr="00DB37C5">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вправе предоставить по собственной инициативе, приведен в </w:t>
      </w:r>
      <w:r w:rsidR="0081617D" w:rsidRPr="0080552B">
        <w:rPr>
          <w:rFonts w:ascii="Times New Roman" w:hAnsi="Times New Roman" w:cs="Times New Roman"/>
          <w:sz w:val="26"/>
          <w:szCs w:val="26"/>
        </w:rPr>
        <w:t>таблице 2 приложения № 3</w:t>
      </w:r>
      <w:r w:rsidR="0081617D" w:rsidRPr="00DB37C5">
        <w:rPr>
          <w:rFonts w:ascii="Times New Roman" w:hAnsi="Times New Roman" w:cs="Times New Roman"/>
          <w:sz w:val="26"/>
          <w:szCs w:val="26"/>
        </w:rPr>
        <w:t xml:space="preserve"> к настоящему Административному регламенту.</w:t>
      </w:r>
    </w:p>
    <w:p w14:paraId="2CC1AD0F" w14:textId="77777777" w:rsidR="00B55874" w:rsidRDefault="00B55874" w:rsidP="00523F80">
      <w:pPr>
        <w:pStyle w:val="ConsPlusNormal"/>
        <w:jc w:val="both"/>
        <w:rPr>
          <w:rFonts w:ascii="Times New Roman" w:hAnsi="Times New Roman" w:cs="Times New Roman"/>
          <w:sz w:val="26"/>
          <w:szCs w:val="26"/>
        </w:rPr>
      </w:pPr>
    </w:p>
    <w:p w14:paraId="1D18F01E" w14:textId="77777777" w:rsidR="00BA7F5C" w:rsidRDefault="00BA7F5C" w:rsidP="00BA7F5C">
      <w:pPr>
        <w:pStyle w:val="ConsPlusNormal"/>
        <w:ind w:firstLine="709"/>
        <w:jc w:val="center"/>
        <w:rPr>
          <w:rFonts w:ascii="Times New Roman" w:hAnsi="Times New Roman" w:cs="Times New Roman"/>
          <w:b/>
          <w:sz w:val="26"/>
          <w:szCs w:val="26"/>
        </w:rPr>
      </w:pPr>
      <w:r w:rsidRPr="00BA7F5C">
        <w:rPr>
          <w:rFonts w:ascii="Times New Roman" w:hAnsi="Times New Roman" w:cs="Times New Roman"/>
          <w:b/>
          <w:sz w:val="26"/>
          <w:szCs w:val="26"/>
        </w:rPr>
        <w:t>Исчерпывающий перечень способов подачи заявления о предоставлении муниципальной услуги и документов, необходимых для предоставления муниципальной услуги</w:t>
      </w:r>
    </w:p>
    <w:p w14:paraId="60C0764E" w14:textId="77777777" w:rsidR="00BA7F5C" w:rsidRDefault="00BA7F5C" w:rsidP="00BA7F5C">
      <w:pPr>
        <w:pStyle w:val="ConsPlusNormal"/>
        <w:ind w:firstLine="709"/>
        <w:jc w:val="center"/>
        <w:rPr>
          <w:rFonts w:ascii="Times New Roman" w:hAnsi="Times New Roman" w:cs="Times New Roman"/>
          <w:b/>
          <w:sz w:val="26"/>
          <w:szCs w:val="26"/>
        </w:rPr>
      </w:pPr>
    </w:p>
    <w:p w14:paraId="52876C25" w14:textId="77777777" w:rsidR="00BA7F5C" w:rsidRPr="00DB37C5" w:rsidRDefault="00B55874" w:rsidP="009F79FA">
      <w:pPr>
        <w:spacing w:after="0"/>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2.2</w:t>
      </w:r>
      <w:r w:rsidR="0080552B">
        <w:rPr>
          <w:rFonts w:ascii="Times New Roman" w:hAnsi="Times New Roman" w:cs="Times New Roman"/>
          <w:sz w:val="26"/>
          <w:szCs w:val="26"/>
        </w:rPr>
        <w:t>7</w:t>
      </w:r>
      <w:r w:rsidR="00BA7F5C" w:rsidRPr="00BA7F5C">
        <w:rPr>
          <w:rFonts w:ascii="Times New Roman" w:hAnsi="Times New Roman" w:cs="Times New Roman"/>
          <w:sz w:val="26"/>
          <w:szCs w:val="26"/>
        </w:rPr>
        <w:t>.</w:t>
      </w:r>
      <w:r w:rsidR="0080552B">
        <w:rPr>
          <w:rFonts w:ascii="Times New Roman" w:hAnsi="Times New Roman" w:cs="Times New Roman"/>
          <w:sz w:val="26"/>
          <w:szCs w:val="26"/>
        </w:rPr>
        <w:t xml:space="preserve"> </w:t>
      </w:r>
      <w:r w:rsidR="00BA7F5C" w:rsidRPr="00BA7F5C">
        <w:rPr>
          <w:rFonts w:ascii="Times New Roman" w:eastAsia="Times New Roman" w:hAnsi="Times New Roman" w:cs="Times New Roman"/>
          <w:sz w:val="26"/>
          <w:szCs w:val="26"/>
          <w:lang w:eastAsia="ru-RU"/>
        </w:rPr>
        <w:t xml:space="preserve">Исчерпывающий перечень </w:t>
      </w:r>
      <w:r w:rsidR="00BA7F5C" w:rsidRPr="00DB37C5">
        <w:rPr>
          <w:rFonts w:ascii="Times New Roman" w:eastAsia="Times New Roman" w:hAnsi="Times New Roman" w:cs="Times New Roman"/>
          <w:sz w:val="26"/>
          <w:szCs w:val="26"/>
          <w:lang w:eastAsia="ru-RU"/>
        </w:rPr>
        <w:t>способов подачи заявления о предоставлении муницип</w:t>
      </w:r>
      <w:r w:rsidR="000705F6">
        <w:rPr>
          <w:rFonts w:ascii="Times New Roman" w:eastAsia="Times New Roman" w:hAnsi="Times New Roman" w:cs="Times New Roman"/>
          <w:sz w:val="26"/>
          <w:szCs w:val="26"/>
          <w:lang w:eastAsia="ru-RU"/>
        </w:rPr>
        <w:t>альной услуги и документов пред</w:t>
      </w:r>
      <w:r w:rsidR="00BA7F5C" w:rsidRPr="00DB37C5">
        <w:rPr>
          <w:rFonts w:ascii="Times New Roman" w:eastAsia="Times New Roman" w:hAnsi="Times New Roman" w:cs="Times New Roman"/>
          <w:sz w:val="26"/>
          <w:szCs w:val="26"/>
          <w:lang w:eastAsia="ru-RU"/>
        </w:rPr>
        <w:t xml:space="preserve">ставлен в </w:t>
      </w:r>
      <w:r w:rsidR="00BA7F5C" w:rsidRPr="0080552B">
        <w:rPr>
          <w:rFonts w:ascii="Times New Roman" w:eastAsia="Times New Roman" w:hAnsi="Times New Roman" w:cs="Times New Roman"/>
          <w:sz w:val="26"/>
          <w:szCs w:val="26"/>
          <w:lang w:eastAsia="ru-RU"/>
        </w:rPr>
        <w:t>таблице 3 приложения № 3</w:t>
      </w:r>
      <w:r w:rsidR="00BA7F5C" w:rsidRPr="00DB37C5">
        <w:rPr>
          <w:rFonts w:ascii="Times New Roman" w:eastAsia="Times New Roman" w:hAnsi="Times New Roman" w:cs="Times New Roman"/>
          <w:sz w:val="26"/>
          <w:szCs w:val="26"/>
          <w:lang w:eastAsia="ru-RU"/>
        </w:rPr>
        <w:t xml:space="preserve"> к настоящему Административному регламенту.</w:t>
      </w:r>
    </w:p>
    <w:p w14:paraId="304CB12B" w14:textId="77777777" w:rsidR="002D189F" w:rsidRPr="00DB37C5" w:rsidRDefault="002D189F" w:rsidP="009F79FA">
      <w:pPr>
        <w:tabs>
          <w:tab w:val="left" w:pos="1665"/>
        </w:tabs>
        <w:spacing w:after="0" w:line="240" w:lineRule="auto"/>
        <w:contextualSpacing/>
        <w:rPr>
          <w:rFonts w:ascii="Times New Roman" w:hAnsi="Times New Roman" w:cs="Times New Roman"/>
          <w:b/>
          <w:sz w:val="26"/>
          <w:szCs w:val="26"/>
        </w:rPr>
      </w:pPr>
    </w:p>
    <w:p w14:paraId="09357D6A" w14:textId="77777777" w:rsidR="00672808" w:rsidRPr="00077469" w:rsidRDefault="00631929" w:rsidP="00D06C40">
      <w:pPr>
        <w:tabs>
          <w:tab w:val="left" w:pos="1665"/>
        </w:tabs>
        <w:spacing w:after="0" w:line="240" w:lineRule="auto"/>
        <w:ind w:firstLine="709"/>
        <w:contextualSpacing/>
        <w:jc w:val="center"/>
        <w:rPr>
          <w:rFonts w:ascii="Times New Roman" w:hAnsi="Times New Roman" w:cs="Times New Roman"/>
          <w:b/>
          <w:sz w:val="26"/>
          <w:szCs w:val="26"/>
        </w:rPr>
      </w:pPr>
      <w:r w:rsidRPr="00DB37C5">
        <w:rPr>
          <w:rFonts w:ascii="Times New Roman" w:hAnsi="Times New Roman" w:cs="Times New Roman"/>
          <w:b/>
          <w:sz w:val="26"/>
          <w:szCs w:val="26"/>
        </w:rPr>
        <w:t>3</w:t>
      </w:r>
      <w:r w:rsidR="00672808" w:rsidRPr="00DB37C5">
        <w:rPr>
          <w:rFonts w:ascii="Times New Roman" w:hAnsi="Times New Roman" w:cs="Times New Roman"/>
          <w:b/>
          <w:sz w:val="26"/>
          <w:szCs w:val="26"/>
        </w:rPr>
        <w:t>. Административные процед</w:t>
      </w:r>
      <w:r w:rsidR="007E614C" w:rsidRPr="00DB37C5">
        <w:rPr>
          <w:rFonts w:ascii="Times New Roman" w:hAnsi="Times New Roman" w:cs="Times New Roman"/>
          <w:b/>
          <w:sz w:val="26"/>
          <w:szCs w:val="26"/>
        </w:rPr>
        <w:t>уры</w:t>
      </w:r>
    </w:p>
    <w:p w14:paraId="64190739" w14:textId="77777777" w:rsidR="00672808" w:rsidRPr="00077469" w:rsidRDefault="00672808" w:rsidP="00D06C40">
      <w:pPr>
        <w:tabs>
          <w:tab w:val="left" w:pos="1665"/>
        </w:tabs>
        <w:spacing w:after="0" w:line="240" w:lineRule="auto"/>
        <w:ind w:firstLine="709"/>
        <w:contextualSpacing/>
        <w:jc w:val="center"/>
        <w:rPr>
          <w:rFonts w:ascii="Times New Roman" w:hAnsi="Times New Roman" w:cs="Times New Roman"/>
          <w:b/>
          <w:sz w:val="26"/>
          <w:szCs w:val="26"/>
        </w:rPr>
      </w:pPr>
      <w:r w:rsidRPr="00077469">
        <w:rPr>
          <w:rFonts w:ascii="Times New Roman" w:hAnsi="Times New Roman" w:cs="Times New Roman"/>
          <w:b/>
          <w:sz w:val="26"/>
          <w:szCs w:val="26"/>
        </w:rPr>
        <w:t>Состав, последовательность и сроки выполнения административных процедур</w:t>
      </w:r>
    </w:p>
    <w:p w14:paraId="2F370CFF" w14:textId="77777777" w:rsidR="00672808" w:rsidRPr="00077469" w:rsidRDefault="00672808" w:rsidP="00D06C40">
      <w:pPr>
        <w:pStyle w:val="ConsPlusNormal"/>
        <w:jc w:val="both"/>
        <w:rPr>
          <w:rFonts w:ascii="Times New Roman" w:hAnsi="Times New Roman" w:cs="Times New Roman"/>
          <w:sz w:val="26"/>
          <w:szCs w:val="26"/>
        </w:rPr>
      </w:pPr>
    </w:p>
    <w:p w14:paraId="6DFA4CB4" w14:textId="77777777" w:rsidR="00672808"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3.1. </w:t>
      </w:r>
      <w:r w:rsidR="00622A60">
        <w:rPr>
          <w:rFonts w:ascii="Times New Roman" w:hAnsi="Times New Roman" w:cs="Times New Roman"/>
          <w:sz w:val="26"/>
          <w:szCs w:val="26"/>
        </w:rPr>
        <w:t>Перечень осуществляемых при предоставлении муниципальной услуги</w:t>
      </w:r>
      <w:r w:rsidR="00523F80">
        <w:rPr>
          <w:rFonts w:ascii="Times New Roman" w:hAnsi="Times New Roman" w:cs="Times New Roman"/>
          <w:sz w:val="26"/>
          <w:szCs w:val="26"/>
        </w:rPr>
        <w:t xml:space="preserve"> административных процедур</w:t>
      </w:r>
      <w:r w:rsidR="00672808" w:rsidRPr="00077469">
        <w:rPr>
          <w:rFonts w:ascii="Times New Roman" w:hAnsi="Times New Roman" w:cs="Times New Roman"/>
          <w:sz w:val="26"/>
          <w:szCs w:val="26"/>
        </w:rPr>
        <w:t>:</w:t>
      </w:r>
    </w:p>
    <w:p w14:paraId="365D8CD4" w14:textId="77777777" w:rsidR="00622A60"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3.1.</w:t>
      </w:r>
      <w:r w:rsidR="00622A60">
        <w:rPr>
          <w:rFonts w:ascii="Times New Roman" w:hAnsi="Times New Roman" w:cs="Times New Roman"/>
          <w:sz w:val="26"/>
          <w:szCs w:val="26"/>
        </w:rPr>
        <w:t xml:space="preserve">1. Профилирование заявителя, заключающееся в анкетировании заявителя в целях определения категорий (признаков) заявителя, проводится специалистом </w:t>
      </w:r>
      <w:r w:rsidR="0080552B">
        <w:rPr>
          <w:rFonts w:ascii="Times New Roman" w:hAnsi="Times New Roman" w:cs="Times New Roman"/>
          <w:sz w:val="26"/>
          <w:szCs w:val="26"/>
        </w:rPr>
        <w:t>Администрации</w:t>
      </w:r>
      <w:r w:rsidR="00622A60">
        <w:rPr>
          <w:rFonts w:ascii="Times New Roman" w:hAnsi="Times New Roman" w:cs="Times New Roman"/>
          <w:sz w:val="26"/>
          <w:szCs w:val="26"/>
        </w:rPr>
        <w:t xml:space="preserve"> или специалистом МФЦ;</w:t>
      </w:r>
    </w:p>
    <w:p w14:paraId="3DF0692C" w14:textId="77777777" w:rsidR="00AD390B"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hAnsi="Times New Roman" w:cs="Times New Roman"/>
          <w:sz w:val="26"/>
          <w:szCs w:val="26"/>
        </w:rPr>
        <w:t>3.1.</w:t>
      </w:r>
      <w:r w:rsidR="006C304C">
        <w:rPr>
          <w:rFonts w:ascii="Times New Roman" w:hAnsi="Times New Roman" w:cs="Times New Roman"/>
          <w:sz w:val="26"/>
          <w:szCs w:val="26"/>
        </w:rPr>
        <w:t>2</w:t>
      </w:r>
      <w:r w:rsidR="00346164">
        <w:rPr>
          <w:rFonts w:ascii="Times New Roman" w:hAnsi="Times New Roman" w:cs="Times New Roman"/>
          <w:sz w:val="26"/>
          <w:szCs w:val="26"/>
        </w:rPr>
        <w:t>. </w:t>
      </w:r>
      <w:r w:rsidR="00AD390B">
        <w:rPr>
          <w:rFonts w:ascii="Times New Roman" w:eastAsia="Times New Roman" w:hAnsi="Times New Roman" w:cs="Times New Roman"/>
          <w:color w:val="000000"/>
          <w:sz w:val="26"/>
          <w:szCs w:val="26"/>
          <w:lang w:eastAsia="ru-RU"/>
        </w:rPr>
        <w:t>П</w:t>
      </w:r>
      <w:r w:rsidR="00611264">
        <w:rPr>
          <w:rFonts w:ascii="Times New Roman" w:eastAsia="Times New Roman" w:hAnsi="Times New Roman" w:cs="Times New Roman"/>
          <w:color w:val="000000"/>
          <w:sz w:val="26"/>
          <w:szCs w:val="26"/>
          <w:lang w:eastAsia="ru-RU"/>
        </w:rPr>
        <w:t>риём</w:t>
      </w:r>
      <w:r w:rsidR="00F537AA">
        <w:rPr>
          <w:rFonts w:ascii="Times New Roman" w:eastAsia="Times New Roman" w:hAnsi="Times New Roman" w:cs="Times New Roman"/>
          <w:color w:val="000000"/>
          <w:sz w:val="26"/>
          <w:szCs w:val="26"/>
          <w:lang w:eastAsia="ru-RU"/>
        </w:rPr>
        <w:t xml:space="preserve"> </w:t>
      </w:r>
      <w:r w:rsidR="00622A60">
        <w:rPr>
          <w:rFonts w:ascii="Times New Roman" w:eastAsia="Times New Roman" w:hAnsi="Times New Roman" w:cs="Times New Roman"/>
          <w:color w:val="000000"/>
          <w:sz w:val="26"/>
          <w:szCs w:val="26"/>
          <w:lang w:eastAsia="ru-RU"/>
        </w:rPr>
        <w:t xml:space="preserve">заявления о предоставлении муниципальной услуги и документов и (или) информации, необходимых </w:t>
      </w:r>
      <w:r w:rsidR="006C304C">
        <w:rPr>
          <w:rFonts w:ascii="Times New Roman" w:eastAsia="Times New Roman" w:hAnsi="Times New Roman" w:cs="Times New Roman"/>
          <w:color w:val="000000"/>
          <w:sz w:val="26"/>
          <w:szCs w:val="26"/>
          <w:lang w:eastAsia="ru-RU"/>
        </w:rPr>
        <w:t>для предоставления муниципальной услуги</w:t>
      </w:r>
      <w:r w:rsidR="00AD390B" w:rsidRPr="003067AC">
        <w:rPr>
          <w:rFonts w:ascii="Times New Roman" w:eastAsia="Times New Roman" w:hAnsi="Times New Roman" w:cs="Times New Roman"/>
          <w:color w:val="000000"/>
          <w:sz w:val="26"/>
          <w:szCs w:val="26"/>
          <w:lang w:eastAsia="ru-RU"/>
        </w:rPr>
        <w:t>;</w:t>
      </w:r>
    </w:p>
    <w:p w14:paraId="4AFF93C0"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3. Межведомственное информационное взаимодействие (при наличии);</w:t>
      </w:r>
    </w:p>
    <w:p w14:paraId="49D413A0"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8823E4">
        <w:rPr>
          <w:rFonts w:ascii="Times New Roman" w:eastAsia="Times New Roman" w:hAnsi="Times New Roman" w:cs="Times New Roman"/>
          <w:color w:val="000000"/>
          <w:sz w:val="26"/>
          <w:szCs w:val="26"/>
          <w:lang w:eastAsia="ru-RU"/>
        </w:rPr>
        <w:t>4. </w:t>
      </w:r>
      <w:r w:rsidR="006C304C">
        <w:rPr>
          <w:rFonts w:ascii="Times New Roman" w:eastAsia="Times New Roman" w:hAnsi="Times New Roman" w:cs="Times New Roman"/>
          <w:color w:val="000000"/>
          <w:sz w:val="26"/>
          <w:szCs w:val="26"/>
          <w:lang w:eastAsia="ru-RU"/>
        </w:rPr>
        <w:t>Принятие решения о предоставлении (об отказе в предоставлении) муниципальной услуги;</w:t>
      </w:r>
    </w:p>
    <w:p w14:paraId="6801CA06"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5. Предоставление результата муниципальной услуги.</w:t>
      </w:r>
    </w:p>
    <w:p w14:paraId="27B02D69" w14:textId="77777777" w:rsidR="00992FFE" w:rsidRPr="00077469" w:rsidRDefault="00992FFE" w:rsidP="00D06C40">
      <w:pPr>
        <w:shd w:val="clear" w:color="auto" w:fill="FFFFFF"/>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14:paraId="2CCAD7D5"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1.</w:t>
      </w:r>
      <w:r w:rsidR="0080552B">
        <w:rPr>
          <w:rFonts w:ascii="Times New Roman" w:hAnsi="Times New Roman" w:cs="Times New Roman"/>
          <w:sz w:val="26"/>
          <w:szCs w:val="26"/>
        </w:rPr>
        <w:t xml:space="preserve"> </w:t>
      </w:r>
      <w:r w:rsidR="00077469" w:rsidRPr="00077469">
        <w:rPr>
          <w:rFonts w:ascii="Times New Roman" w:hAnsi="Times New Roman" w:cs="Times New Roman"/>
          <w:sz w:val="26"/>
          <w:szCs w:val="26"/>
        </w:rPr>
        <w:t>П</w:t>
      </w:r>
      <w:r w:rsidR="00992FFE" w:rsidRPr="00077469">
        <w:rPr>
          <w:rFonts w:ascii="Times New Roman" w:hAnsi="Times New Roman" w:cs="Times New Roman"/>
          <w:sz w:val="26"/>
          <w:szCs w:val="26"/>
        </w:rPr>
        <w:t>олучение информации о порядке и сроках предоставления муниципальной услуги;</w:t>
      </w:r>
    </w:p>
    <w:p w14:paraId="7CC6D32D"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2. Ф</w:t>
      </w:r>
      <w:r w:rsidR="00992FFE" w:rsidRPr="00077469">
        <w:rPr>
          <w:rFonts w:ascii="Times New Roman" w:hAnsi="Times New Roman" w:cs="Times New Roman"/>
          <w:sz w:val="26"/>
          <w:szCs w:val="26"/>
        </w:rPr>
        <w:t>ормирование заявления;</w:t>
      </w:r>
    </w:p>
    <w:p w14:paraId="72A06C84"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lastRenderedPageBreak/>
        <w:t>3.2.</w:t>
      </w:r>
      <w:r w:rsidR="00077469" w:rsidRPr="00077469">
        <w:rPr>
          <w:rFonts w:ascii="Times New Roman" w:hAnsi="Times New Roman" w:cs="Times New Roman"/>
          <w:sz w:val="26"/>
          <w:szCs w:val="26"/>
        </w:rPr>
        <w:t>3.</w:t>
      </w:r>
      <w:r w:rsidR="00346164">
        <w:rPr>
          <w:rFonts w:ascii="Times New Roman" w:hAnsi="Times New Roman" w:cs="Times New Roman"/>
          <w:sz w:val="26"/>
          <w:szCs w:val="26"/>
        </w:rPr>
        <w:t> </w:t>
      </w:r>
      <w:r w:rsidR="006C304C" w:rsidRPr="006C304C">
        <w:rPr>
          <w:rFonts w:ascii="Times New Roman" w:hAnsi="Times New Roman" w:cs="Times New Roman"/>
          <w:sz w:val="26"/>
          <w:szCs w:val="26"/>
        </w:rPr>
        <w:t>Приём и</w:t>
      </w:r>
      <w:r w:rsidR="000705F6">
        <w:rPr>
          <w:rFonts w:ascii="Times New Roman" w:hAnsi="Times New Roman" w:cs="Times New Roman"/>
          <w:sz w:val="26"/>
          <w:szCs w:val="26"/>
        </w:rPr>
        <w:t xml:space="preserve"> регистрация</w:t>
      </w:r>
      <w:r w:rsidR="006C304C" w:rsidRPr="006C304C">
        <w:rPr>
          <w:rFonts w:ascii="Times New Roman" w:hAnsi="Times New Roman" w:cs="Times New Roman"/>
          <w:sz w:val="26"/>
          <w:szCs w:val="26"/>
        </w:rPr>
        <w:t xml:space="preserve"> заявления о предоставлении муниципальной услуги и документов и (или) информации, необходимых для пред</w:t>
      </w:r>
      <w:r w:rsidR="006C304C">
        <w:rPr>
          <w:rFonts w:ascii="Times New Roman" w:hAnsi="Times New Roman" w:cs="Times New Roman"/>
          <w:sz w:val="26"/>
          <w:szCs w:val="26"/>
        </w:rPr>
        <w:t>оставления муниципальной услуги</w:t>
      </w:r>
      <w:r w:rsidR="00992FFE" w:rsidRPr="00077469">
        <w:rPr>
          <w:rFonts w:ascii="Times New Roman" w:hAnsi="Times New Roman" w:cs="Times New Roman"/>
          <w:sz w:val="26"/>
          <w:szCs w:val="26"/>
        </w:rPr>
        <w:t>;</w:t>
      </w:r>
    </w:p>
    <w:p w14:paraId="0F6FF7DF" w14:textId="77777777"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4</w:t>
      </w:r>
      <w:r w:rsidR="006C304C" w:rsidRPr="006C304C">
        <w:rPr>
          <w:rFonts w:ascii="Times New Roman" w:hAnsi="Times New Roman" w:cs="Times New Roman"/>
          <w:sz w:val="26"/>
          <w:szCs w:val="26"/>
        </w:rPr>
        <w:t>. Межведомственное информационное взаимодействие (при наличии);</w:t>
      </w:r>
    </w:p>
    <w:p w14:paraId="5584D97D" w14:textId="77777777"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5</w:t>
      </w:r>
      <w:r w:rsidR="00611264">
        <w:rPr>
          <w:rFonts w:ascii="Times New Roman" w:hAnsi="Times New Roman" w:cs="Times New Roman"/>
          <w:sz w:val="26"/>
          <w:szCs w:val="26"/>
        </w:rPr>
        <w:t>. </w:t>
      </w:r>
      <w:r w:rsidR="006C304C" w:rsidRPr="006C304C">
        <w:rPr>
          <w:rFonts w:ascii="Times New Roman" w:hAnsi="Times New Roman" w:cs="Times New Roman"/>
          <w:sz w:val="26"/>
          <w:szCs w:val="26"/>
        </w:rPr>
        <w:t>Принятие решения о предоставлении (об отказе в предоставлении) муниципальной услуги;</w:t>
      </w:r>
    </w:p>
    <w:p w14:paraId="64986215" w14:textId="77777777"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6</w:t>
      </w:r>
      <w:r w:rsidR="006C304C" w:rsidRPr="006C304C">
        <w:rPr>
          <w:rFonts w:ascii="Times New Roman" w:hAnsi="Times New Roman" w:cs="Times New Roman"/>
          <w:sz w:val="26"/>
          <w:szCs w:val="26"/>
        </w:rPr>
        <w:t xml:space="preserve">. </w:t>
      </w:r>
      <w:r w:rsidR="006C304C" w:rsidRPr="00077469">
        <w:rPr>
          <w:rFonts w:ascii="Times New Roman" w:hAnsi="Times New Roman" w:cs="Times New Roman"/>
          <w:sz w:val="26"/>
          <w:szCs w:val="26"/>
        </w:rPr>
        <w:t>Получение сведений о ходе рассмотрения заявления;</w:t>
      </w:r>
    </w:p>
    <w:p w14:paraId="44F79905" w14:textId="77777777"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7</w:t>
      </w:r>
      <w:r w:rsidR="00077469" w:rsidRPr="00077469">
        <w:rPr>
          <w:rFonts w:ascii="Times New Roman" w:hAnsi="Times New Roman" w:cs="Times New Roman"/>
          <w:sz w:val="26"/>
          <w:szCs w:val="26"/>
        </w:rPr>
        <w:t xml:space="preserve">. </w:t>
      </w:r>
      <w:r w:rsidR="006C304C" w:rsidRPr="006C304C">
        <w:rPr>
          <w:rFonts w:ascii="Times New Roman" w:hAnsi="Times New Roman" w:cs="Times New Roman"/>
          <w:sz w:val="26"/>
          <w:szCs w:val="26"/>
        </w:rPr>
        <w:t xml:space="preserve">Предоставление </w:t>
      </w:r>
      <w:r w:rsidR="006C304C">
        <w:rPr>
          <w:rFonts w:ascii="Times New Roman" w:hAnsi="Times New Roman" w:cs="Times New Roman"/>
          <w:sz w:val="26"/>
          <w:szCs w:val="26"/>
        </w:rPr>
        <w:t>результата муниципальной услуги;</w:t>
      </w:r>
    </w:p>
    <w:p w14:paraId="69B6230A"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8</w:t>
      </w:r>
      <w:r w:rsidR="00077469" w:rsidRPr="00077469">
        <w:rPr>
          <w:rFonts w:ascii="Times New Roman" w:hAnsi="Times New Roman" w:cs="Times New Roman"/>
          <w:sz w:val="26"/>
          <w:szCs w:val="26"/>
        </w:rPr>
        <w:t>. О</w:t>
      </w:r>
      <w:r w:rsidR="00992FFE" w:rsidRPr="00077469">
        <w:rPr>
          <w:rFonts w:ascii="Times New Roman" w:hAnsi="Times New Roman" w:cs="Times New Roman"/>
          <w:sz w:val="26"/>
          <w:szCs w:val="26"/>
        </w:rPr>
        <w:t>существление оценки качества предоставления муниципаль</w:t>
      </w:r>
      <w:r w:rsidR="006C304C">
        <w:rPr>
          <w:rFonts w:ascii="Times New Roman" w:hAnsi="Times New Roman" w:cs="Times New Roman"/>
          <w:sz w:val="26"/>
          <w:szCs w:val="26"/>
        </w:rPr>
        <w:t>ной услуги.</w:t>
      </w:r>
    </w:p>
    <w:p w14:paraId="0B6B28C1" w14:textId="77777777" w:rsidR="00E6701C" w:rsidRDefault="00E6701C" w:rsidP="006C304C">
      <w:pPr>
        <w:tabs>
          <w:tab w:val="left" w:pos="1665"/>
        </w:tabs>
        <w:spacing w:after="0" w:line="240" w:lineRule="auto"/>
        <w:contextualSpacing/>
        <w:jc w:val="both"/>
        <w:rPr>
          <w:rFonts w:ascii="Times New Roman" w:hAnsi="Times New Roman" w:cs="Times New Roman"/>
          <w:sz w:val="26"/>
          <w:szCs w:val="26"/>
        </w:rPr>
      </w:pPr>
    </w:p>
    <w:p w14:paraId="290719BB" w14:textId="77777777" w:rsidR="00E6701C" w:rsidRDefault="00E6701C" w:rsidP="00E6701C">
      <w:pPr>
        <w:tabs>
          <w:tab w:val="left" w:pos="1665"/>
        </w:tabs>
        <w:spacing w:after="0" w:line="240" w:lineRule="auto"/>
        <w:ind w:firstLine="709"/>
        <w:contextualSpacing/>
        <w:jc w:val="center"/>
        <w:rPr>
          <w:rFonts w:ascii="Times New Roman" w:hAnsi="Times New Roman" w:cs="Times New Roman"/>
          <w:b/>
          <w:sz w:val="26"/>
          <w:szCs w:val="26"/>
        </w:rPr>
      </w:pPr>
      <w:r w:rsidRPr="00E6701C">
        <w:rPr>
          <w:rFonts w:ascii="Times New Roman" w:hAnsi="Times New Roman" w:cs="Times New Roman"/>
          <w:b/>
          <w:sz w:val="26"/>
          <w:szCs w:val="26"/>
        </w:rPr>
        <w:t>Профилирование заявителя, заключающееся в анкетировании заявителя в целях определения категорий (признаков) заявителя</w:t>
      </w:r>
    </w:p>
    <w:p w14:paraId="1072D575" w14:textId="77777777" w:rsidR="008823E4" w:rsidRPr="00E6701C" w:rsidRDefault="008823E4" w:rsidP="00E6701C">
      <w:pPr>
        <w:tabs>
          <w:tab w:val="left" w:pos="1665"/>
        </w:tabs>
        <w:spacing w:after="0" w:line="240" w:lineRule="auto"/>
        <w:ind w:firstLine="709"/>
        <w:contextualSpacing/>
        <w:jc w:val="center"/>
        <w:rPr>
          <w:rFonts w:ascii="Times New Roman" w:hAnsi="Times New Roman" w:cs="Times New Roman"/>
          <w:b/>
          <w:sz w:val="26"/>
          <w:szCs w:val="26"/>
        </w:rPr>
      </w:pPr>
    </w:p>
    <w:p w14:paraId="207397A9" w14:textId="77777777" w:rsidR="00E6701C" w:rsidRPr="00DB37C5" w:rsidRDefault="008823E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w:t>
      </w:r>
      <w:r w:rsidR="00622A60">
        <w:rPr>
          <w:rFonts w:ascii="Times New Roman" w:hAnsi="Times New Roman" w:cs="Times New Roman"/>
          <w:sz w:val="26"/>
          <w:szCs w:val="26"/>
        </w:rPr>
        <w:t xml:space="preserve">. 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w:t>
      </w:r>
      <w:r w:rsidR="00622A60" w:rsidRPr="00DB37C5">
        <w:rPr>
          <w:rFonts w:ascii="Times New Roman" w:hAnsi="Times New Roman" w:cs="Times New Roman"/>
          <w:sz w:val="26"/>
          <w:szCs w:val="26"/>
        </w:rPr>
        <w:t xml:space="preserve">приведены в </w:t>
      </w:r>
      <w:r w:rsidR="00622A60" w:rsidRPr="0080552B">
        <w:rPr>
          <w:rFonts w:ascii="Times New Roman" w:hAnsi="Times New Roman" w:cs="Times New Roman"/>
          <w:sz w:val="26"/>
          <w:szCs w:val="26"/>
        </w:rPr>
        <w:t>таблице 3 приложения №</w:t>
      </w:r>
      <w:r w:rsidR="00B26022" w:rsidRPr="0080552B">
        <w:rPr>
          <w:rFonts w:ascii="Times New Roman" w:hAnsi="Times New Roman" w:cs="Times New Roman"/>
          <w:sz w:val="26"/>
          <w:szCs w:val="26"/>
        </w:rPr>
        <w:t xml:space="preserve"> 2</w:t>
      </w:r>
      <w:r w:rsidR="00622A60" w:rsidRPr="00DB37C5">
        <w:rPr>
          <w:rFonts w:ascii="Times New Roman" w:hAnsi="Times New Roman" w:cs="Times New Roman"/>
          <w:sz w:val="26"/>
          <w:szCs w:val="26"/>
        </w:rPr>
        <w:t xml:space="preserve"> к настоящему Административному регламенту.</w:t>
      </w:r>
    </w:p>
    <w:p w14:paraId="0D8E040A" w14:textId="77777777" w:rsidR="00622A60" w:rsidRPr="00DB37C5"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Профилирование осуществляется:</w:t>
      </w:r>
    </w:p>
    <w:p w14:paraId="1C3DBEB7"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1. в</w:t>
      </w:r>
      <w:r w:rsidR="0080552B">
        <w:rPr>
          <w:rFonts w:ascii="Times New Roman" w:hAnsi="Times New Roman" w:cs="Times New Roman"/>
          <w:sz w:val="26"/>
          <w:szCs w:val="26"/>
        </w:rPr>
        <w:t xml:space="preserve"> Администрации</w:t>
      </w:r>
      <w:r w:rsidR="00BD2014">
        <w:rPr>
          <w:rFonts w:ascii="Times New Roman" w:hAnsi="Times New Roman" w:cs="Times New Roman"/>
          <w:sz w:val="26"/>
          <w:szCs w:val="26"/>
        </w:rPr>
        <w:t xml:space="preserve"> через Учреждение</w:t>
      </w:r>
      <w:r w:rsidRPr="00DB37C5">
        <w:rPr>
          <w:rFonts w:ascii="Times New Roman" w:hAnsi="Times New Roman" w:cs="Times New Roman"/>
          <w:sz w:val="26"/>
          <w:szCs w:val="26"/>
        </w:rPr>
        <w:t>;</w:t>
      </w:r>
    </w:p>
    <w:p w14:paraId="07CA261C"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с использованием ЕПГУ (при наличии технической возможности);</w:t>
      </w:r>
    </w:p>
    <w:p w14:paraId="7124B96A"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в МФЦ при личном обращении.</w:t>
      </w:r>
    </w:p>
    <w:p w14:paraId="28EA0F05" w14:textId="77777777" w:rsidR="00622A60" w:rsidRPr="00077469"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Профилирование при подаче заявления о предоставлении муниципальной услуги посредством почтовой связи не осуществляется.</w:t>
      </w:r>
    </w:p>
    <w:p w14:paraId="364F01DE" w14:textId="77777777" w:rsidR="00BA7F5C" w:rsidRDefault="008823E4" w:rsidP="006C304C">
      <w:pPr>
        <w:tabs>
          <w:tab w:val="left" w:pos="1665"/>
        </w:tabs>
        <w:spacing w:after="0"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t>3.4</w:t>
      </w:r>
      <w:r w:rsidR="006C304C" w:rsidRPr="006C304C">
        <w:rPr>
          <w:rFonts w:ascii="Times New Roman" w:hAnsi="Times New Roman" w:cs="Times New Roman"/>
          <w:sz w:val="26"/>
          <w:szCs w:val="26"/>
        </w:rPr>
        <w:t>. Способы установления личности заявителя (представителя заявителя):</w:t>
      </w:r>
    </w:p>
    <w:p w14:paraId="10076D54"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 При личном обращении в </w:t>
      </w:r>
      <w:r w:rsidR="000705F6">
        <w:rPr>
          <w:rFonts w:ascii="Times New Roman" w:hAnsi="Times New Roman" w:cs="Times New Roman"/>
          <w:sz w:val="26"/>
          <w:szCs w:val="26"/>
        </w:rPr>
        <w:t>Администрацию</w:t>
      </w:r>
      <w:r>
        <w:rPr>
          <w:rFonts w:ascii="Times New Roman" w:hAnsi="Times New Roman" w:cs="Times New Roman"/>
          <w:sz w:val="26"/>
          <w:szCs w:val="26"/>
        </w:rPr>
        <w:t xml:space="preserve"> – документ, удостоверяющий личность;</w:t>
      </w:r>
    </w:p>
    <w:p w14:paraId="07F9F487"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При личном обращении в МФЦ – документ, удостоверяющий личность;</w:t>
      </w:r>
    </w:p>
    <w:p w14:paraId="1B269DB0"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Почтовым отправлением – копия документа, удостоверяющего личность;</w:t>
      </w:r>
    </w:p>
    <w:p w14:paraId="337C16B8" w14:textId="77777777" w:rsidR="006C304C" w:rsidRP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14:paraId="3A806A02" w14:textId="77777777" w:rsidR="006C304C" w:rsidRDefault="006C304C" w:rsidP="00D06C40">
      <w:pPr>
        <w:tabs>
          <w:tab w:val="left" w:pos="1665"/>
        </w:tabs>
        <w:spacing w:after="0" w:line="240" w:lineRule="auto"/>
        <w:contextualSpacing/>
        <w:rPr>
          <w:rFonts w:ascii="Times New Roman" w:hAnsi="Times New Roman" w:cs="Times New Roman"/>
          <w:b/>
          <w:sz w:val="26"/>
          <w:szCs w:val="26"/>
        </w:rPr>
      </w:pPr>
    </w:p>
    <w:p w14:paraId="6B6FAE68" w14:textId="77777777" w:rsidR="006C304C" w:rsidRDefault="00A9524C" w:rsidP="00A9524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14:paraId="3682CA43" w14:textId="77777777" w:rsidR="00A9524C" w:rsidRDefault="00A9524C" w:rsidP="00D06C40">
      <w:pPr>
        <w:tabs>
          <w:tab w:val="left" w:pos="1665"/>
        </w:tabs>
        <w:spacing w:after="0" w:line="240" w:lineRule="auto"/>
        <w:contextualSpacing/>
        <w:rPr>
          <w:rFonts w:ascii="Times New Roman" w:hAnsi="Times New Roman" w:cs="Times New Roman"/>
          <w:b/>
          <w:sz w:val="26"/>
          <w:szCs w:val="26"/>
        </w:rPr>
      </w:pPr>
    </w:p>
    <w:p w14:paraId="52963731" w14:textId="77777777" w:rsidR="00A9524C" w:rsidRPr="00DB37C5" w:rsidRDefault="008823E4"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3.5</w:t>
      </w:r>
      <w:r w:rsidR="00A9524C" w:rsidRPr="00A9524C">
        <w:rPr>
          <w:rFonts w:ascii="Times New Roman" w:hAnsi="Times New Roman" w:cs="Times New Roman"/>
          <w:sz w:val="26"/>
          <w:szCs w:val="26"/>
        </w:rPr>
        <w:t xml:space="preserve">. Основания для отказа в приеме заявления о предоставлении муниципальной услуги и </w:t>
      </w:r>
      <w:r w:rsidR="00A9524C" w:rsidRPr="00DB37C5">
        <w:rPr>
          <w:rFonts w:ascii="Times New Roman" w:hAnsi="Times New Roman" w:cs="Times New Roman"/>
          <w:sz w:val="26"/>
          <w:szCs w:val="26"/>
        </w:rPr>
        <w:t xml:space="preserve">документов, необходимых для предоставления муниципальной услуги, приведены в </w:t>
      </w:r>
      <w:r w:rsidR="00A9524C" w:rsidRPr="0080552B">
        <w:rPr>
          <w:rFonts w:ascii="Times New Roman" w:hAnsi="Times New Roman" w:cs="Times New Roman"/>
          <w:sz w:val="26"/>
          <w:szCs w:val="26"/>
        </w:rPr>
        <w:t>таблице 1 приложения № 4</w:t>
      </w:r>
      <w:r w:rsidR="00A9524C" w:rsidRPr="00DB37C5">
        <w:rPr>
          <w:rFonts w:ascii="Times New Roman" w:hAnsi="Times New Roman" w:cs="Times New Roman"/>
          <w:sz w:val="26"/>
          <w:szCs w:val="26"/>
        </w:rPr>
        <w:t xml:space="preserve"> к настоящему Административному регламенту.</w:t>
      </w:r>
    </w:p>
    <w:p w14:paraId="67D03E3F" w14:textId="77777777" w:rsid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Отказ в приеме заявления о предоставлении муниципальной услуги и документов, необходимых для предоставления</w:t>
      </w:r>
      <w:r w:rsidRPr="00A9524C">
        <w:rPr>
          <w:rFonts w:ascii="Times New Roman" w:hAnsi="Times New Roman" w:cs="Times New Roman"/>
          <w:sz w:val="26"/>
          <w:szCs w:val="26"/>
        </w:rPr>
        <w:t xml:space="preserve"> муниципальной услуги, не препятствуют повторному обращению заявителем за получением муниципальной услуги после устранения указанных нарушений.</w:t>
      </w:r>
    </w:p>
    <w:p w14:paraId="3AF0E2DC" w14:textId="77777777" w:rsidR="00A9524C" w:rsidRP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Решение об отказе в приеме документов может быть обжаловано в досудебном порядке путем направления жалобы в Учреждение, а также в судебном порядке.</w:t>
      </w:r>
    </w:p>
    <w:p w14:paraId="463BE1F2" w14:textId="77777777" w:rsidR="00A9524C" w:rsidRDefault="00A9524C" w:rsidP="00D06C40">
      <w:pPr>
        <w:tabs>
          <w:tab w:val="left" w:pos="1665"/>
        </w:tabs>
        <w:spacing w:after="0" w:line="240" w:lineRule="auto"/>
        <w:contextualSpacing/>
        <w:rPr>
          <w:rFonts w:ascii="Times New Roman" w:hAnsi="Times New Roman" w:cs="Times New Roman"/>
          <w:b/>
          <w:sz w:val="26"/>
          <w:szCs w:val="26"/>
        </w:rPr>
      </w:pPr>
    </w:p>
    <w:p w14:paraId="0257DA75" w14:textId="77777777" w:rsidR="00A9524C" w:rsidRDefault="00A9524C" w:rsidP="00EA15F8">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Возможность (невозможность) приема </w:t>
      </w:r>
      <w:r w:rsidR="008E53E3">
        <w:rPr>
          <w:rFonts w:ascii="Times New Roman" w:hAnsi="Times New Roman" w:cs="Times New Roman"/>
          <w:b/>
          <w:sz w:val="26"/>
          <w:szCs w:val="26"/>
        </w:rPr>
        <w:t>Администрацией</w:t>
      </w:r>
      <w:r>
        <w:rPr>
          <w:rFonts w:ascii="Times New Roman" w:hAnsi="Times New Roman" w:cs="Times New Roman"/>
          <w:b/>
          <w:sz w:val="26"/>
          <w:szCs w:val="26"/>
        </w:rPr>
        <w:t xml:space="preserve">,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EA15F8">
        <w:rPr>
          <w:rFonts w:ascii="Times New Roman" w:hAnsi="Times New Roman" w:cs="Times New Roman"/>
          <w:b/>
          <w:sz w:val="26"/>
          <w:szCs w:val="26"/>
        </w:rPr>
        <w:t>(для юридических лиц)</w:t>
      </w:r>
    </w:p>
    <w:p w14:paraId="7F64704D" w14:textId="77777777" w:rsidR="00EA15F8" w:rsidRDefault="00EA15F8" w:rsidP="00EA15F8">
      <w:pPr>
        <w:tabs>
          <w:tab w:val="left" w:pos="1665"/>
        </w:tabs>
        <w:spacing w:after="0" w:line="240" w:lineRule="auto"/>
        <w:contextualSpacing/>
        <w:jc w:val="center"/>
        <w:rPr>
          <w:rFonts w:ascii="Times New Roman" w:hAnsi="Times New Roman" w:cs="Times New Roman"/>
          <w:b/>
          <w:sz w:val="26"/>
          <w:szCs w:val="26"/>
        </w:rPr>
      </w:pPr>
    </w:p>
    <w:p w14:paraId="4B3523D9" w14:textId="77777777" w:rsidR="00A9524C" w:rsidRPr="00EA15F8" w:rsidRDefault="008823E4" w:rsidP="00EA15F8">
      <w:pPr>
        <w:tabs>
          <w:tab w:val="left" w:pos="1665"/>
        </w:tabs>
        <w:spacing w:after="0" w:line="240" w:lineRule="auto"/>
        <w:ind w:firstLine="709"/>
        <w:contextualSpacing/>
        <w:jc w:val="both"/>
        <w:rPr>
          <w:rFonts w:ascii="Times New Roman" w:hAnsi="Times New Roman" w:cs="Times New Roman"/>
          <w:sz w:val="26"/>
          <w:szCs w:val="26"/>
        </w:rPr>
      </w:pPr>
      <w:r w:rsidRPr="00643F69">
        <w:rPr>
          <w:rFonts w:ascii="Times New Roman" w:hAnsi="Times New Roman" w:cs="Times New Roman"/>
          <w:sz w:val="26"/>
          <w:szCs w:val="26"/>
        </w:rPr>
        <w:lastRenderedPageBreak/>
        <w:t>3.6</w:t>
      </w:r>
      <w:r w:rsidR="00EA15F8" w:rsidRPr="00643F69">
        <w:rPr>
          <w:rFonts w:ascii="Times New Roman" w:hAnsi="Times New Roman" w:cs="Times New Roman"/>
          <w:sz w:val="26"/>
          <w:szCs w:val="26"/>
        </w:rPr>
        <w:t xml:space="preserve">. Возможность (невозможность) приема Учреждением,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при </w:t>
      </w:r>
      <w:r w:rsidR="004163D4" w:rsidRPr="00643F69">
        <w:rPr>
          <w:rFonts w:ascii="Times New Roman" w:hAnsi="Times New Roman" w:cs="Times New Roman"/>
          <w:sz w:val="26"/>
          <w:szCs w:val="26"/>
        </w:rPr>
        <w:t>условии</w:t>
      </w:r>
      <w:r w:rsidR="008014B3" w:rsidRPr="00643F69">
        <w:rPr>
          <w:rFonts w:ascii="Times New Roman" w:hAnsi="Times New Roman" w:cs="Times New Roman"/>
          <w:sz w:val="26"/>
          <w:szCs w:val="26"/>
        </w:rPr>
        <w:t>, что</w:t>
      </w:r>
      <w:r w:rsidR="008E53E3" w:rsidRPr="00643F69">
        <w:rPr>
          <w:rFonts w:ascii="Times New Roman" w:hAnsi="Times New Roman" w:cs="Times New Roman"/>
          <w:sz w:val="26"/>
          <w:szCs w:val="26"/>
        </w:rPr>
        <w:t xml:space="preserve"> </w:t>
      </w:r>
      <w:r w:rsidR="005C7C2D">
        <w:rPr>
          <w:rFonts w:ascii="Times New Roman" w:hAnsi="Times New Roman" w:cs="Times New Roman"/>
          <w:sz w:val="26"/>
          <w:szCs w:val="26"/>
        </w:rPr>
        <w:t>земельный участок расположен на территории Сортавальского муниципального округа</w:t>
      </w:r>
    </w:p>
    <w:p w14:paraId="50AD1F90" w14:textId="77777777" w:rsidR="00A9524C" w:rsidRDefault="00A9524C" w:rsidP="00412CC4">
      <w:pPr>
        <w:tabs>
          <w:tab w:val="left" w:pos="1665"/>
        </w:tabs>
        <w:spacing w:after="0" w:line="240" w:lineRule="auto"/>
        <w:contextualSpacing/>
        <w:jc w:val="center"/>
        <w:rPr>
          <w:rFonts w:ascii="Times New Roman" w:hAnsi="Times New Roman" w:cs="Times New Roman"/>
          <w:b/>
          <w:sz w:val="26"/>
          <w:szCs w:val="26"/>
        </w:rPr>
      </w:pPr>
    </w:p>
    <w:p w14:paraId="1CA0A816" w14:textId="77777777" w:rsidR="003641AE" w:rsidRDefault="003641AE" w:rsidP="00412CC4">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Срок регистрации запроса и документов и (или) информации, необходимых</w:t>
      </w:r>
      <w:r w:rsidR="00412CC4">
        <w:rPr>
          <w:rFonts w:ascii="Times New Roman" w:hAnsi="Times New Roman" w:cs="Times New Roman"/>
          <w:b/>
          <w:sz w:val="26"/>
          <w:szCs w:val="26"/>
        </w:rPr>
        <w:t xml:space="preserve"> для предоставления муниципальной услуги</w:t>
      </w:r>
    </w:p>
    <w:p w14:paraId="5A5D267D" w14:textId="77777777" w:rsidR="003641AE" w:rsidRDefault="003641AE" w:rsidP="00D06C40">
      <w:pPr>
        <w:tabs>
          <w:tab w:val="left" w:pos="1665"/>
        </w:tabs>
        <w:spacing w:after="0" w:line="240" w:lineRule="auto"/>
        <w:contextualSpacing/>
        <w:rPr>
          <w:rFonts w:ascii="Times New Roman" w:hAnsi="Times New Roman" w:cs="Times New Roman"/>
          <w:b/>
          <w:sz w:val="26"/>
          <w:szCs w:val="26"/>
        </w:rPr>
      </w:pPr>
    </w:p>
    <w:p w14:paraId="429A62BA" w14:textId="77777777" w:rsidR="003641AE" w:rsidRPr="00523F80" w:rsidRDefault="008823E4" w:rsidP="00523F8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3.7</w:t>
      </w:r>
      <w:r w:rsidR="008D0D80" w:rsidRPr="00523F80">
        <w:rPr>
          <w:rFonts w:ascii="Times New Roman" w:hAnsi="Times New Roman" w:cs="Times New Roman"/>
          <w:sz w:val="26"/>
          <w:szCs w:val="26"/>
        </w:rPr>
        <w:t xml:space="preserve">. Заявление о предоставлении муниципальной услуги, поступившее в </w:t>
      </w:r>
      <w:r w:rsidR="008E53E3">
        <w:rPr>
          <w:rFonts w:ascii="Times New Roman" w:hAnsi="Times New Roman" w:cs="Times New Roman"/>
          <w:sz w:val="26"/>
          <w:szCs w:val="26"/>
        </w:rPr>
        <w:t>Администрацию</w:t>
      </w:r>
      <w:r w:rsidR="008D0D80" w:rsidRPr="00523F80">
        <w:rPr>
          <w:rFonts w:ascii="Times New Roman" w:hAnsi="Times New Roman" w:cs="Times New Roman"/>
          <w:sz w:val="26"/>
          <w:szCs w:val="26"/>
        </w:rPr>
        <w:t xml:space="preserve"> при личном обращении заявителя (представителем заявителя), </w:t>
      </w:r>
      <w:r w:rsidR="000705F6">
        <w:rPr>
          <w:rFonts w:ascii="Times New Roman" w:hAnsi="Times New Roman" w:cs="Times New Roman"/>
          <w:sz w:val="26"/>
          <w:szCs w:val="26"/>
        </w:rPr>
        <w:t xml:space="preserve">регистрируется </w:t>
      </w:r>
      <w:r w:rsidR="008D0D80" w:rsidRPr="00523F80">
        <w:rPr>
          <w:rFonts w:ascii="Times New Roman" w:hAnsi="Times New Roman" w:cs="Times New Roman"/>
          <w:sz w:val="26"/>
          <w:szCs w:val="26"/>
        </w:rPr>
        <w:t>в установленном порядке в день поступления</w:t>
      </w:r>
      <w:r w:rsidR="008E53E3">
        <w:rPr>
          <w:rFonts w:ascii="Times New Roman" w:hAnsi="Times New Roman" w:cs="Times New Roman"/>
          <w:sz w:val="26"/>
          <w:szCs w:val="26"/>
        </w:rPr>
        <w:t xml:space="preserve"> в контрольно-организационном отделе</w:t>
      </w:r>
      <w:r w:rsidR="008D0D80" w:rsidRPr="00523F80">
        <w:rPr>
          <w:rFonts w:ascii="Times New Roman" w:hAnsi="Times New Roman" w:cs="Times New Roman"/>
          <w:sz w:val="26"/>
          <w:szCs w:val="26"/>
        </w:rPr>
        <w:t>.</w:t>
      </w:r>
    </w:p>
    <w:p w14:paraId="37CA40D4"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6525D4E3"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о предоставлении муниципальной услуги, поступившее посредством почтового отправления, регистрируется </w:t>
      </w:r>
      <w:r w:rsidR="008E53E3">
        <w:rPr>
          <w:rFonts w:ascii="Times New Roman" w:hAnsi="Times New Roman" w:cs="Times New Roman"/>
          <w:sz w:val="26"/>
          <w:szCs w:val="26"/>
        </w:rPr>
        <w:t>в контроль</w:t>
      </w:r>
      <w:r w:rsidR="005C7C2D">
        <w:rPr>
          <w:rFonts w:ascii="Times New Roman" w:hAnsi="Times New Roman" w:cs="Times New Roman"/>
          <w:sz w:val="26"/>
          <w:szCs w:val="26"/>
        </w:rPr>
        <w:t>но</w:t>
      </w:r>
      <w:r w:rsidR="008E53E3">
        <w:rPr>
          <w:rFonts w:ascii="Times New Roman" w:hAnsi="Times New Roman" w:cs="Times New Roman"/>
          <w:sz w:val="26"/>
          <w:szCs w:val="26"/>
        </w:rPr>
        <w:t xml:space="preserve">-организационном отделе Администрации </w:t>
      </w:r>
      <w:r w:rsidRPr="00523F80">
        <w:rPr>
          <w:rFonts w:ascii="Times New Roman" w:hAnsi="Times New Roman" w:cs="Times New Roman"/>
          <w:sz w:val="26"/>
          <w:szCs w:val="26"/>
        </w:rPr>
        <w:t>в установленном порядке в день поступления.</w:t>
      </w:r>
    </w:p>
    <w:p w14:paraId="7764FA6D"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о предоставлении муниципальной услуги, поступившее в электронной форме в ЕПГУ (при технической возможности), регистрируется в установленном порядке </w:t>
      </w:r>
      <w:r w:rsidR="008E53E3">
        <w:rPr>
          <w:rFonts w:ascii="Times New Roman" w:hAnsi="Times New Roman" w:cs="Times New Roman"/>
          <w:sz w:val="26"/>
          <w:szCs w:val="26"/>
        </w:rPr>
        <w:t>Администрацией</w:t>
      </w:r>
      <w:r w:rsidRPr="00523F80">
        <w:rPr>
          <w:rFonts w:ascii="Times New Roman" w:hAnsi="Times New Roman" w:cs="Times New Roman"/>
          <w:sz w:val="26"/>
          <w:szCs w:val="26"/>
        </w:rPr>
        <w:t xml:space="preserve"> в день его поступления в случае отсутствия автоматической регистрации запросов на ЕПГУ.</w:t>
      </w:r>
    </w:p>
    <w:p w14:paraId="77E8325D" w14:textId="77777777" w:rsidR="008D0D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w:t>
      </w:r>
      <w:r w:rsidR="005C7C2D">
        <w:rPr>
          <w:rFonts w:ascii="Times New Roman" w:hAnsi="Times New Roman" w:cs="Times New Roman"/>
          <w:sz w:val="26"/>
          <w:szCs w:val="26"/>
        </w:rPr>
        <w:t xml:space="preserve">о </w:t>
      </w:r>
      <w:r w:rsidR="00523F80">
        <w:rPr>
          <w:rFonts w:ascii="Times New Roman" w:hAnsi="Times New Roman" w:cs="Times New Roman"/>
          <w:sz w:val="26"/>
          <w:szCs w:val="26"/>
        </w:rPr>
        <w:t>предоставлении муниципальной услуги, поступившее в нерабочее время, регистрируется в первый рабочий день.</w:t>
      </w:r>
    </w:p>
    <w:p w14:paraId="21E102E9" w14:textId="77777777" w:rsidR="00523F80" w:rsidRDefault="00523F80" w:rsidP="009F79F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5039787D" w14:textId="77777777" w:rsidR="00523F80" w:rsidRDefault="00523F80" w:rsidP="00523F80">
      <w:pPr>
        <w:tabs>
          <w:tab w:val="left" w:pos="1665"/>
        </w:tabs>
        <w:spacing w:after="0" w:line="240" w:lineRule="auto"/>
        <w:ind w:firstLine="709"/>
        <w:contextualSpacing/>
        <w:jc w:val="both"/>
        <w:rPr>
          <w:rFonts w:ascii="Times New Roman" w:hAnsi="Times New Roman" w:cs="Times New Roman"/>
          <w:sz w:val="26"/>
          <w:szCs w:val="26"/>
        </w:rPr>
      </w:pPr>
    </w:p>
    <w:p w14:paraId="47D03711" w14:textId="77777777" w:rsidR="00523F80" w:rsidRDefault="00523F80" w:rsidP="00523F80">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Межведомственное информационное взаимодействие (при необходимости)</w:t>
      </w:r>
    </w:p>
    <w:p w14:paraId="19DD50FC" w14:textId="77777777" w:rsidR="008823E4" w:rsidRPr="002014C6" w:rsidRDefault="008823E4" w:rsidP="00523F80">
      <w:pPr>
        <w:pStyle w:val="ConsPlusTitle"/>
        <w:jc w:val="center"/>
        <w:outlineLvl w:val="2"/>
        <w:rPr>
          <w:rFonts w:ascii="Times New Roman" w:hAnsi="Times New Roman" w:cs="Times New Roman"/>
          <w:sz w:val="26"/>
          <w:szCs w:val="26"/>
        </w:rPr>
      </w:pPr>
    </w:p>
    <w:p w14:paraId="5A7883CD" w14:textId="77777777" w:rsidR="00F63648" w:rsidRDefault="008823E4" w:rsidP="00643F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523F80">
        <w:rPr>
          <w:rFonts w:ascii="Times New Roman" w:hAnsi="Times New Roman" w:cs="Times New Roman"/>
          <w:sz w:val="26"/>
          <w:szCs w:val="26"/>
        </w:rPr>
        <w:t>. В предоставлении муниципальной услуги в рамках межведомственного информационного взаимодействия участву</w:t>
      </w:r>
      <w:r w:rsidR="00643F69">
        <w:rPr>
          <w:rFonts w:ascii="Times New Roman" w:hAnsi="Times New Roman" w:cs="Times New Roman"/>
          <w:sz w:val="26"/>
          <w:szCs w:val="26"/>
        </w:rPr>
        <w:t xml:space="preserve">ет </w:t>
      </w:r>
      <w:r w:rsidR="00F63648" w:rsidRPr="00F63648">
        <w:rPr>
          <w:rFonts w:ascii="Times New Roman" w:hAnsi="Times New Roman" w:cs="Times New Roman"/>
          <w:sz w:val="26"/>
          <w:szCs w:val="26"/>
        </w:rPr>
        <w:t>Управление Федеральной службы государственной регистрации, кадастра и картографии по Республике Карелия</w:t>
      </w:r>
      <w:r w:rsidR="00F63648">
        <w:rPr>
          <w:rFonts w:ascii="Times New Roman" w:hAnsi="Times New Roman" w:cs="Times New Roman"/>
          <w:sz w:val="26"/>
          <w:szCs w:val="26"/>
        </w:rPr>
        <w:t>;</w:t>
      </w:r>
    </w:p>
    <w:p w14:paraId="5C652869" w14:textId="77777777" w:rsidR="001060ED" w:rsidRPr="002014C6" w:rsidRDefault="001060ED" w:rsidP="00F636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осуществлении межведомственного информационного взаимодействия используются сервисы информационных ресурсов СМЭВ, ЕГРН, ЕГРП.</w:t>
      </w:r>
    </w:p>
    <w:p w14:paraId="2FCC354A" w14:textId="77777777" w:rsidR="00523F80" w:rsidRPr="002014C6" w:rsidRDefault="008823E4" w:rsidP="00523F80">
      <w:pPr>
        <w:tabs>
          <w:tab w:val="left" w:pos="709"/>
        </w:tabs>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3</w:t>
      </w:r>
      <w:r w:rsidR="00523F80" w:rsidRPr="002014C6">
        <w:rPr>
          <w:rFonts w:ascii="Times New Roman" w:hAnsi="Times New Roman" w:cs="Times New Roman"/>
          <w:sz w:val="26"/>
          <w:szCs w:val="26"/>
        </w:rPr>
        <w:t>.</w:t>
      </w:r>
      <w:r>
        <w:rPr>
          <w:rFonts w:ascii="Times New Roman" w:hAnsi="Times New Roman" w:cs="Times New Roman"/>
          <w:sz w:val="26"/>
          <w:szCs w:val="26"/>
        </w:rPr>
        <w:t>9</w:t>
      </w:r>
      <w:r w:rsidR="00523F80" w:rsidRPr="002014C6">
        <w:rPr>
          <w:rFonts w:ascii="Times New Roman" w:hAnsi="Times New Roman" w:cs="Times New Roman"/>
          <w:sz w:val="26"/>
          <w:szCs w:val="26"/>
        </w:rPr>
        <w:t xml:space="preserve">. </w:t>
      </w:r>
      <w:r w:rsidR="00523F80" w:rsidRPr="002014C6">
        <w:rPr>
          <w:rFonts w:ascii="Times New Roman" w:eastAsia="Calibri" w:hAnsi="Times New Roman" w:cs="Times New Roman"/>
          <w:color w:val="000000"/>
          <w:sz w:val="26"/>
          <w:szCs w:val="26"/>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523F80">
        <w:rPr>
          <w:rFonts w:ascii="Times New Roman" w:eastAsia="Calibri" w:hAnsi="Times New Roman" w:cs="Times New Roman"/>
          <w:color w:val="000000"/>
          <w:sz w:val="26"/>
          <w:szCs w:val="26"/>
        </w:rPr>
        <w:t>Учреждением</w:t>
      </w:r>
      <w:r w:rsidR="00523F80" w:rsidRPr="002014C6">
        <w:rPr>
          <w:rFonts w:ascii="Times New Roman" w:eastAsia="Calibri" w:hAnsi="Times New Roman" w:cs="Times New Roman"/>
          <w:color w:val="000000"/>
          <w:sz w:val="26"/>
          <w:szCs w:val="26"/>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48251600" w14:textId="77777777" w:rsidR="00523F80" w:rsidRPr="002014C6" w:rsidRDefault="00523F80" w:rsidP="008E53E3">
      <w:pPr>
        <w:pStyle w:val="ConsPlusNormal"/>
        <w:tabs>
          <w:tab w:val="left" w:pos="426"/>
        </w:tabs>
        <w:ind w:firstLine="709"/>
        <w:jc w:val="both"/>
        <w:rPr>
          <w:rFonts w:ascii="Times New Roman" w:hAnsi="Times New Roman" w:cs="Times New Roman"/>
          <w:sz w:val="26"/>
          <w:szCs w:val="26"/>
        </w:rPr>
      </w:pPr>
      <w:r w:rsidRPr="002014C6">
        <w:rPr>
          <w:rFonts w:ascii="Times New Roman" w:hAnsi="Times New Roman" w:cs="Times New Roman"/>
          <w:sz w:val="26"/>
          <w:szCs w:val="26"/>
        </w:rPr>
        <w:t>1)  сведения, подтверждающие действительность паспорта гражданина Российской Федерации;</w:t>
      </w:r>
    </w:p>
    <w:p w14:paraId="51C9C7BB" w14:textId="77777777" w:rsidR="00523F80" w:rsidRPr="002014C6" w:rsidRDefault="008E53E3"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F3244B">
        <w:rPr>
          <w:rFonts w:ascii="Times New Roman" w:hAnsi="Times New Roman" w:cs="Times New Roman"/>
          <w:sz w:val="26"/>
          <w:szCs w:val="26"/>
        </w:rPr>
        <w:t>) </w:t>
      </w:r>
      <w:r w:rsidR="00523F80" w:rsidRPr="002014C6">
        <w:rPr>
          <w:rFonts w:ascii="Times New Roman" w:hAnsi="Times New Roman" w:cs="Times New Roman"/>
          <w:sz w:val="26"/>
          <w:szCs w:val="26"/>
        </w:rPr>
        <w:t>сведения, подтверждающие место жительства заявителя и членов его семьи, сведения из Единого государственного реестра недвижимости об объектах недвижимости;</w:t>
      </w:r>
    </w:p>
    <w:p w14:paraId="45002095" w14:textId="77777777" w:rsidR="00523F80" w:rsidRPr="002014C6" w:rsidRDefault="008E53E3"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F3244B">
        <w:rPr>
          <w:rFonts w:ascii="Times New Roman" w:hAnsi="Times New Roman" w:cs="Times New Roman"/>
          <w:sz w:val="26"/>
          <w:szCs w:val="26"/>
        </w:rPr>
        <w:t xml:space="preserve">) </w:t>
      </w:r>
      <w:r w:rsidR="00523F80" w:rsidRPr="002014C6">
        <w:rPr>
          <w:rFonts w:ascii="Times New Roman" w:hAnsi="Times New Roman" w:cs="Times New Roman"/>
          <w:sz w:val="26"/>
          <w:szCs w:val="26"/>
        </w:rPr>
        <w:t>сведения из Единого государственного реестра недвижимости о правах отдельного лица на имеющиеся (имевшиеся) объекты недвижимого имущества;</w:t>
      </w:r>
    </w:p>
    <w:p w14:paraId="30EED131" w14:textId="77777777" w:rsidR="00523F80" w:rsidRPr="002014C6" w:rsidRDefault="008E53E3" w:rsidP="00F324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F3244B">
        <w:rPr>
          <w:rFonts w:ascii="Times New Roman" w:hAnsi="Times New Roman" w:cs="Times New Roman"/>
          <w:sz w:val="26"/>
          <w:szCs w:val="26"/>
        </w:rPr>
        <w:t>) </w:t>
      </w:r>
      <w:r w:rsidR="00523F80" w:rsidRPr="002014C6">
        <w:rPr>
          <w:rFonts w:ascii="Times New Roman" w:hAnsi="Times New Roman" w:cs="Times New Roman"/>
          <w:sz w:val="26"/>
          <w:szCs w:val="26"/>
        </w:rPr>
        <w:t xml:space="preserve">сведения о документах, связанных с государственными и муниципальными услугами (копии заявлений, обращений, протоколов, </w:t>
      </w:r>
      <w:r w:rsidR="00F3244B">
        <w:rPr>
          <w:rFonts w:ascii="Times New Roman" w:hAnsi="Times New Roman" w:cs="Times New Roman"/>
          <w:sz w:val="26"/>
          <w:szCs w:val="26"/>
        </w:rPr>
        <w:t>договоров и других документов);</w:t>
      </w:r>
    </w:p>
    <w:p w14:paraId="54DC0F34" w14:textId="77777777" w:rsidR="00523F80" w:rsidRPr="002014C6" w:rsidRDefault="008823E4" w:rsidP="00523F80">
      <w:pPr>
        <w:pStyle w:val="ConsPlusNormal"/>
        <w:ind w:firstLine="709"/>
        <w:jc w:val="both"/>
        <w:rPr>
          <w:rFonts w:ascii="Times New Roman" w:hAnsi="Times New Roman" w:cs="Times New Roman"/>
          <w:sz w:val="26"/>
          <w:szCs w:val="26"/>
        </w:rPr>
      </w:pPr>
      <w:bookmarkStart w:id="2" w:name="P211"/>
      <w:bookmarkEnd w:id="2"/>
      <w:r>
        <w:rPr>
          <w:rFonts w:ascii="Times New Roman" w:hAnsi="Times New Roman" w:cs="Times New Roman"/>
          <w:sz w:val="26"/>
          <w:szCs w:val="26"/>
        </w:rPr>
        <w:lastRenderedPageBreak/>
        <w:t>3.10</w:t>
      </w:r>
      <w:r w:rsidR="00523F80" w:rsidRPr="002014C6">
        <w:rPr>
          <w:rFonts w:ascii="Times New Roman" w:hAnsi="Times New Roman" w:cs="Times New Roman"/>
          <w:sz w:val="26"/>
          <w:szCs w:val="26"/>
        </w:rPr>
        <w:t>. При предоставлении муниципальной услуги запрещается требовать от заявителя:</w:t>
      </w:r>
    </w:p>
    <w:p w14:paraId="194025E5" w14:textId="77777777"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CFA7A2A" w14:textId="77777777"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Представления документов и информации, в том числе подтверждающих внесение платы за предоставление муниципальной услуги, которые в соответствии с нормативными правовыми актами Российской Федерации и Республики Карелия, муниципальными правовыми актами Сортавальского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0">
        <w:r w:rsidRPr="002014C6">
          <w:rPr>
            <w:rFonts w:ascii="Times New Roman" w:hAnsi="Times New Roman" w:cs="Times New Roman"/>
            <w:color w:val="0000FF"/>
            <w:sz w:val="26"/>
            <w:szCs w:val="26"/>
          </w:rPr>
          <w:t>части 6 статьи 7</w:t>
        </w:r>
      </w:hyperlink>
      <w:r w:rsidRPr="002014C6">
        <w:rPr>
          <w:rFonts w:ascii="Times New Roman" w:hAnsi="Times New Roman" w:cs="Times New Roman"/>
          <w:sz w:val="26"/>
          <w:szCs w:val="26"/>
        </w:rPr>
        <w:t xml:space="preserve"> Федерального закона от 27 июля 2010 № 210-ФЗ "Об организации предоставления государственных и муниципальных услуг" (далее - Федеральный закон № 210-ФЗ).</w:t>
      </w:r>
    </w:p>
    <w:p w14:paraId="402D6B09" w14:textId="77777777"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r w:rsidRPr="002014C6">
          <w:rPr>
            <w:rFonts w:ascii="Times New Roman" w:hAnsi="Times New Roman" w:cs="Times New Roman"/>
            <w:color w:val="0000FF"/>
            <w:sz w:val="26"/>
            <w:szCs w:val="26"/>
          </w:rPr>
          <w:t>части 1 статьи 9</w:t>
        </w:r>
      </w:hyperlink>
      <w:r w:rsidRPr="002014C6">
        <w:rPr>
          <w:rFonts w:ascii="Times New Roman" w:hAnsi="Times New Roman" w:cs="Times New Roman"/>
          <w:sz w:val="26"/>
          <w:szCs w:val="26"/>
        </w:rPr>
        <w:t xml:space="preserve"> Федерального закона № 210-ФЗ.</w:t>
      </w:r>
    </w:p>
    <w:p w14:paraId="29700094" w14:textId="77777777" w:rsidR="00523F80" w:rsidRPr="002014C6" w:rsidRDefault="008823E4" w:rsidP="001060ED">
      <w:pPr>
        <w:pStyle w:val="ConsPlusNormal"/>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3.11</w:t>
      </w:r>
      <w:r w:rsidR="00523F80" w:rsidRPr="002014C6">
        <w:rPr>
          <w:rFonts w:ascii="Times New Roman" w:hAnsi="Times New Roman" w:cs="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8D2EC1B" w14:textId="77777777"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EB8A671" w14:textId="77777777"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CD626B2" w14:textId="77777777"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E977F36" w14:textId="77777777"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муниципального учреждения, служащего, работника многофункционального центра, работника организации, предусмотренной </w:t>
      </w:r>
      <w:hyperlink r:id="rId22">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муниципального учреждения,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уведомляется заявитель, а также приносятся извинения за доставленные неудобства.</w:t>
      </w:r>
    </w:p>
    <w:p w14:paraId="44F820E5" w14:textId="77777777" w:rsidR="008823E4" w:rsidRPr="00523F80" w:rsidRDefault="008823E4" w:rsidP="009F79FA">
      <w:pPr>
        <w:tabs>
          <w:tab w:val="left" w:pos="1665"/>
        </w:tabs>
        <w:spacing w:after="0" w:line="240" w:lineRule="auto"/>
        <w:contextualSpacing/>
        <w:jc w:val="both"/>
        <w:rPr>
          <w:rFonts w:ascii="Times New Roman" w:hAnsi="Times New Roman" w:cs="Times New Roman"/>
          <w:sz w:val="26"/>
          <w:szCs w:val="26"/>
        </w:rPr>
      </w:pPr>
    </w:p>
    <w:p w14:paraId="7E12C8C7" w14:textId="77777777" w:rsidR="00A9524C" w:rsidRDefault="006222BC" w:rsidP="006222B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Принятие решения о предоставлении (об отказе в предоставлении) муниципальной услуги</w:t>
      </w:r>
    </w:p>
    <w:p w14:paraId="31AD8776" w14:textId="77777777" w:rsidR="001060ED" w:rsidRDefault="001060ED" w:rsidP="00D06C40">
      <w:pPr>
        <w:tabs>
          <w:tab w:val="left" w:pos="1665"/>
        </w:tabs>
        <w:spacing w:after="0" w:line="240" w:lineRule="auto"/>
        <w:contextualSpacing/>
        <w:rPr>
          <w:rFonts w:ascii="Times New Roman" w:hAnsi="Times New Roman" w:cs="Times New Roman"/>
          <w:b/>
          <w:sz w:val="26"/>
          <w:szCs w:val="26"/>
        </w:rPr>
      </w:pPr>
    </w:p>
    <w:p w14:paraId="6932756F" w14:textId="77777777" w:rsidR="001060ED"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lastRenderedPageBreak/>
        <w:t>3.12. Основания дл</w:t>
      </w:r>
      <w:r w:rsidRPr="00643F69">
        <w:rPr>
          <w:rFonts w:ascii="Times New Roman" w:hAnsi="Times New Roman" w:cs="Times New Roman"/>
          <w:sz w:val="26"/>
          <w:szCs w:val="26"/>
        </w:rPr>
        <w:t>я отказа в предоставлении муниципальной услуги приведены в таблице 3 приложения № 4</w:t>
      </w:r>
      <w:r w:rsidRPr="00DB37C5">
        <w:rPr>
          <w:rFonts w:ascii="Times New Roman" w:hAnsi="Times New Roman" w:cs="Times New Roman"/>
          <w:sz w:val="26"/>
          <w:szCs w:val="26"/>
        </w:rPr>
        <w:t xml:space="preserve"> к настоящему Административному</w:t>
      </w:r>
      <w:r w:rsidRPr="00B22C37">
        <w:rPr>
          <w:rFonts w:ascii="Times New Roman" w:hAnsi="Times New Roman" w:cs="Times New Roman"/>
          <w:sz w:val="26"/>
          <w:szCs w:val="26"/>
        </w:rPr>
        <w:t xml:space="preserve"> регламенту.</w:t>
      </w:r>
    </w:p>
    <w:p w14:paraId="4FD00CAC"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7B830B28"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6D4FF437"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3</w:t>
      </w:r>
      <w:r w:rsidRPr="00643F69">
        <w:rPr>
          <w:rFonts w:ascii="Times New Roman" w:hAnsi="Times New Roman" w:cs="Times New Roman"/>
          <w:sz w:val="26"/>
          <w:szCs w:val="26"/>
        </w:rPr>
        <w:t xml:space="preserve">.13. Максимальный срок выполнения административной процедуры составляет не более </w:t>
      </w:r>
      <w:r w:rsidR="005C7C2D">
        <w:rPr>
          <w:rFonts w:ascii="Times New Roman" w:hAnsi="Times New Roman" w:cs="Times New Roman"/>
          <w:sz w:val="26"/>
          <w:szCs w:val="26"/>
        </w:rPr>
        <w:t xml:space="preserve">10 </w:t>
      </w:r>
      <w:r w:rsidRPr="00643F69">
        <w:rPr>
          <w:rFonts w:ascii="Times New Roman" w:hAnsi="Times New Roman" w:cs="Times New Roman"/>
          <w:sz w:val="26"/>
          <w:szCs w:val="26"/>
        </w:rPr>
        <w:t>дней</w:t>
      </w:r>
      <w:r w:rsidRPr="00B22C37">
        <w:rPr>
          <w:rFonts w:ascii="Times New Roman" w:hAnsi="Times New Roman" w:cs="Times New Roman"/>
          <w:sz w:val="26"/>
          <w:szCs w:val="26"/>
        </w:rPr>
        <w:t xml:space="preserve"> с даты </w:t>
      </w:r>
      <w:r w:rsidR="002408D4">
        <w:rPr>
          <w:rFonts w:ascii="Times New Roman" w:hAnsi="Times New Roman" w:cs="Times New Roman"/>
          <w:sz w:val="26"/>
          <w:szCs w:val="26"/>
        </w:rPr>
        <w:t>регистрации заявления в Администрации.</w:t>
      </w:r>
    </w:p>
    <w:p w14:paraId="2F58D765"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7E4C0971" w14:textId="77777777" w:rsidR="001060ED" w:rsidRDefault="001060ED" w:rsidP="00D06C40">
      <w:pPr>
        <w:tabs>
          <w:tab w:val="left" w:pos="1665"/>
        </w:tabs>
        <w:spacing w:after="0" w:line="240" w:lineRule="auto"/>
        <w:contextualSpacing/>
        <w:rPr>
          <w:rFonts w:ascii="Times New Roman" w:hAnsi="Times New Roman" w:cs="Times New Roman"/>
          <w:b/>
          <w:sz w:val="26"/>
          <w:szCs w:val="26"/>
        </w:rPr>
      </w:pPr>
    </w:p>
    <w:p w14:paraId="46132664" w14:textId="77777777" w:rsidR="001060ED" w:rsidRPr="00077469" w:rsidRDefault="00B22C37" w:rsidP="00B22C37">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Предоставление результата муниципальной услуги</w:t>
      </w:r>
    </w:p>
    <w:p w14:paraId="67B4AB5C" w14:textId="77777777" w:rsidR="0089653C" w:rsidRDefault="0089653C" w:rsidP="00F172F6">
      <w:pPr>
        <w:tabs>
          <w:tab w:val="left" w:pos="1665"/>
        </w:tabs>
        <w:spacing w:after="0" w:line="240" w:lineRule="auto"/>
        <w:ind w:firstLine="709"/>
        <w:contextualSpacing/>
        <w:jc w:val="both"/>
        <w:rPr>
          <w:rFonts w:ascii="Times New Roman" w:hAnsi="Times New Roman" w:cs="Times New Roman"/>
          <w:sz w:val="26"/>
          <w:szCs w:val="26"/>
        </w:rPr>
      </w:pPr>
    </w:p>
    <w:p w14:paraId="191ECAE1" w14:textId="77777777" w:rsidR="00CB7B6C"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3.14.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w:t>
      </w:r>
      <w:r w:rsidR="00643F69">
        <w:rPr>
          <w:rFonts w:ascii="Times New Roman" w:hAnsi="Times New Roman" w:cs="Times New Roman"/>
          <w:sz w:val="26"/>
          <w:szCs w:val="26"/>
        </w:rPr>
        <w:t>.</w:t>
      </w:r>
    </w:p>
    <w:p w14:paraId="4D59E724"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предоставления заявителю результата муниципальной услуги, исчисляемый со дня принятия решения о предоставлении муниципальной услуги, составляет </w:t>
      </w:r>
      <w:r w:rsidR="00643F69">
        <w:rPr>
          <w:rFonts w:ascii="Times New Roman" w:hAnsi="Times New Roman" w:cs="Times New Roman"/>
          <w:sz w:val="26"/>
          <w:szCs w:val="26"/>
        </w:rPr>
        <w:t>3</w:t>
      </w:r>
      <w:r>
        <w:rPr>
          <w:rFonts w:ascii="Times New Roman" w:hAnsi="Times New Roman" w:cs="Times New Roman"/>
          <w:sz w:val="26"/>
          <w:szCs w:val="26"/>
        </w:rPr>
        <w:t xml:space="preserve"> рабочи</w:t>
      </w:r>
      <w:r w:rsidR="00643F69">
        <w:rPr>
          <w:rFonts w:ascii="Times New Roman" w:hAnsi="Times New Roman" w:cs="Times New Roman"/>
          <w:sz w:val="26"/>
          <w:szCs w:val="26"/>
        </w:rPr>
        <w:t xml:space="preserve">х </w:t>
      </w:r>
      <w:r>
        <w:rPr>
          <w:rFonts w:ascii="Times New Roman" w:hAnsi="Times New Roman" w:cs="Times New Roman"/>
          <w:sz w:val="26"/>
          <w:szCs w:val="26"/>
        </w:rPr>
        <w:t>д</w:t>
      </w:r>
      <w:r w:rsidR="00643F69">
        <w:rPr>
          <w:rFonts w:ascii="Times New Roman" w:hAnsi="Times New Roman" w:cs="Times New Roman"/>
          <w:sz w:val="26"/>
          <w:szCs w:val="26"/>
        </w:rPr>
        <w:t>ня</w:t>
      </w:r>
      <w:r>
        <w:rPr>
          <w:rFonts w:ascii="Times New Roman" w:hAnsi="Times New Roman" w:cs="Times New Roman"/>
          <w:sz w:val="26"/>
          <w:szCs w:val="26"/>
        </w:rPr>
        <w:t xml:space="preserve"> независимо от способа предоставления муниципальной услуги.</w:t>
      </w:r>
    </w:p>
    <w:p w14:paraId="0D051BE9"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180C663B" w14:textId="77777777" w:rsidR="00F3244B" w:rsidRPr="00EA15F8" w:rsidRDefault="00112C54" w:rsidP="00F3244B">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3.15. Возможность предоставления </w:t>
      </w:r>
      <w:r w:rsidR="00643F69">
        <w:rPr>
          <w:rFonts w:ascii="Times New Roman" w:hAnsi="Times New Roman" w:cs="Times New Roman"/>
          <w:sz w:val="26"/>
          <w:szCs w:val="26"/>
        </w:rPr>
        <w:t>Администрацией</w:t>
      </w:r>
      <w:r>
        <w:rPr>
          <w:rFonts w:ascii="Times New Roman" w:hAnsi="Times New Roman" w:cs="Times New Roman"/>
          <w:sz w:val="26"/>
          <w:szCs w:val="26"/>
        </w:rPr>
        <w:t xml:space="preserve"> или МФЦ (при наличии заключенного соглашения о взаимодействии между администрацией и МФЦ) результата муниципальной услуги по выбору заявителя независимо от его места жительства предусмотрена </w:t>
      </w:r>
      <w:r w:rsidR="00F3244B">
        <w:rPr>
          <w:rFonts w:ascii="Times New Roman" w:hAnsi="Times New Roman" w:cs="Times New Roman"/>
          <w:sz w:val="26"/>
          <w:szCs w:val="26"/>
        </w:rPr>
        <w:t xml:space="preserve">при условии, что </w:t>
      </w:r>
      <w:r w:rsidR="00643F69" w:rsidRPr="00643F69">
        <w:rPr>
          <w:rFonts w:ascii="Times New Roman" w:hAnsi="Times New Roman" w:cs="Times New Roman"/>
          <w:sz w:val="26"/>
          <w:szCs w:val="26"/>
        </w:rPr>
        <w:t>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EBA9BD5"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3.16. Муниципальная услуга не оказывается в упреждающем (проактивном) режиме.</w:t>
      </w:r>
    </w:p>
    <w:p w14:paraId="47F90F46"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p>
    <w:p w14:paraId="38CBC28D" w14:textId="77777777" w:rsidR="00112C54" w:rsidRDefault="00112C54" w:rsidP="00112C54">
      <w:pPr>
        <w:tabs>
          <w:tab w:val="left" w:pos="1665"/>
        </w:tabs>
        <w:spacing w:after="0" w:line="240" w:lineRule="auto"/>
        <w:ind w:firstLine="709"/>
        <w:contextualSpacing/>
        <w:jc w:val="center"/>
        <w:rPr>
          <w:rFonts w:ascii="Times New Roman" w:hAnsi="Times New Roman" w:cs="Times New Roman"/>
          <w:b/>
          <w:sz w:val="26"/>
          <w:szCs w:val="26"/>
        </w:rPr>
      </w:pPr>
      <w:r w:rsidRPr="00112C54">
        <w:rPr>
          <w:rFonts w:ascii="Times New Roman" w:hAnsi="Times New Roman" w:cs="Times New Roman"/>
          <w:b/>
          <w:sz w:val="26"/>
          <w:szCs w:val="26"/>
        </w:rPr>
        <w:t>Способы информирования заявителя об изменении статуса рассмотрения запроса о предоставлении муниципальной услуги</w:t>
      </w:r>
    </w:p>
    <w:p w14:paraId="7BF3780E" w14:textId="77777777" w:rsidR="00E51A4F" w:rsidRDefault="00E51A4F" w:rsidP="00112C54">
      <w:pPr>
        <w:tabs>
          <w:tab w:val="left" w:pos="1665"/>
        </w:tabs>
        <w:spacing w:after="0" w:line="240" w:lineRule="auto"/>
        <w:ind w:firstLine="709"/>
        <w:contextualSpacing/>
        <w:jc w:val="center"/>
        <w:rPr>
          <w:rFonts w:ascii="Times New Roman" w:hAnsi="Times New Roman" w:cs="Times New Roman"/>
          <w:b/>
          <w:sz w:val="26"/>
          <w:szCs w:val="26"/>
        </w:rPr>
      </w:pPr>
    </w:p>
    <w:p w14:paraId="4651B350" w14:textId="77777777" w:rsidR="00BA7F5C" w:rsidRPr="00FE5B91" w:rsidRDefault="0076182B" w:rsidP="00FE5B9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3.17. Информация</w:t>
      </w:r>
      <w:r w:rsidR="00112C54" w:rsidRPr="00E51A4F">
        <w:rPr>
          <w:rFonts w:ascii="Times New Roman" w:hAnsi="Times New Roman" w:cs="Times New Roman"/>
          <w:sz w:val="26"/>
          <w:szCs w:val="26"/>
        </w:rPr>
        <w:t xml:space="preserve">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w:t>
      </w:r>
      <w:r w:rsidR="00E51A4F" w:rsidRPr="00E51A4F">
        <w:rPr>
          <w:rFonts w:ascii="Times New Roman" w:hAnsi="Times New Roman" w:cs="Times New Roman"/>
          <w:sz w:val="26"/>
          <w:szCs w:val="26"/>
        </w:rPr>
        <w:t>в личном кабинете ЕПГУ (при наличии технической возможности), а также в Учреждении и МФЦ при обращении заявителя лично, по телефону.</w:t>
      </w:r>
    </w:p>
    <w:p w14:paraId="4758D236" w14:textId="77777777" w:rsidR="00BA7F5C" w:rsidRDefault="00BA7F5C" w:rsidP="00BA7F5C">
      <w:pPr>
        <w:pStyle w:val="ConsPlusNormal"/>
        <w:ind w:firstLine="709"/>
        <w:jc w:val="both"/>
        <w:rPr>
          <w:rFonts w:ascii="Times New Roman" w:hAnsi="Times New Roman" w:cs="Times New Roman"/>
          <w:sz w:val="26"/>
          <w:szCs w:val="26"/>
        </w:rPr>
      </w:pPr>
    </w:p>
    <w:p w14:paraId="35854CC4" w14:textId="77777777" w:rsidR="00BA7F5C" w:rsidRPr="00077469" w:rsidRDefault="00BA7F5C" w:rsidP="00BA7F5C">
      <w:pPr>
        <w:pStyle w:val="ConsPlusNormal"/>
        <w:ind w:left="851" w:hanging="142"/>
        <w:jc w:val="both"/>
        <w:rPr>
          <w:rFonts w:ascii="Times New Roman" w:hAnsi="Times New Roman" w:cs="Times New Roman"/>
          <w:sz w:val="26"/>
          <w:szCs w:val="26"/>
        </w:rPr>
      </w:pPr>
    </w:p>
    <w:p w14:paraId="55DECB4D" w14:textId="77777777" w:rsidR="00B55874" w:rsidRDefault="00B55874" w:rsidP="00E51A4F">
      <w:pPr>
        <w:pStyle w:val="ConsPlusNormal"/>
        <w:jc w:val="right"/>
        <w:rPr>
          <w:rFonts w:ascii="Times New Roman" w:hAnsi="Times New Roman" w:cs="Times New Roman"/>
          <w:sz w:val="24"/>
          <w:szCs w:val="26"/>
        </w:rPr>
      </w:pPr>
      <w:r>
        <w:rPr>
          <w:rFonts w:ascii="Times New Roman" w:hAnsi="Times New Roman" w:cs="Times New Roman"/>
          <w:sz w:val="24"/>
          <w:szCs w:val="26"/>
        </w:rPr>
        <w:br w:type="page"/>
      </w:r>
    </w:p>
    <w:p w14:paraId="5F2A297B" w14:textId="77777777"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lastRenderedPageBreak/>
        <w:t xml:space="preserve">Приложение №1 </w:t>
      </w:r>
    </w:p>
    <w:p w14:paraId="6F862BB9" w14:textId="77777777"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t>к Административному регламенту</w:t>
      </w:r>
    </w:p>
    <w:p w14:paraId="09484276" w14:textId="77777777" w:rsidR="00E51A4F" w:rsidRDefault="00E51A4F" w:rsidP="00E51A4F">
      <w:pPr>
        <w:pStyle w:val="ConsPlusNormal"/>
        <w:jc w:val="right"/>
        <w:rPr>
          <w:rFonts w:ascii="Times New Roman" w:hAnsi="Times New Roman" w:cs="Times New Roman"/>
          <w:szCs w:val="26"/>
        </w:rPr>
      </w:pPr>
    </w:p>
    <w:p w14:paraId="342A4BDC" w14:textId="77777777" w:rsidR="00E51A4F" w:rsidRPr="00045976" w:rsidRDefault="00E51A4F" w:rsidP="00E51A4F">
      <w:pPr>
        <w:pStyle w:val="ConsPlusNormal"/>
        <w:jc w:val="right"/>
        <w:rPr>
          <w:rFonts w:ascii="Times New Roman" w:hAnsi="Times New Roman" w:cs="Times New Roman"/>
          <w:sz w:val="26"/>
          <w:szCs w:val="26"/>
        </w:rPr>
      </w:pPr>
    </w:p>
    <w:p w14:paraId="55AD0A17" w14:textId="77777777" w:rsidR="00E51A4F" w:rsidRPr="009F79FA" w:rsidRDefault="00E51A4F" w:rsidP="00E51A4F">
      <w:pPr>
        <w:pStyle w:val="ConsPlusNormal"/>
        <w:jc w:val="center"/>
        <w:rPr>
          <w:rFonts w:ascii="Times New Roman" w:hAnsi="Times New Roman" w:cs="Times New Roman"/>
          <w:sz w:val="26"/>
          <w:szCs w:val="26"/>
        </w:rPr>
      </w:pPr>
      <w:r w:rsidRPr="009F79FA">
        <w:rPr>
          <w:rFonts w:ascii="Times New Roman" w:hAnsi="Times New Roman" w:cs="Times New Roman"/>
          <w:sz w:val="26"/>
          <w:szCs w:val="26"/>
        </w:rPr>
        <w:t>Перечень условных обозначений и сокращений</w:t>
      </w:r>
    </w:p>
    <w:p w14:paraId="6A690605" w14:textId="77777777" w:rsidR="00E51A4F" w:rsidRPr="009F79FA" w:rsidRDefault="00E51A4F" w:rsidP="00E51A4F">
      <w:pPr>
        <w:pStyle w:val="ConsPlusNormal"/>
        <w:jc w:val="center"/>
        <w:rPr>
          <w:rFonts w:ascii="Times New Roman" w:hAnsi="Times New Roman" w:cs="Times New Roman"/>
          <w:sz w:val="26"/>
          <w:szCs w:val="26"/>
        </w:rPr>
      </w:pPr>
    </w:p>
    <w:p w14:paraId="5A18DCB6" w14:textId="77777777"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hAnsi="Times New Roman" w:cs="Times New Roman"/>
          <w:sz w:val="26"/>
          <w:szCs w:val="26"/>
        </w:rPr>
        <w:t xml:space="preserve">Административный регламент - административный регламент предоставления муниципальной услуги </w:t>
      </w:r>
      <w:r w:rsidRPr="009F79FA">
        <w:rPr>
          <w:rFonts w:ascii="Times New Roman" w:eastAsia="Times New Roman" w:hAnsi="Times New Roman" w:cs="Times New Roman"/>
          <w:sz w:val="26"/>
          <w:szCs w:val="26"/>
          <w:lang w:eastAsia="ru-RU"/>
        </w:rPr>
        <w:t>«</w:t>
      </w:r>
      <w:r w:rsidR="005C7C2D"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Pr="009F79FA">
        <w:rPr>
          <w:rFonts w:ascii="Times New Roman" w:eastAsia="Times New Roman" w:hAnsi="Times New Roman" w:cs="Times New Roman"/>
          <w:sz w:val="26"/>
          <w:szCs w:val="26"/>
          <w:lang w:eastAsia="ru-RU"/>
        </w:rPr>
        <w:t>»;</w:t>
      </w:r>
    </w:p>
    <w:p w14:paraId="06D8055E" w14:textId="77777777"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Муниципальная услуга – муниципальная услуга «</w:t>
      </w:r>
      <w:r w:rsidR="005C7C2D"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Pr="009F79FA">
        <w:rPr>
          <w:rFonts w:ascii="Times New Roman" w:eastAsia="Times New Roman" w:hAnsi="Times New Roman" w:cs="Times New Roman"/>
          <w:sz w:val="26"/>
          <w:szCs w:val="26"/>
          <w:lang w:eastAsia="ru-RU"/>
        </w:rPr>
        <w:t>»;</w:t>
      </w:r>
    </w:p>
    <w:p w14:paraId="2852930F" w14:textId="77777777" w:rsidR="00E51A4F" w:rsidRPr="009F79FA" w:rsidRDefault="00E51A4F"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eastAsia="Times New Roman" w:hAnsi="Times New Roman" w:cs="Times New Roman"/>
          <w:sz w:val="26"/>
          <w:szCs w:val="26"/>
          <w:lang w:eastAsia="ru-RU"/>
        </w:rPr>
        <w:t>Учреждение -</w:t>
      </w:r>
      <w:r w:rsidRPr="009F79FA">
        <w:rPr>
          <w:rFonts w:ascii="Times New Roman" w:hAnsi="Times New Roman" w:cs="Times New Roman"/>
          <w:sz w:val="26"/>
          <w:szCs w:val="26"/>
        </w:rPr>
        <w:t xml:space="preserve"> муниципальное учреждение «</w:t>
      </w:r>
      <w:r w:rsidR="00643F69">
        <w:rPr>
          <w:rFonts w:ascii="Times New Roman" w:hAnsi="Times New Roman" w:cs="Times New Roman"/>
          <w:sz w:val="26"/>
          <w:szCs w:val="26"/>
        </w:rPr>
        <w:t>Архитектура и градостроительство г. Сортавала</w:t>
      </w:r>
      <w:r w:rsidRPr="009F79FA">
        <w:rPr>
          <w:rFonts w:ascii="Times New Roman" w:hAnsi="Times New Roman" w:cs="Times New Roman"/>
          <w:sz w:val="26"/>
          <w:szCs w:val="26"/>
        </w:rPr>
        <w:t>»;</w:t>
      </w:r>
    </w:p>
    <w:p w14:paraId="02E06ADD" w14:textId="77777777" w:rsidR="001C10AA" w:rsidRPr="001C10AA" w:rsidRDefault="00E51A4F" w:rsidP="001C10AA">
      <w:pPr>
        <w:pStyle w:val="af9"/>
        <w:shd w:val="clear" w:color="auto" w:fill="FFFFFF"/>
        <w:spacing w:before="0" w:beforeAutospacing="0" w:after="0" w:afterAutospacing="0"/>
        <w:ind w:firstLine="709"/>
        <w:jc w:val="both"/>
      </w:pPr>
      <w:r w:rsidRPr="009F79FA">
        <w:rPr>
          <w:sz w:val="26"/>
          <w:szCs w:val="26"/>
        </w:rPr>
        <w:t xml:space="preserve">Заявитель - </w:t>
      </w:r>
      <w:r w:rsidR="001C10AA">
        <w:t>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 предусмотренное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76704D8A"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Представитель заявителя – иные лица, представляющие интересы заявителей в соответствии с законодательством Российской Федерации;</w:t>
      </w:r>
    </w:p>
    <w:p w14:paraId="4D5B9C3F"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Решение об отказе – решение об отказе в предоставлении муниципальной услуги;</w:t>
      </w:r>
    </w:p>
    <w:p w14:paraId="4E860A0F"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МФЦ - многофункционального центра предоставления государственных и муниципальных услуг;</w:t>
      </w:r>
    </w:p>
    <w:p w14:paraId="073CADE1"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ЕПГУ – единый портал государственных и муниципальных услуг;</w:t>
      </w:r>
    </w:p>
    <w:p w14:paraId="3DE74EB4" w14:textId="77777777"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ЕГРН – Единый государственный реестр недвижимости;</w:t>
      </w:r>
    </w:p>
    <w:p w14:paraId="6DC3318B" w14:textId="77777777"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СМЭВ – Единая система межведомственного электронного взаимодействия;</w:t>
      </w:r>
    </w:p>
    <w:p w14:paraId="74509FBF" w14:textId="77777777" w:rsidR="00036B52" w:rsidRPr="00E51A4F"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p>
    <w:p w14:paraId="540D6523" w14:textId="77777777" w:rsidR="00E51A4F" w:rsidRPr="00E51A4F" w:rsidRDefault="00E51A4F" w:rsidP="00E51A4F">
      <w:pPr>
        <w:suppressAutoHyphens/>
        <w:spacing w:after="0" w:line="240" w:lineRule="auto"/>
        <w:ind w:firstLine="540"/>
        <w:contextualSpacing/>
        <w:jc w:val="both"/>
        <w:rPr>
          <w:rFonts w:ascii="Times New Roman" w:eastAsia="Times New Roman" w:hAnsi="Times New Roman" w:cs="Times New Roman"/>
          <w:sz w:val="24"/>
          <w:szCs w:val="24"/>
          <w:lang w:eastAsia="ru-RU"/>
        </w:rPr>
      </w:pPr>
    </w:p>
    <w:p w14:paraId="20EDC835" w14:textId="77777777" w:rsidR="00E51A4F" w:rsidRDefault="00E51A4F" w:rsidP="00E51A4F">
      <w:pPr>
        <w:pStyle w:val="ConsPlusNormal"/>
        <w:jc w:val="both"/>
        <w:rPr>
          <w:rFonts w:ascii="Times New Roman" w:hAnsi="Times New Roman" w:cs="Times New Roman"/>
          <w:szCs w:val="26"/>
        </w:rPr>
      </w:pPr>
    </w:p>
    <w:p w14:paraId="5D266096" w14:textId="77777777" w:rsidR="00E51A4F" w:rsidRDefault="00E51A4F" w:rsidP="00E51A4F">
      <w:pPr>
        <w:pStyle w:val="ConsPlusNormal"/>
        <w:jc w:val="right"/>
        <w:rPr>
          <w:rFonts w:ascii="Times New Roman" w:hAnsi="Times New Roman" w:cs="Times New Roman"/>
          <w:szCs w:val="26"/>
        </w:rPr>
      </w:pPr>
    </w:p>
    <w:p w14:paraId="24543156" w14:textId="77777777" w:rsidR="00E51A4F" w:rsidRDefault="00E51A4F" w:rsidP="00E51A4F">
      <w:pPr>
        <w:pStyle w:val="ConsPlusNormal"/>
        <w:jc w:val="right"/>
        <w:rPr>
          <w:rFonts w:ascii="Times New Roman" w:hAnsi="Times New Roman" w:cs="Times New Roman"/>
          <w:szCs w:val="26"/>
        </w:rPr>
      </w:pPr>
    </w:p>
    <w:p w14:paraId="4CF577B9" w14:textId="77777777" w:rsidR="00E51A4F" w:rsidRDefault="00E51A4F" w:rsidP="00E51A4F">
      <w:pPr>
        <w:pStyle w:val="ConsPlusNormal"/>
        <w:jc w:val="right"/>
        <w:rPr>
          <w:rFonts w:ascii="Times New Roman" w:hAnsi="Times New Roman" w:cs="Times New Roman"/>
          <w:szCs w:val="26"/>
        </w:rPr>
      </w:pPr>
    </w:p>
    <w:p w14:paraId="7FFED8FB" w14:textId="77777777" w:rsidR="00E51A4F" w:rsidRDefault="00E51A4F" w:rsidP="00E51A4F">
      <w:pPr>
        <w:pStyle w:val="ConsPlusNormal"/>
        <w:jc w:val="right"/>
        <w:rPr>
          <w:rFonts w:ascii="Times New Roman" w:hAnsi="Times New Roman" w:cs="Times New Roman"/>
          <w:szCs w:val="26"/>
        </w:rPr>
      </w:pPr>
    </w:p>
    <w:p w14:paraId="6ED72126" w14:textId="77777777" w:rsidR="00430FB7" w:rsidRDefault="00430FB7" w:rsidP="00E51A4F">
      <w:pPr>
        <w:pStyle w:val="ConsPlusNormal"/>
        <w:jc w:val="right"/>
        <w:rPr>
          <w:rFonts w:ascii="Times New Roman" w:hAnsi="Times New Roman" w:cs="Times New Roman"/>
          <w:szCs w:val="26"/>
        </w:rPr>
      </w:pPr>
    </w:p>
    <w:p w14:paraId="4E1F9455" w14:textId="77777777" w:rsidR="00430FB7" w:rsidRDefault="00430FB7" w:rsidP="00E51A4F">
      <w:pPr>
        <w:pStyle w:val="ConsPlusNormal"/>
        <w:jc w:val="right"/>
        <w:rPr>
          <w:rFonts w:ascii="Times New Roman" w:hAnsi="Times New Roman" w:cs="Times New Roman"/>
          <w:szCs w:val="26"/>
        </w:rPr>
      </w:pPr>
    </w:p>
    <w:p w14:paraId="2C8A5F84" w14:textId="77777777" w:rsidR="00430FB7" w:rsidRDefault="00430FB7" w:rsidP="00E51A4F">
      <w:pPr>
        <w:pStyle w:val="ConsPlusNormal"/>
        <w:jc w:val="right"/>
        <w:rPr>
          <w:rFonts w:ascii="Times New Roman" w:hAnsi="Times New Roman" w:cs="Times New Roman"/>
          <w:szCs w:val="26"/>
        </w:rPr>
      </w:pPr>
    </w:p>
    <w:p w14:paraId="537F0E3D" w14:textId="77777777" w:rsidR="00430FB7" w:rsidRDefault="00430FB7" w:rsidP="00E51A4F">
      <w:pPr>
        <w:pStyle w:val="ConsPlusNormal"/>
        <w:jc w:val="right"/>
        <w:rPr>
          <w:rFonts w:ascii="Times New Roman" w:hAnsi="Times New Roman" w:cs="Times New Roman"/>
          <w:szCs w:val="26"/>
        </w:rPr>
      </w:pPr>
    </w:p>
    <w:p w14:paraId="4C521858" w14:textId="77777777" w:rsidR="00430FB7" w:rsidRDefault="00430FB7" w:rsidP="00E51A4F">
      <w:pPr>
        <w:pStyle w:val="ConsPlusNormal"/>
        <w:jc w:val="right"/>
        <w:rPr>
          <w:rFonts w:ascii="Times New Roman" w:hAnsi="Times New Roman" w:cs="Times New Roman"/>
          <w:szCs w:val="26"/>
        </w:rPr>
      </w:pPr>
    </w:p>
    <w:p w14:paraId="047CCE2D" w14:textId="77777777" w:rsidR="00430FB7" w:rsidRDefault="00430FB7" w:rsidP="00E51A4F">
      <w:pPr>
        <w:pStyle w:val="ConsPlusNormal"/>
        <w:jc w:val="right"/>
        <w:rPr>
          <w:rFonts w:ascii="Times New Roman" w:hAnsi="Times New Roman" w:cs="Times New Roman"/>
          <w:szCs w:val="26"/>
        </w:rPr>
      </w:pPr>
    </w:p>
    <w:p w14:paraId="42FE3E88" w14:textId="77777777" w:rsidR="001C10AA" w:rsidRDefault="001C10AA" w:rsidP="00E51A4F">
      <w:pPr>
        <w:pStyle w:val="ConsPlusNormal"/>
        <w:jc w:val="right"/>
        <w:rPr>
          <w:rFonts w:ascii="Times New Roman" w:hAnsi="Times New Roman" w:cs="Times New Roman"/>
          <w:szCs w:val="26"/>
        </w:rPr>
      </w:pPr>
    </w:p>
    <w:p w14:paraId="2EB1CB5D" w14:textId="77777777" w:rsidR="00E51A4F" w:rsidRDefault="00E51A4F" w:rsidP="00643F69">
      <w:pPr>
        <w:pStyle w:val="ConsPlusNormal"/>
        <w:rPr>
          <w:rFonts w:ascii="Times New Roman" w:hAnsi="Times New Roman" w:cs="Times New Roman"/>
          <w:szCs w:val="26"/>
        </w:rPr>
      </w:pPr>
    </w:p>
    <w:p w14:paraId="75D36E19" w14:textId="77777777" w:rsidR="00E51A4F"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t>Приложение № 2</w:t>
      </w:r>
    </w:p>
    <w:p w14:paraId="4B33A194" w14:textId="77777777" w:rsidR="00430FB7"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t>к Административному регламенту</w:t>
      </w:r>
    </w:p>
    <w:p w14:paraId="16CA8535" w14:textId="77777777" w:rsidR="00430FB7" w:rsidRDefault="00430FB7" w:rsidP="00643F69">
      <w:pPr>
        <w:pStyle w:val="ConsPlusNormal"/>
        <w:rPr>
          <w:rFonts w:ascii="Times New Roman" w:hAnsi="Times New Roman" w:cs="Times New Roman"/>
          <w:szCs w:val="26"/>
        </w:rPr>
      </w:pPr>
    </w:p>
    <w:p w14:paraId="7264FEF1" w14:textId="77777777" w:rsidR="00430FB7" w:rsidRDefault="00430FB7" w:rsidP="009F79FA">
      <w:pPr>
        <w:pStyle w:val="ConsPlusNormal"/>
        <w:rPr>
          <w:rFonts w:ascii="Times New Roman" w:hAnsi="Times New Roman" w:cs="Times New Roman"/>
          <w:szCs w:val="26"/>
        </w:rPr>
      </w:pPr>
    </w:p>
    <w:p w14:paraId="279568B3" w14:textId="77777777" w:rsidR="00430FB7" w:rsidRDefault="00430FB7" w:rsidP="00430FB7">
      <w:pPr>
        <w:pStyle w:val="ConsPlusNormal"/>
        <w:jc w:val="center"/>
        <w:rPr>
          <w:rFonts w:ascii="Times New Roman" w:hAnsi="Times New Roman" w:cs="Times New Roman"/>
          <w:sz w:val="26"/>
          <w:szCs w:val="26"/>
        </w:rPr>
      </w:pPr>
      <w:r w:rsidRPr="00430FB7">
        <w:rPr>
          <w:rFonts w:ascii="Times New Roman" w:hAnsi="Times New Roman" w:cs="Times New Roman"/>
          <w:sz w:val="26"/>
          <w:szCs w:val="26"/>
        </w:rPr>
        <w:t>Идентификаторы категорий (признаков) заявителей в табличной форме</w:t>
      </w:r>
    </w:p>
    <w:p w14:paraId="29DE6C54" w14:textId="77777777" w:rsidR="00430FB7" w:rsidRDefault="00430FB7" w:rsidP="00430FB7">
      <w:pPr>
        <w:pStyle w:val="ConsPlusNormal"/>
        <w:jc w:val="center"/>
        <w:rPr>
          <w:rFonts w:ascii="Times New Roman" w:hAnsi="Times New Roman" w:cs="Times New Roman"/>
          <w:sz w:val="26"/>
          <w:szCs w:val="26"/>
        </w:rPr>
      </w:pPr>
    </w:p>
    <w:p w14:paraId="54EE8910" w14:textId="77777777" w:rsidR="00430FB7" w:rsidRDefault="00430FB7" w:rsidP="00430FB7">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результатов предоставления муниципальной услуги</w:t>
      </w:r>
    </w:p>
    <w:p w14:paraId="5E0D0DA4" w14:textId="77777777" w:rsidR="00430FB7" w:rsidRDefault="00430FB7" w:rsidP="00430FB7">
      <w:pPr>
        <w:pStyle w:val="ConsPlusNormal"/>
        <w:jc w:val="center"/>
        <w:rPr>
          <w:rFonts w:ascii="Times New Roman" w:hAnsi="Times New Roman" w:cs="Times New Roman"/>
          <w:sz w:val="26"/>
          <w:szCs w:val="26"/>
        </w:rPr>
      </w:pPr>
    </w:p>
    <w:p w14:paraId="35D13CD2" w14:textId="77777777" w:rsidR="00430FB7" w:rsidRDefault="00430FB7"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371721E0" w14:textId="77777777" w:rsidR="00B47508" w:rsidRDefault="00B47508" w:rsidP="00430FB7">
      <w:pPr>
        <w:pStyle w:val="ConsPlusNormal"/>
        <w:jc w:val="right"/>
        <w:rPr>
          <w:rFonts w:ascii="Times New Roman" w:hAnsi="Times New Roman" w:cs="Times New Roman"/>
          <w:sz w:val="26"/>
          <w:szCs w:val="26"/>
        </w:rPr>
      </w:pPr>
    </w:p>
    <w:tbl>
      <w:tblPr>
        <w:tblStyle w:val="ae"/>
        <w:tblW w:w="0" w:type="auto"/>
        <w:tblLook w:val="04A0" w:firstRow="1" w:lastRow="0" w:firstColumn="1" w:lastColumn="0" w:noHBand="0" w:noVBand="1"/>
      </w:tblPr>
      <w:tblGrid>
        <w:gridCol w:w="989"/>
        <w:gridCol w:w="3542"/>
        <w:gridCol w:w="5240"/>
      </w:tblGrid>
      <w:tr w:rsidR="00430FB7" w14:paraId="1F5D3F17" w14:textId="77777777" w:rsidTr="00B14ED0">
        <w:tc>
          <w:tcPr>
            <w:tcW w:w="989" w:type="dxa"/>
          </w:tcPr>
          <w:p w14:paraId="0D7B6332"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 п/п</w:t>
            </w:r>
          </w:p>
        </w:tc>
        <w:tc>
          <w:tcPr>
            <w:tcW w:w="3542" w:type="dxa"/>
          </w:tcPr>
          <w:p w14:paraId="51994051"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240" w:type="dxa"/>
          </w:tcPr>
          <w:p w14:paraId="7F454461"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Значение признака заявителя</w:t>
            </w:r>
          </w:p>
        </w:tc>
      </w:tr>
      <w:tr w:rsidR="00C411F4" w14:paraId="52C53110" w14:textId="77777777" w:rsidTr="00C411F4">
        <w:tblPrEx>
          <w:tblLook w:val="0000" w:firstRow="0" w:lastRow="0" w:firstColumn="0" w:lastColumn="0" w:noHBand="0" w:noVBand="0"/>
        </w:tblPrEx>
        <w:trPr>
          <w:trHeight w:val="315"/>
        </w:trPr>
        <w:tc>
          <w:tcPr>
            <w:tcW w:w="9771" w:type="dxa"/>
            <w:gridSpan w:val="3"/>
          </w:tcPr>
          <w:p w14:paraId="574A26F4"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муниципальной услуги, за которым обращается заявителя </w:t>
            </w:r>
            <w:r w:rsidRPr="00583924">
              <w:rPr>
                <w:rFonts w:ascii="Times New Roman" w:hAnsi="Times New Roman" w:cs="Times New Roman"/>
                <w:sz w:val="26"/>
                <w:szCs w:val="26"/>
              </w:rPr>
              <w:t>«</w:t>
            </w:r>
            <w:r w:rsidR="001C10AA"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Pr="00583924">
              <w:rPr>
                <w:rFonts w:ascii="Times New Roman" w:hAnsi="Times New Roman" w:cs="Times New Roman"/>
                <w:sz w:val="26"/>
                <w:szCs w:val="26"/>
              </w:rPr>
              <w:t>»</w:t>
            </w:r>
          </w:p>
        </w:tc>
      </w:tr>
      <w:tr w:rsidR="00C411F4" w14:paraId="51C35E53" w14:textId="77777777" w:rsidTr="00B14ED0">
        <w:tblPrEx>
          <w:tblLook w:val="0000" w:firstRow="0" w:lastRow="0" w:firstColumn="0" w:lastColumn="0" w:noHBand="0" w:noVBand="0"/>
        </w:tblPrEx>
        <w:trPr>
          <w:trHeight w:val="495"/>
        </w:trPr>
        <w:tc>
          <w:tcPr>
            <w:tcW w:w="989" w:type="dxa"/>
          </w:tcPr>
          <w:p w14:paraId="71F80528" w14:textId="77777777"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1.</w:t>
            </w:r>
          </w:p>
        </w:tc>
        <w:tc>
          <w:tcPr>
            <w:tcW w:w="3542" w:type="dxa"/>
          </w:tcPr>
          <w:p w14:paraId="52EAC146"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240" w:type="dxa"/>
          </w:tcPr>
          <w:p w14:paraId="13056A15" w14:textId="77777777" w:rsidR="00C411F4" w:rsidRPr="001C10AA" w:rsidRDefault="001C10AA" w:rsidP="00C411F4">
            <w:pPr>
              <w:pStyle w:val="ConsPlusNormal"/>
              <w:jc w:val="both"/>
              <w:rPr>
                <w:rFonts w:ascii="Times New Roman" w:hAnsi="Times New Roman" w:cs="Times New Roman"/>
                <w:sz w:val="26"/>
                <w:szCs w:val="26"/>
              </w:rPr>
            </w:pPr>
            <w:r w:rsidRPr="001C10AA">
              <w:rPr>
                <w:rFonts w:ascii="Times New Roman" w:hAnsi="Times New Roman" w:cs="Times New Roman"/>
              </w:rPr>
              <w:t>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 предусмотренное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C411F4" w14:paraId="76A65E20" w14:textId="77777777" w:rsidTr="00B14ED0">
        <w:tblPrEx>
          <w:tblLook w:val="0000" w:firstRow="0" w:lastRow="0" w:firstColumn="0" w:lastColumn="0" w:noHBand="0" w:noVBand="0"/>
        </w:tblPrEx>
        <w:trPr>
          <w:trHeight w:val="450"/>
        </w:trPr>
        <w:tc>
          <w:tcPr>
            <w:tcW w:w="989" w:type="dxa"/>
          </w:tcPr>
          <w:p w14:paraId="4F0686EB" w14:textId="77777777"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3542" w:type="dxa"/>
          </w:tcPr>
          <w:p w14:paraId="4872CD5F"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Лицо, обратившееся за предоставлением муниципальной услуги</w:t>
            </w:r>
          </w:p>
        </w:tc>
        <w:tc>
          <w:tcPr>
            <w:tcW w:w="5240" w:type="dxa"/>
          </w:tcPr>
          <w:p w14:paraId="773D93D8"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От имени </w:t>
            </w:r>
            <w:r w:rsidR="001C10AA">
              <w:rPr>
                <w:rFonts w:ascii="Times New Roman" w:hAnsi="Times New Roman" w:cs="Times New Roman"/>
                <w:sz w:val="26"/>
                <w:szCs w:val="26"/>
              </w:rPr>
              <w:t>заявителей</w:t>
            </w:r>
            <w:r>
              <w:rPr>
                <w:rFonts w:ascii="Times New Roman" w:hAnsi="Times New Roman" w:cs="Times New Roman"/>
                <w:sz w:val="26"/>
                <w:szCs w:val="26"/>
              </w:rPr>
              <w:t xml:space="preserve"> заявления могут подавать:</w:t>
            </w:r>
          </w:p>
          <w:p w14:paraId="105DB99C" w14:textId="77777777" w:rsidR="00253A99" w:rsidRDefault="00253A99" w:rsidP="00253A99">
            <w:pPr>
              <w:pStyle w:val="ConsPlusNormal"/>
              <w:jc w:val="both"/>
              <w:rPr>
                <w:rFonts w:ascii="Times New Roman" w:hAnsi="Times New Roman" w:cs="Times New Roman"/>
                <w:sz w:val="26"/>
                <w:szCs w:val="26"/>
              </w:rPr>
            </w:pPr>
            <w:r w:rsidRPr="00253A99">
              <w:rPr>
                <w:rFonts w:ascii="Times New Roman" w:hAnsi="Times New Roman" w:cs="Times New Roman"/>
                <w:sz w:val="26"/>
                <w:szCs w:val="26"/>
              </w:rPr>
              <w:t>- представители, действующие в силу полномочий, основанных на доверенности.</w:t>
            </w:r>
          </w:p>
        </w:tc>
      </w:tr>
    </w:tbl>
    <w:p w14:paraId="6775E443" w14:textId="77777777" w:rsidR="00430FB7" w:rsidRDefault="00430FB7" w:rsidP="00430FB7">
      <w:pPr>
        <w:pStyle w:val="ConsPlusNormal"/>
        <w:jc w:val="right"/>
        <w:rPr>
          <w:rFonts w:ascii="Times New Roman" w:hAnsi="Times New Roman" w:cs="Times New Roman"/>
          <w:sz w:val="26"/>
          <w:szCs w:val="26"/>
        </w:rPr>
      </w:pPr>
    </w:p>
    <w:p w14:paraId="30C2DB3F" w14:textId="77777777" w:rsidR="00A359DB"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отдельных признаков заявителей</w:t>
      </w:r>
    </w:p>
    <w:p w14:paraId="3E61D1DC" w14:textId="77777777" w:rsidR="00B47508" w:rsidRDefault="00B4750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49BCB3D2" w14:textId="77777777" w:rsidR="00B47508" w:rsidRDefault="00B47508" w:rsidP="00430FB7">
      <w:pPr>
        <w:pStyle w:val="ConsPlusNormal"/>
        <w:jc w:val="right"/>
        <w:rPr>
          <w:rFonts w:ascii="Times New Roman" w:hAnsi="Times New Roman" w:cs="Times New Roman"/>
          <w:sz w:val="26"/>
          <w:szCs w:val="26"/>
        </w:rPr>
      </w:pPr>
    </w:p>
    <w:tbl>
      <w:tblPr>
        <w:tblW w:w="981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8883"/>
      </w:tblGrid>
      <w:tr w:rsidR="00B47508" w14:paraId="39188FCE" w14:textId="77777777" w:rsidTr="00A359DB">
        <w:trPr>
          <w:trHeight w:val="232"/>
        </w:trPr>
        <w:tc>
          <w:tcPr>
            <w:tcW w:w="927" w:type="dxa"/>
          </w:tcPr>
          <w:p w14:paraId="674B6364" w14:textId="77777777" w:rsidR="00B47508"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B47508">
              <w:rPr>
                <w:rFonts w:ascii="Times New Roman" w:hAnsi="Times New Roman" w:cs="Times New Roman"/>
                <w:sz w:val="26"/>
                <w:szCs w:val="26"/>
              </w:rPr>
              <w:t>п/п</w:t>
            </w:r>
          </w:p>
        </w:tc>
        <w:tc>
          <w:tcPr>
            <w:tcW w:w="8883" w:type="dxa"/>
          </w:tcPr>
          <w:p w14:paraId="5230E6F1" w14:textId="77777777" w:rsidR="00B47508" w:rsidRDefault="00B47508"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Признаки заявителей</w:t>
            </w:r>
          </w:p>
        </w:tc>
      </w:tr>
      <w:tr w:rsidR="00B47508" w14:paraId="1E679B32" w14:textId="77777777" w:rsidTr="00B47508">
        <w:trPr>
          <w:trHeight w:val="377"/>
        </w:trPr>
        <w:tc>
          <w:tcPr>
            <w:tcW w:w="9810" w:type="dxa"/>
            <w:gridSpan w:val="2"/>
          </w:tcPr>
          <w:p w14:paraId="7E51AD05" w14:textId="77777777" w:rsidR="00B47508" w:rsidRDefault="00B47508"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w:t>
            </w:r>
            <w:r w:rsidR="001C10AA"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Pr="00583924">
              <w:rPr>
                <w:rFonts w:ascii="Times New Roman" w:hAnsi="Times New Roman" w:cs="Times New Roman"/>
                <w:sz w:val="26"/>
                <w:szCs w:val="26"/>
              </w:rPr>
              <w:t>»</w:t>
            </w:r>
          </w:p>
        </w:tc>
      </w:tr>
      <w:tr w:rsidR="00B47508" w14:paraId="18833695" w14:textId="77777777" w:rsidTr="00A359DB">
        <w:trPr>
          <w:trHeight w:val="339"/>
        </w:trPr>
        <w:tc>
          <w:tcPr>
            <w:tcW w:w="927" w:type="dxa"/>
          </w:tcPr>
          <w:p w14:paraId="07B982BE" w14:textId="77777777" w:rsidR="00B47508"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t>1.</w:t>
            </w:r>
          </w:p>
        </w:tc>
        <w:tc>
          <w:tcPr>
            <w:tcW w:w="8883" w:type="dxa"/>
          </w:tcPr>
          <w:p w14:paraId="72D961A0" w14:textId="77777777" w:rsidR="00B47508"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w:t>
            </w:r>
          </w:p>
        </w:tc>
      </w:tr>
      <w:tr w:rsidR="00B47508" w14:paraId="2B7E381B" w14:textId="77777777" w:rsidTr="00A359DB">
        <w:trPr>
          <w:trHeight w:val="415"/>
        </w:trPr>
        <w:tc>
          <w:tcPr>
            <w:tcW w:w="927" w:type="dxa"/>
          </w:tcPr>
          <w:p w14:paraId="7CD1A48D" w14:textId="77777777" w:rsidR="00B47508" w:rsidRPr="00430FB7"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8883" w:type="dxa"/>
          </w:tcPr>
          <w:p w14:paraId="11A2BECB" w14:textId="77777777" w:rsidR="00B47508" w:rsidRPr="00430FB7" w:rsidRDefault="001C10AA" w:rsidP="001C10AA">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Заявитель обратился через уполномоченного представителя </w:t>
            </w:r>
            <w:r w:rsidR="00B47508">
              <w:rPr>
                <w:rFonts w:ascii="Times New Roman" w:hAnsi="Times New Roman" w:cs="Times New Roman"/>
                <w:sz w:val="26"/>
                <w:szCs w:val="26"/>
              </w:rPr>
              <w:t xml:space="preserve">обратился </w:t>
            </w:r>
          </w:p>
        </w:tc>
      </w:tr>
    </w:tbl>
    <w:p w14:paraId="243B2CCA" w14:textId="77777777" w:rsidR="007A0338" w:rsidRDefault="007A0338" w:rsidP="00253A99">
      <w:pPr>
        <w:pStyle w:val="ConsPlusNormal"/>
        <w:rPr>
          <w:rFonts w:ascii="Times New Roman" w:hAnsi="Times New Roman" w:cs="Times New Roman"/>
          <w:sz w:val="26"/>
          <w:szCs w:val="26"/>
        </w:rPr>
      </w:pPr>
    </w:p>
    <w:p w14:paraId="0D321814" w14:textId="77777777" w:rsidR="00B14ED0" w:rsidRDefault="00B14ED0" w:rsidP="00A359DB">
      <w:pPr>
        <w:pStyle w:val="ConsPlusNormal"/>
        <w:jc w:val="center"/>
        <w:rPr>
          <w:rFonts w:ascii="Times New Roman" w:hAnsi="Times New Roman" w:cs="Times New Roman"/>
          <w:sz w:val="26"/>
          <w:szCs w:val="26"/>
        </w:rPr>
      </w:pPr>
    </w:p>
    <w:p w14:paraId="55D270CF" w14:textId="77777777" w:rsidR="00BA7F5C"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общих признаков заявителей</w:t>
      </w:r>
    </w:p>
    <w:p w14:paraId="053EA239" w14:textId="77777777" w:rsidR="00134525" w:rsidRDefault="00A359DB"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4EE22332" w14:textId="77777777" w:rsidR="00A359DB" w:rsidRDefault="00A359DB" w:rsidP="00A359DB">
      <w:pPr>
        <w:pStyle w:val="ConsPlusNormal"/>
        <w:jc w:val="right"/>
        <w:rPr>
          <w:rFonts w:ascii="Times New Roman" w:hAnsi="Times New Roman" w:cs="Times New Roman"/>
          <w:sz w:val="26"/>
          <w:szCs w:val="26"/>
        </w:rPr>
      </w:pPr>
    </w:p>
    <w:tbl>
      <w:tblPr>
        <w:tblW w:w="966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3512"/>
        <w:gridCol w:w="5310"/>
      </w:tblGrid>
      <w:tr w:rsidR="00B14ED0" w14:paraId="5260A163" w14:textId="77777777" w:rsidTr="00B14ED0">
        <w:trPr>
          <w:trHeight w:val="330"/>
        </w:trPr>
        <w:tc>
          <w:tcPr>
            <w:tcW w:w="838" w:type="dxa"/>
          </w:tcPr>
          <w:p w14:paraId="546D21BC"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№п/п</w:t>
            </w:r>
          </w:p>
        </w:tc>
        <w:tc>
          <w:tcPr>
            <w:tcW w:w="3512" w:type="dxa"/>
          </w:tcPr>
          <w:p w14:paraId="79B40AB3"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310" w:type="dxa"/>
          </w:tcPr>
          <w:p w14:paraId="0B0B7A54"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Значения признака заявителя</w:t>
            </w:r>
          </w:p>
        </w:tc>
      </w:tr>
      <w:tr w:rsidR="00B14ED0" w14:paraId="3329556F" w14:textId="77777777" w:rsidTr="00B14ED0">
        <w:trPr>
          <w:trHeight w:val="371"/>
        </w:trPr>
        <w:tc>
          <w:tcPr>
            <w:tcW w:w="9660" w:type="dxa"/>
            <w:gridSpan w:val="3"/>
          </w:tcPr>
          <w:p w14:paraId="601C27A2" w14:textId="77777777" w:rsidR="00B14ED0" w:rsidRDefault="00B14ED0"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w:t>
            </w:r>
            <w:r w:rsidR="001C10AA"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Pr="00583924">
              <w:rPr>
                <w:rFonts w:ascii="Times New Roman" w:hAnsi="Times New Roman" w:cs="Times New Roman"/>
                <w:sz w:val="26"/>
                <w:szCs w:val="26"/>
              </w:rPr>
              <w:t>»</w:t>
            </w:r>
          </w:p>
        </w:tc>
      </w:tr>
      <w:tr w:rsidR="00B14ED0" w14:paraId="46CCAF52" w14:textId="77777777" w:rsidTr="007A0338">
        <w:trPr>
          <w:trHeight w:val="373"/>
        </w:trPr>
        <w:tc>
          <w:tcPr>
            <w:tcW w:w="838" w:type="dxa"/>
          </w:tcPr>
          <w:p w14:paraId="53BF4629"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w:t>
            </w:r>
          </w:p>
        </w:tc>
        <w:tc>
          <w:tcPr>
            <w:tcW w:w="3512" w:type="dxa"/>
          </w:tcPr>
          <w:p w14:paraId="6BF36DA1"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310" w:type="dxa"/>
          </w:tcPr>
          <w:p w14:paraId="74C1B86A" w14:textId="77777777" w:rsidR="00B14ED0" w:rsidRPr="001C10AA" w:rsidRDefault="001C10AA" w:rsidP="00B14ED0">
            <w:pPr>
              <w:pStyle w:val="ConsPlusNormal"/>
              <w:jc w:val="both"/>
              <w:rPr>
                <w:rFonts w:ascii="Times New Roman" w:hAnsi="Times New Roman" w:cs="Times New Roman"/>
                <w:sz w:val="26"/>
                <w:szCs w:val="26"/>
              </w:rPr>
            </w:pPr>
            <w:r w:rsidRPr="001C10AA">
              <w:rPr>
                <w:rFonts w:ascii="Times New Roman" w:hAnsi="Times New Roman" w:cs="Times New Roman"/>
                <w:sz w:val="26"/>
                <w:szCs w:val="26"/>
              </w:rPr>
              <w:t>субъектом естественных монополий,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B14ED0" w14:paraId="186DB957" w14:textId="77777777" w:rsidTr="00B14ED0">
        <w:trPr>
          <w:trHeight w:val="600"/>
        </w:trPr>
        <w:tc>
          <w:tcPr>
            <w:tcW w:w="838" w:type="dxa"/>
          </w:tcPr>
          <w:p w14:paraId="356EBD86"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w:t>
            </w:r>
          </w:p>
        </w:tc>
        <w:tc>
          <w:tcPr>
            <w:tcW w:w="3512" w:type="dxa"/>
          </w:tcPr>
          <w:p w14:paraId="74698442"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 или через представителя?</w:t>
            </w:r>
          </w:p>
        </w:tc>
        <w:tc>
          <w:tcPr>
            <w:tcW w:w="5310" w:type="dxa"/>
          </w:tcPr>
          <w:p w14:paraId="0F03DC3A"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 Обратился лично</w:t>
            </w:r>
          </w:p>
          <w:p w14:paraId="2224677A"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 Обратился через законного представителя</w:t>
            </w:r>
          </w:p>
          <w:p w14:paraId="69A274F5"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3. Обратился через уполномоченного представителя</w:t>
            </w:r>
          </w:p>
        </w:tc>
      </w:tr>
    </w:tbl>
    <w:p w14:paraId="446C0C62" w14:textId="77777777" w:rsidR="00B14ED0" w:rsidRDefault="00B14ED0"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14:paraId="0023D3E9" w14:textId="77777777"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lastRenderedPageBreak/>
        <w:t>Приложение № 3</w:t>
      </w:r>
    </w:p>
    <w:p w14:paraId="79854FFB" w14:textId="77777777"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t>к Административному регламенту</w:t>
      </w:r>
    </w:p>
    <w:p w14:paraId="0A5A5530" w14:textId="77777777" w:rsidR="00B14ED0" w:rsidRDefault="00B14ED0" w:rsidP="002408D4">
      <w:pPr>
        <w:pStyle w:val="ConsPlusNormal"/>
        <w:rPr>
          <w:rFonts w:ascii="Times New Roman" w:hAnsi="Times New Roman" w:cs="Times New Roman"/>
          <w:sz w:val="26"/>
          <w:szCs w:val="26"/>
        </w:rPr>
      </w:pPr>
    </w:p>
    <w:p w14:paraId="4682BDD2" w14:textId="77777777" w:rsidR="00B26022"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Исчерпывающий перечень документов, необходимых для предоставления </w:t>
      </w:r>
    </w:p>
    <w:p w14:paraId="20B901A6"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p w14:paraId="74810768" w14:textId="77777777" w:rsidR="00B14ED0" w:rsidRDefault="00B14ED0" w:rsidP="00B14ED0">
      <w:pPr>
        <w:pStyle w:val="ConsPlusNormal"/>
        <w:jc w:val="center"/>
        <w:rPr>
          <w:rFonts w:ascii="Times New Roman" w:hAnsi="Times New Roman" w:cs="Times New Roman"/>
          <w:sz w:val="26"/>
          <w:szCs w:val="26"/>
        </w:rPr>
      </w:pPr>
    </w:p>
    <w:p w14:paraId="15061346" w14:textId="77777777" w:rsidR="00B14ED0" w:rsidRDefault="00B14ED0"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251E2CE3" w14:textId="77777777" w:rsidR="007A0338" w:rsidRDefault="007A0338" w:rsidP="007A0338">
      <w:pPr>
        <w:pStyle w:val="ConsPlusNormal"/>
        <w:jc w:val="center"/>
        <w:rPr>
          <w:rFonts w:ascii="Times New Roman" w:hAnsi="Times New Roman" w:cs="Times New Roman"/>
          <w:sz w:val="26"/>
          <w:szCs w:val="26"/>
        </w:rPr>
      </w:pPr>
    </w:p>
    <w:tbl>
      <w:tblPr>
        <w:tblStyle w:val="ae"/>
        <w:tblW w:w="0" w:type="auto"/>
        <w:tblLook w:val="04A0" w:firstRow="1" w:lastRow="0" w:firstColumn="1" w:lastColumn="0" w:noHBand="0" w:noVBand="1"/>
      </w:tblPr>
      <w:tblGrid>
        <w:gridCol w:w="4890"/>
        <w:gridCol w:w="4881"/>
      </w:tblGrid>
      <w:tr w:rsidR="00B14ED0" w14:paraId="2D376B6B" w14:textId="77777777" w:rsidTr="000F6C4F">
        <w:tc>
          <w:tcPr>
            <w:tcW w:w="9771" w:type="dxa"/>
            <w:gridSpan w:val="2"/>
          </w:tcPr>
          <w:p w14:paraId="11ACCCBF" w14:textId="77777777" w:rsidR="00B14ED0" w:rsidRDefault="00B14ED0" w:rsidP="000F6C4F">
            <w:pPr>
              <w:pStyle w:val="ConsPlusNormal"/>
              <w:jc w:val="both"/>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w:t>
            </w:r>
            <w:r w:rsidR="000F6C4F">
              <w:rPr>
                <w:rFonts w:ascii="Times New Roman" w:hAnsi="Times New Roman" w:cs="Times New Roman"/>
                <w:sz w:val="26"/>
                <w:szCs w:val="26"/>
              </w:rPr>
              <w:t>и актами, которые заявитель должен предоставить самостоятельно</w:t>
            </w:r>
          </w:p>
        </w:tc>
      </w:tr>
      <w:tr w:rsidR="000F6C4F" w14:paraId="2B4FA497" w14:textId="77777777" w:rsidTr="000F6C4F">
        <w:tblPrEx>
          <w:tblLook w:val="0000" w:firstRow="0" w:lastRow="0" w:firstColumn="0" w:lastColumn="0" w:noHBand="0" w:noVBand="0"/>
        </w:tblPrEx>
        <w:trPr>
          <w:trHeight w:val="375"/>
        </w:trPr>
        <w:tc>
          <w:tcPr>
            <w:tcW w:w="4890" w:type="dxa"/>
          </w:tcPr>
          <w:p w14:paraId="4220ABE8" w14:textId="77777777" w:rsidR="000F6C4F" w:rsidRDefault="000F6C4F" w:rsidP="000F6C4F">
            <w:pPr>
              <w:pStyle w:val="ConsPlusNormal"/>
              <w:jc w:val="center"/>
              <w:rPr>
                <w:rFonts w:ascii="Times New Roman" w:hAnsi="Times New Roman" w:cs="Times New Roman"/>
                <w:sz w:val="26"/>
                <w:szCs w:val="26"/>
              </w:rPr>
            </w:pPr>
            <w:r>
              <w:rPr>
                <w:rFonts w:ascii="Times New Roman" w:hAnsi="Times New Roman" w:cs="Times New Roman"/>
                <w:sz w:val="26"/>
                <w:szCs w:val="26"/>
              </w:rPr>
              <w:t>Наименование документа</w:t>
            </w:r>
          </w:p>
        </w:tc>
        <w:tc>
          <w:tcPr>
            <w:tcW w:w="4881" w:type="dxa"/>
          </w:tcPr>
          <w:p w14:paraId="7A6FBA6B" w14:textId="77777777" w:rsidR="000F6C4F" w:rsidRDefault="000F6C4F" w:rsidP="000F6C4F">
            <w:pPr>
              <w:pStyle w:val="ConsPlusNormal"/>
              <w:jc w:val="center"/>
              <w:rPr>
                <w:rFonts w:ascii="Times New Roman" w:hAnsi="Times New Roman" w:cs="Times New Roman"/>
                <w:sz w:val="26"/>
                <w:szCs w:val="26"/>
              </w:rPr>
            </w:pPr>
            <w:r>
              <w:rPr>
                <w:rFonts w:ascii="Times New Roman" w:hAnsi="Times New Roman" w:cs="Times New Roman"/>
                <w:sz w:val="26"/>
                <w:szCs w:val="26"/>
              </w:rPr>
              <w:t>Форма документа</w:t>
            </w:r>
          </w:p>
        </w:tc>
      </w:tr>
      <w:tr w:rsidR="000F6C4F" w14:paraId="07FA067B" w14:textId="77777777" w:rsidTr="000F6C4F">
        <w:tblPrEx>
          <w:tblLook w:val="0000" w:firstRow="0" w:lastRow="0" w:firstColumn="0" w:lastColumn="0" w:noHBand="0" w:noVBand="0"/>
        </w:tblPrEx>
        <w:trPr>
          <w:trHeight w:val="375"/>
        </w:trPr>
        <w:tc>
          <w:tcPr>
            <w:tcW w:w="4890" w:type="dxa"/>
          </w:tcPr>
          <w:p w14:paraId="296A094D" w14:textId="77777777"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Заявление</w:t>
            </w:r>
            <w:r w:rsidR="001C10AA">
              <w:rPr>
                <w:rFonts w:ascii="Times New Roman" w:hAnsi="Times New Roman" w:cs="Times New Roman"/>
                <w:sz w:val="26"/>
                <w:szCs w:val="26"/>
              </w:rPr>
              <w:t xml:space="preserve"> (Ходатайство)</w:t>
            </w:r>
            <w:r>
              <w:rPr>
                <w:rFonts w:ascii="Times New Roman" w:hAnsi="Times New Roman" w:cs="Times New Roman"/>
                <w:sz w:val="26"/>
                <w:szCs w:val="26"/>
              </w:rPr>
              <w:t xml:space="preserve"> о предоставлении муниципальной услуги</w:t>
            </w:r>
          </w:p>
        </w:tc>
        <w:tc>
          <w:tcPr>
            <w:tcW w:w="4881" w:type="dxa"/>
          </w:tcPr>
          <w:p w14:paraId="63F39DA5" w14:textId="77777777"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форме документа на бумажном носителе в 1 экземпляре по </w:t>
            </w:r>
            <w:r w:rsidR="00DB37C5">
              <w:rPr>
                <w:rFonts w:ascii="Times New Roman" w:hAnsi="Times New Roman" w:cs="Times New Roman"/>
                <w:sz w:val="26"/>
                <w:szCs w:val="26"/>
              </w:rPr>
              <w:t>форме согласно приложени</w:t>
            </w:r>
            <w:r w:rsidR="007B7641">
              <w:rPr>
                <w:rFonts w:ascii="Times New Roman" w:hAnsi="Times New Roman" w:cs="Times New Roman"/>
                <w:sz w:val="26"/>
                <w:szCs w:val="26"/>
              </w:rPr>
              <w:t>ю</w:t>
            </w:r>
            <w:r>
              <w:rPr>
                <w:rFonts w:ascii="Times New Roman" w:hAnsi="Times New Roman" w:cs="Times New Roman"/>
                <w:sz w:val="26"/>
                <w:szCs w:val="26"/>
              </w:rPr>
              <w:t xml:space="preserve"> №5</w:t>
            </w:r>
            <w:r w:rsidR="00DB37C5">
              <w:rPr>
                <w:rFonts w:ascii="Times New Roman" w:hAnsi="Times New Roman" w:cs="Times New Roman"/>
                <w:sz w:val="26"/>
                <w:szCs w:val="26"/>
              </w:rPr>
              <w:t xml:space="preserve"> </w:t>
            </w:r>
            <w:r>
              <w:rPr>
                <w:rFonts w:ascii="Times New Roman" w:hAnsi="Times New Roman" w:cs="Times New Roman"/>
                <w:sz w:val="26"/>
                <w:szCs w:val="26"/>
              </w:rPr>
              <w:t>к административному регламенту, подписанное заявителем или его представителем (заявитель также предоставляет согласие на обработку персона</w:t>
            </w:r>
            <w:r w:rsidR="00DB37C5">
              <w:rPr>
                <w:rFonts w:ascii="Times New Roman" w:hAnsi="Times New Roman" w:cs="Times New Roman"/>
                <w:sz w:val="26"/>
                <w:szCs w:val="26"/>
              </w:rPr>
              <w:t>льных данных согласно приложени</w:t>
            </w:r>
            <w:r w:rsidR="00253A99">
              <w:rPr>
                <w:rFonts w:ascii="Times New Roman" w:hAnsi="Times New Roman" w:cs="Times New Roman"/>
                <w:sz w:val="26"/>
                <w:szCs w:val="26"/>
              </w:rPr>
              <w:t>ю</w:t>
            </w:r>
            <w:r>
              <w:rPr>
                <w:rFonts w:ascii="Times New Roman" w:hAnsi="Times New Roman" w:cs="Times New Roman"/>
                <w:sz w:val="26"/>
                <w:szCs w:val="26"/>
              </w:rPr>
              <w:t xml:space="preserve"> № 5</w:t>
            </w:r>
            <w:r w:rsidR="00DB37C5">
              <w:rPr>
                <w:rFonts w:ascii="Times New Roman" w:hAnsi="Times New Roman" w:cs="Times New Roman"/>
                <w:sz w:val="26"/>
                <w:szCs w:val="26"/>
              </w:rPr>
              <w:t xml:space="preserve"> </w:t>
            </w:r>
            <w:r>
              <w:rPr>
                <w:rFonts w:ascii="Times New Roman" w:hAnsi="Times New Roman" w:cs="Times New Roman"/>
                <w:sz w:val="26"/>
                <w:szCs w:val="26"/>
              </w:rPr>
              <w:t xml:space="preserve">административного регламента)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w:t>
            </w:r>
          </w:p>
          <w:p w14:paraId="13F3B882" w14:textId="77777777"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г. № 63-ФЗ, при обращении посредством ЕПГУ. </w:t>
            </w:r>
          </w:p>
        </w:tc>
      </w:tr>
      <w:tr w:rsidR="000F6C4F" w14:paraId="38C3AD8B" w14:textId="77777777" w:rsidTr="000F6C4F">
        <w:tblPrEx>
          <w:tblLook w:val="0000" w:firstRow="0" w:lastRow="0" w:firstColumn="0" w:lastColumn="0" w:noHBand="0" w:noVBand="0"/>
        </w:tblPrEx>
        <w:trPr>
          <w:trHeight w:val="375"/>
        </w:trPr>
        <w:tc>
          <w:tcPr>
            <w:tcW w:w="4890" w:type="dxa"/>
          </w:tcPr>
          <w:p w14:paraId="1DD75974" w14:textId="77777777"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Документ, </w:t>
            </w:r>
            <w:r w:rsidR="00F673B0">
              <w:rPr>
                <w:rFonts w:ascii="Times New Roman" w:hAnsi="Times New Roman" w:cs="Times New Roman"/>
                <w:sz w:val="26"/>
                <w:szCs w:val="26"/>
              </w:rPr>
              <w:t>подтверждающий</w:t>
            </w:r>
            <w:r w:rsidR="001C10AA">
              <w:rPr>
                <w:rFonts w:ascii="Times New Roman" w:hAnsi="Times New Roman" w:cs="Times New Roman"/>
                <w:sz w:val="26"/>
                <w:szCs w:val="26"/>
              </w:rPr>
              <w:t xml:space="preserve"> </w:t>
            </w:r>
            <w:r w:rsidR="00F673B0">
              <w:rPr>
                <w:rFonts w:ascii="Times New Roman" w:hAnsi="Times New Roman" w:cs="Times New Roman"/>
                <w:sz w:val="26"/>
                <w:szCs w:val="26"/>
              </w:rPr>
              <w:t>полномочия представителя заявителя действовать от имени заявителя</w:t>
            </w:r>
          </w:p>
        </w:tc>
        <w:tc>
          <w:tcPr>
            <w:tcW w:w="4881" w:type="dxa"/>
          </w:tcPr>
          <w:p w14:paraId="698F7687" w14:textId="77777777" w:rsidR="000F6C4F" w:rsidRDefault="00F673B0"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 (предоставление оригинала не требуется);</w:t>
            </w:r>
          </w:p>
          <w:p w14:paraId="3FC30C82" w14:textId="77777777" w:rsidR="00F673B0" w:rsidRDefault="00F673B0"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в случае предоставления документов в электронной форме посредством ЕПГУ, указанный документ заверяется усиленной квалифицированной электронной подписью нотариуса</w:t>
            </w:r>
          </w:p>
        </w:tc>
      </w:tr>
      <w:tr w:rsidR="0076182B" w14:paraId="3F6E2A3C" w14:textId="77777777" w:rsidTr="000F6C4F">
        <w:tblPrEx>
          <w:tblLook w:val="0000" w:firstRow="0" w:lastRow="0" w:firstColumn="0" w:lastColumn="0" w:noHBand="0" w:noVBand="0"/>
        </w:tblPrEx>
        <w:trPr>
          <w:trHeight w:val="375"/>
        </w:trPr>
        <w:tc>
          <w:tcPr>
            <w:tcW w:w="4890" w:type="dxa"/>
          </w:tcPr>
          <w:p w14:paraId="45E590ED" w14:textId="77777777" w:rsidR="0076182B" w:rsidRPr="007B7641" w:rsidRDefault="0076182B" w:rsidP="00A11B8E">
            <w:pPr>
              <w:pStyle w:val="ConsPlusNormal"/>
              <w:jc w:val="both"/>
              <w:rPr>
                <w:rFonts w:ascii="Times New Roman" w:hAnsi="Times New Roman" w:cs="Times New Roman"/>
                <w:sz w:val="26"/>
                <w:szCs w:val="26"/>
              </w:rPr>
            </w:pPr>
            <w:r w:rsidRPr="007B7641">
              <w:rPr>
                <w:rStyle w:val="af1"/>
                <w:rFonts w:ascii="Times New Roman" w:eastAsiaTheme="majorEastAsia" w:hAnsi="Times New Roman" w:cs="Times New Roman"/>
                <w:b w:val="0"/>
                <w:color w:val="333333"/>
                <w:sz w:val="26"/>
                <w:szCs w:val="26"/>
                <w:shd w:val="clear" w:color="auto" w:fill="FFFFFF"/>
              </w:rPr>
              <w:t>Сведения о границах публичного сервитута</w:t>
            </w:r>
            <w:r w:rsidRPr="007B7641">
              <w:rPr>
                <w:rFonts w:ascii="Times New Roman" w:hAnsi="Times New Roman" w:cs="Times New Roman"/>
                <w:color w:val="333333"/>
                <w:sz w:val="26"/>
                <w:szCs w:val="26"/>
                <w:shd w:val="clear" w:color="auto" w:fill="FFFFFF"/>
              </w:rPr>
              <w:t> — подготовленные в форме электронного документа. Они включают графическое описание местоположения границ и перечень координат характерных точек в системе координат, установленной для ведения Единого государственного реестра недвижимости.</w:t>
            </w:r>
          </w:p>
        </w:tc>
        <w:tc>
          <w:tcPr>
            <w:tcW w:w="4881" w:type="dxa"/>
          </w:tcPr>
          <w:p w14:paraId="12F5AF5D"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76553F66" w14:textId="77777777" w:rsidR="0076182B"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6182B" w14:paraId="635E5601" w14:textId="77777777" w:rsidTr="000F6C4F">
        <w:tblPrEx>
          <w:tblLook w:val="0000" w:firstRow="0" w:lastRow="0" w:firstColumn="0" w:lastColumn="0" w:noHBand="0" w:noVBand="0"/>
        </w:tblPrEx>
        <w:trPr>
          <w:trHeight w:val="375"/>
        </w:trPr>
        <w:tc>
          <w:tcPr>
            <w:tcW w:w="4890" w:type="dxa"/>
          </w:tcPr>
          <w:p w14:paraId="00571525" w14:textId="77777777" w:rsidR="0076182B" w:rsidRPr="007B7641" w:rsidRDefault="007B7641" w:rsidP="00A11B8E">
            <w:pPr>
              <w:pStyle w:val="ConsPlusNormal"/>
              <w:jc w:val="both"/>
              <w:rPr>
                <w:rStyle w:val="af1"/>
                <w:rFonts w:ascii="Times New Roman" w:eastAsiaTheme="majorEastAsia" w:hAnsi="Times New Roman" w:cs="Times New Roman"/>
                <w:b w:val="0"/>
                <w:color w:val="333333"/>
                <w:sz w:val="26"/>
                <w:szCs w:val="26"/>
                <w:shd w:val="clear" w:color="auto" w:fill="FFFFFF"/>
              </w:rPr>
            </w:pPr>
            <w:proofErr w:type="gramStart"/>
            <w:r w:rsidRPr="007B7641">
              <w:rPr>
                <w:rStyle w:val="af1"/>
                <w:rFonts w:ascii="Times New Roman" w:eastAsiaTheme="majorEastAsia" w:hAnsi="Times New Roman" w:cs="Times New Roman"/>
                <w:b w:val="0"/>
                <w:color w:val="333333"/>
                <w:sz w:val="26"/>
                <w:szCs w:val="26"/>
                <w:shd w:val="clear" w:color="auto" w:fill="FFFFFF"/>
              </w:rPr>
              <w:lastRenderedPageBreak/>
              <w:t>С</w:t>
            </w:r>
            <w:r w:rsidR="0076182B" w:rsidRPr="007B7641">
              <w:rPr>
                <w:rStyle w:val="af1"/>
                <w:rFonts w:ascii="Times New Roman" w:eastAsiaTheme="majorEastAsia" w:hAnsi="Times New Roman" w:cs="Times New Roman"/>
                <w:b w:val="0"/>
                <w:color w:val="333333"/>
                <w:sz w:val="26"/>
                <w:szCs w:val="26"/>
                <w:shd w:val="clear" w:color="auto" w:fill="FFFFFF"/>
              </w:rPr>
              <w:t>оглашения</w:t>
            </w:r>
            <w:r w:rsidRPr="007B7641">
              <w:rPr>
                <w:rStyle w:val="af1"/>
                <w:rFonts w:ascii="Times New Roman" w:eastAsiaTheme="majorEastAsia" w:hAnsi="Times New Roman" w:cs="Times New Roman"/>
                <w:color w:val="333333"/>
                <w:sz w:val="26"/>
                <w:szCs w:val="26"/>
                <w:shd w:val="clear" w:color="auto" w:fill="FFFFFF"/>
              </w:rPr>
              <w:t xml:space="preserve"> </w:t>
            </w:r>
            <w:r w:rsidR="0076182B" w:rsidRPr="007B7641">
              <w:rPr>
                <w:rFonts w:ascii="Times New Roman" w:hAnsi="Times New Roman" w:cs="Times New Roman"/>
                <w:color w:val="333333"/>
                <w:sz w:val="26"/>
                <w:szCs w:val="26"/>
                <w:shd w:val="clear" w:color="auto" w:fill="FFFFFF"/>
              </w:rPr>
              <w:t> между</w:t>
            </w:r>
            <w:proofErr w:type="gramEnd"/>
            <w:r w:rsidR="0076182B" w:rsidRPr="007B7641">
              <w:rPr>
                <w:rFonts w:ascii="Times New Roman" w:hAnsi="Times New Roman" w:cs="Times New Roman"/>
                <w:color w:val="333333"/>
                <w:sz w:val="26"/>
                <w:szCs w:val="26"/>
                <w:shd w:val="clear" w:color="auto" w:fill="FFFFFF"/>
              </w:rPr>
              <w:t xml:space="preserve"> заявителем и собственником линейного объекта, расположенного на земельном участке или землях, в отношении которых подано ходатайство, о технических требованиях и условиях, подлежащих обязательному исполнению при реконструкции, капитальном ремонте или сносе этого линейного объекта. Это требуется, если осуществление публичного сервитута повлечёт необходимость таких работ.</w:t>
            </w:r>
          </w:p>
        </w:tc>
        <w:tc>
          <w:tcPr>
            <w:tcW w:w="4881" w:type="dxa"/>
          </w:tcPr>
          <w:p w14:paraId="27D2DBA6"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5F41336A" w14:textId="77777777" w:rsidR="0076182B"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6182B" w14:paraId="0F73943E" w14:textId="77777777" w:rsidTr="000F6C4F">
        <w:tblPrEx>
          <w:tblLook w:val="0000" w:firstRow="0" w:lastRow="0" w:firstColumn="0" w:lastColumn="0" w:noHBand="0" w:noVBand="0"/>
        </w:tblPrEx>
        <w:trPr>
          <w:trHeight w:val="375"/>
        </w:trPr>
        <w:tc>
          <w:tcPr>
            <w:tcW w:w="4890" w:type="dxa"/>
          </w:tcPr>
          <w:p w14:paraId="35163ECD" w14:textId="77777777" w:rsidR="0076182B" w:rsidRPr="007B7641" w:rsidRDefault="007B7641" w:rsidP="00A11B8E">
            <w:pPr>
              <w:pStyle w:val="ConsPlusNormal"/>
              <w:jc w:val="both"/>
              <w:rPr>
                <w:rStyle w:val="af1"/>
                <w:rFonts w:ascii="Times New Roman" w:eastAsiaTheme="majorEastAsia" w:hAnsi="Times New Roman" w:cs="Times New Roman"/>
                <w:color w:val="333333"/>
                <w:sz w:val="26"/>
                <w:szCs w:val="26"/>
                <w:shd w:val="clear" w:color="auto" w:fill="FFFFFF"/>
              </w:rPr>
            </w:pPr>
            <w:r>
              <w:rPr>
                <w:rStyle w:val="af1"/>
                <w:rFonts w:ascii="Times New Roman" w:eastAsiaTheme="majorEastAsia" w:hAnsi="Times New Roman" w:cs="Times New Roman"/>
                <w:b w:val="0"/>
                <w:color w:val="333333"/>
                <w:sz w:val="26"/>
                <w:szCs w:val="26"/>
                <w:shd w:val="clear" w:color="auto" w:fill="FFFFFF"/>
              </w:rPr>
              <w:t>документы, подтверждающие</w:t>
            </w:r>
            <w:r w:rsidR="0076182B" w:rsidRPr="007B7641">
              <w:rPr>
                <w:rStyle w:val="af1"/>
                <w:rFonts w:ascii="Times New Roman" w:eastAsiaTheme="majorEastAsia" w:hAnsi="Times New Roman" w:cs="Times New Roman"/>
                <w:b w:val="0"/>
                <w:color w:val="333333"/>
                <w:sz w:val="26"/>
                <w:szCs w:val="26"/>
                <w:shd w:val="clear" w:color="auto" w:fill="FFFFFF"/>
              </w:rPr>
              <w:t xml:space="preserve"> право на инженерное сооружение</w:t>
            </w:r>
            <w:r w:rsidR="0076182B" w:rsidRPr="007B7641">
              <w:rPr>
                <w:rFonts w:ascii="Times New Roman" w:hAnsi="Times New Roman" w:cs="Times New Roman"/>
                <w:b/>
                <w:color w:val="333333"/>
                <w:sz w:val="26"/>
                <w:szCs w:val="26"/>
                <w:shd w:val="clear" w:color="auto" w:fill="FFFFFF"/>
              </w:rPr>
              <w:t>,</w:t>
            </w:r>
            <w:r w:rsidR="0076182B" w:rsidRPr="007B7641">
              <w:rPr>
                <w:rFonts w:ascii="Times New Roman" w:hAnsi="Times New Roman" w:cs="Times New Roman"/>
                <w:color w:val="333333"/>
                <w:sz w:val="26"/>
                <w:szCs w:val="26"/>
                <w:shd w:val="clear" w:color="auto" w:fill="FFFFFF"/>
              </w:rPr>
              <w:t> — если ходатайство подано для реконструкции, капитального ремонта или эксплуатации этого сооружения, реконструкции или капитального ремонта его участка (части), а право на сооружение не зарегистрировано.</w:t>
            </w:r>
          </w:p>
        </w:tc>
        <w:tc>
          <w:tcPr>
            <w:tcW w:w="4881" w:type="dxa"/>
          </w:tcPr>
          <w:p w14:paraId="31742187"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4F3716D4" w14:textId="77777777" w:rsidR="0076182B"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B7641" w14:paraId="5872BB0E" w14:textId="77777777" w:rsidTr="000F6C4F">
        <w:tblPrEx>
          <w:tblLook w:val="0000" w:firstRow="0" w:lastRow="0" w:firstColumn="0" w:lastColumn="0" w:noHBand="0" w:noVBand="0"/>
        </w:tblPrEx>
        <w:trPr>
          <w:trHeight w:val="375"/>
        </w:trPr>
        <w:tc>
          <w:tcPr>
            <w:tcW w:w="4890" w:type="dxa"/>
          </w:tcPr>
          <w:p w14:paraId="600ABE1A" w14:textId="77777777" w:rsidR="007B7641" w:rsidRPr="007B7641" w:rsidRDefault="007B7641" w:rsidP="00A11B8E">
            <w:pPr>
              <w:pStyle w:val="ConsPlusNormal"/>
              <w:jc w:val="both"/>
              <w:rPr>
                <w:rStyle w:val="af1"/>
                <w:rFonts w:ascii="Times New Roman" w:eastAsiaTheme="majorEastAsia" w:hAnsi="Times New Roman" w:cs="Times New Roman"/>
                <w:color w:val="333333"/>
                <w:sz w:val="26"/>
                <w:szCs w:val="26"/>
                <w:shd w:val="clear" w:color="auto" w:fill="FFFFFF"/>
              </w:rPr>
            </w:pPr>
            <w:r>
              <w:rPr>
                <w:rStyle w:val="af1"/>
                <w:rFonts w:ascii="Times New Roman" w:eastAsiaTheme="majorEastAsia" w:hAnsi="Times New Roman" w:cs="Times New Roman"/>
                <w:b w:val="0"/>
                <w:color w:val="333333"/>
                <w:sz w:val="26"/>
                <w:szCs w:val="26"/>
                <w:shd w:val="clear" w:color="auto" w:fill="FFFFFF"/>
              </w:rPr>
              <w:t>договор</w:t>
            </w:r>
            <w:r w:rsidRPr="007B7641">
              <w:rPr>
                <w:rStyle w:val="af1"/>
                <w:rFonts w:ascii="Times New Roman" w:eastAsiaTheme="majorEastAsia" w:hAnsi="Times New Roman" w:cs="Times New Roman"/>
                <w:b w:val="0"/>
                <w:color w:val="333333"/>
                <w:sz w:val="26"/>
                <w:szCs w:val="26"/>
                <w:shd w:val="clear" w:color="auto" w:fill="FFFFFF"/>
              </w:rPr>
              <w:t xml:space="preserve"> о прокладке, переустройстве, переносе инженерных коммуникаций, их эксплуатации</w:t>
            </w:r>
            <w:r w:rsidRPr="007B7641">
              <w:rPr>
                <w:rFonts w:ascii="Times New Roman" w:hAnsi="Times New Roman" w:cs="Times New Roman"/>
                <w:color w:val="333333"/>
                <w:sz w:val="26"/>
                <w:szCs w:val="26"/>
                <w:shd w:val="clear" w:color="auto" w:fill="FFFFFF"/>
              </w:rPr>
              <w:t xml:space="preserve"> — если ходатайство подано в целях, предусмотренных подпунктом 4.1 </w:t>
            </w:r>
            <w:proofErr w:type="gramStart"/>
            <w:r w:rsidRPr="007B7641">
              <w:rPr>
                <w:rFonts w:ascii="Times New Roman" w:hAnsi="Times New Roman" w:cs="Times New Roman"/>
                <w:color w:val="333333"/>
                <w:sz w:val="26"/>
                <w:szCs w:val="26"/>
                <w:shd w:val="clear" w:color="auto" w:fill="FFFFFF"/>
              </w:rPr>
              <w:t>статьи  39.37</w:t>
            </w:r>
            <w:proofErr w:type="gramEnd"/>
            <w:r w:rsidRPr="007B7641">
              <w:rPr>
                <w:rFonts w:ascii="Times New Roman" w:hAnsi="Times New Roman" w:cs="Times New Roman"/>
                <w:color w:val="333333"/>
                <w:sz w:val="26"/>
                <w:szCs w:val="26"/>
                <w:shd w:val="clear" w:color="auto" w:fill="FFFFFF"/>
              </w:rPr>
              <w:t xml:space="preserve"> Земельного кодекса РФ.</w:t>
            </w:r>
          </w:p>
        </w:tc>
        <w:tc>
          <w:tcPr>
            <w:tcW w:w="4881" w:type="dxa"/>
          </w:tcPr>
          <w:p w14:paraId="172BD266"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07335C90" w14:textId="77777777" w:rsidR="007B7641"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B7641" w14:paraId="4D80F767" w14:textId="77777777" w:rsidTr="000F6C4F">
        <w:tblPrEx>
          <w:tblLook w:val="0000" w:firstRow="0" w:lastRow="0" w:firstColumn="0" w:lastColumn="0" w:noHBand="0" w:noVBand="0"/>
        </w:tblPrEx>
        <w:trPr>
          <w:trHeight w:val="375"/>
        </w:trPr>
        <w:tc>
          <w:tcPr>
            <w:tcW w:w="4890" w:type="dxa"/>
          </w:tcPr>
          <w:p w14:paraId="447EF183" w14:textId="77777777" w:rsidR="007B7641" w:rsidRPr="007B7641" w:rsidRDefault="007B7641" w:rsidP="00A11B8E">
            <w:pPr>
              <w:pStyle w:val="ConsPlusNormal"/>
              <w:jc w:val="both"/>
              <w:rPr>
                <w:rStyle w:val="af1"/>
                <w:rFonts w:ascii="Times New Roman" w:eastAsiaTheme="majorEastAsia" w:hAnsi="Times New Roman" w:cs="Times New Roman"/>
                <w:color w:val="333333"/>
                <w:sz w:val="26"/>
                <w:szCs w:val="26"/>
                <w:shd w:val="clear" w:color="auto" w:fill="FFFFFF"/>
              </w:rPr>
            </w:pPr>
            <w:r>
              <w:rPr>
                <w:rStyle w:val="af1"/>
                <w:rFonts w:ascii="Times New Roman" w:eastAsiaTheme="majorEastAsia" w:hAnsi="Times New Roman" w:cs="Times New Roman"/>
                <w:b w:val="0"/>
                <w:color w:val="333333"/>
                <w:sz w:val="26"/>
                <w:szCs w:val="26"/>
                <w:shd w:val="clear" w:color="auto" w:fill="FFFFFF"/>
              </w:rPr>
              <w:t>договор</w:t>
            </w:r>
            <w:r w:rsidRPr="007B7641">
              <w:rPr>
                <w:rStyle w:val="af1"/>
                <w:rFonts w:ascii="Times New Roman" w:eastAsiaTheme="majorEastAsia" w:hAnsi="Times New Roman" w:cs="Times New Roman"/>
                <w:b w:val="0"/>
                <w:color w:val="333333"/>
                <w:sz w:val="26"/>
                <w:szCs w:val="26"/>
                <w:shd w:val="clear" w:color="auto" w:fill="FFFFFF"/>
              </w:rPr>
              <w:t>, н</w:t>
            </w:r>
            <w:r>
              <w:rPr>
                <w:rStyle w:val="af1"/>
                <w:rFonts w:ascii="Times New Roman" w:eastAsiaTheme="majorEastAsia" w:hAnsi="Times New Roman" w:cs="Times New Roman"/>
                <w:b w:val="0"/>
                <w:color w:val="333333"/>
                <w:sz w:val="26"/>
                <w:szCs w:val="26"/>
                <w:shd w:val="clear" w:color="auto" w:fill="FFFFFF"/>
              </w:rPr>
              <w:t>а основании которого осуществляе</w:t>
            </w:r>
            <w:r w:rsidRPr="007B7641">
              <w:rPr>
                <w:rStyle w:val="af1"/>
                <w:rFonts w:ascii="Times New Roman" w:eastAsiaTheme="majorEastAsia" w:hAnsi="Times New Roman" w:cs="Times New Roman"/>
                <w:b w:val="0"/>
                <w:color w:val="333333"/>
                <w:sz w:val="26"/>
                <w:szCs w:val="26"/>
                <w:shd w:val="clear" w:color="auto" w:fill="FFFFFF"/>
              </w:rPr>
              <w:t>тся реконструкция, капитальный ремонт линейных объектов</w:t>
            </w:r>
            <w:r w:rsidRPr="007B7641">
              <w:rPr>
                <w:rFonts w:ascii="Times New Roman" w:hAnsi="Times New Roman" w:cs="Times New Roman"/>
                <w:color w:val="333333"/>
                <w:sz w:val="26"/>
                <w:szCs w:val="26"/>
                <w:shd w:val="clear" w:color="auto" w:fill="FFFFFF"/>
              </w:rPr>
              <w:t xml:space="preserve"> в связи с планируемыми строительством, реконструкцией или капитальным ремонтом объектов капитального строительства, — если ходатайство подано лицом, указанным в подпункте 4.2 </w:t>
            </w:r>
            <w:proofErr w:type="gramStart"/>
            <w:r w:rsidRPr="007B7641">
              <w:rPr>
                <w:rFonts w:ascii="Times New Roman" w:hAnsi="Times New Roman" w:cs="Times New Roman"/>
                <w:color w:val="333333"/>
                <w:sz w:val="26"/>
                <w:szCs w:val="26"/>
                <w:shd w:val="clear" w:color="auto" w:fill="FFFFFF"/>
              </w:rPr>
              <w:t>статьи </w:t>
            </w:r>
            <w:r>
              <w:rPr>
                <w:rFonts w:ascii="Times New Roman" w:hAnsi="Times New Roman" w:cs="Times New Roman"/>
                <w:color w:val="333333"/>
                <w:sz w:val="26"/>
                <w:szCs w:val="26"/>
                <w:shd w:val="clear" w:color="auto" w:fill="FFFFFF"/>
              </w:rPr>
              <w:t xml:space="preserve"> </w:t>
            </w:r>
            <w:r w:rsidRPr="007B7641">
              <w:rPr>
                <w:rFonts w:ascii="Times New Roman" w:hAnsi="Times New Roman" w:cs="Times New Roman"/>
                <w:color w:val="333333"/>
                <w:sz w:val="26"/>
                <w:szCs w:val="26"/>
                <w:shd w:val="clear" w:color="auto" w:fill="FFFFFF"/>
              </w:rPr>
              <w:t>39.40</w:t>
            </w:r>
            <w:proofErr w:type="gramEnd"/>
            <w:r w:rsidRPr="007B7641">
              <w:rPr>
                <w:rFonts w:ascii="Times New Roman" w:hAnsi="Times New Roman" w:cs="Times New Roman"/>
                <w:color w:val="333333"/>
                <w:sz w:val="26"/>
                <w:szCs w:val="26"/>
                <w:shd w:val="clear" w:color="auto" w:fill="FFFFFF"/>
              </w:rPr>
              <w:t xml:space="preserve"> Земельного кодекса РФ</w:t>
            </w:r>
          </w:p>
        </w:tc>
        <w:tc>
          <w:tcPr>
            <w:tcW w:w="4881" w:type="dxa"/>
          </w:tcPr>
          <w:p w14:paraId="5503F7DE"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1448F237" w14:textId="77777777" w:rsidR="007B7641"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B7641" w14:paraId="084D58DB" w14:textId="77777777" w:rsidTr="000F6C4F">
        <w:tblPrEx>
          <w:tblLook w:val="0000" w:firstRow="0" w:lastRow="0" w:firstColumn="0" w:lastColumn="0" w:noHBand="0" w:noVBand="0"/>
        </w:tblPrEx>
        <w:trPr>
          <w:trHeight w:val="375"/>
        </w:trPr>
        <w:tc>
          <w:tcPr>
            <w:tcW w:w="4890" w:type="dxa"/>
          </w:tcPr>
          <w:p w14:paraId="67A018EF" w14:textId="77777777" w:rsidR="007B7641" w:rsidRPr="007B7641" w:rsidRDefault="007B7641" w:rsidP="00A11B8E">
            <w:pPr>
              <w:pStyle w:val="ConsPlusNormal"/>
              <w:jc w:val="both"/>
              <w:rPr>
                <w:rStyle w:val="af1"/>
                <w:rFonts w:ascii="Times New Roman" w:eastAsiaTheme="majorEastAsia" w:hAnsi="Times New Roman" w:cs="Times New Roman"/>
                <w:color w:val="333333"/>
                <w:sz w:val="26"/>
                <w:szCs w:val="26"/>
                <w:shd w:val="clear" w:color="auto" w:fill="FFFFFF"/>
              </w:rPr>
            </w:pPr>
            <w:r w:rsidRPr="007B7641">
              <w:rPr>
                <w:rStyle w:val="af1"/>
                <w:rFonts w:ascii="Times New Roman" w:eastAsiaTheme="majorEastAsia" w:hAnsi="Times New Roman" w:cs="Times New Roman"/>
                <w:b w:val="0"/>
                <w:color w:val="333333"/>
                <w:sz w:val="26"/>
                <w:szCs w:val="26"/>
                <w:shd w:val="clear" w:color="auto" w:fill="FFFFFF"/>
              </w:rPr>
              <w:t xml:space="preserve"> Договор о подключении (технологическом присоединении) к сетям инженерно-технического обеспечения</w:t>
            </w:r>
            <w:r w:rsidRPr="007B7641">
              <w:rPr>
                <w:rFonts w:ascii="Times New Roman" w:hAnsi="Times New Roman" w:cs="Times New Roman"/>
                <w:color w:val="333333"/>
                <w:sz w:val="26"/>
                <w:szCs w:val="26"/>
                <w:shd w:val="clear" w:color="auto" w:fill="FFFFFF"/>
              </w:rPr>
              <w:t> — если ходатайство подано в целях размещения инженерного сооружения, необходимого для подключения объекта капитального строительства к сетям инженерно-технического обеспечения</w:t>
            </w:r>
          </w:p>
        </w:tc>
        <w:tc>
          <w:tcPr>
            <w:tcW w:w="4881" w:type="dxa"/>
          </w:tcPr>
          <w:p w14:paraId="03E985F5"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30C4C885" w14:textId="77777777" w:rsidR="007B7641"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B7641" w14:paraId="5B475398" w14:textId="77777777" w:rsidTr="000F6C4F">
        <w:tblPrEx>
          <w:tblLook w:val="0000" w:firstRow="0" w:lastRow="0" w:firstColumn="0" w:lastColumn="0" w:noHBand="0" w:noVBand="0"/>
        </w:tblPrEx>
        <w:trPr>
          <w:trHeight w:val="375"/>
        </w:trPr>
        <w:tc>
          <w:tcPr>
            <w:tcW w:w="4890" w:type="dxa"/>
          </w:tcPr>
          <w:p w14:paraId="1A56886D" w14:textId="77777777" w:rsidR="007B7641" w:rsidRPr="007B7641" w:rsidRDefault="007B7641" w:rsidP="00A11B8E">
            <w:pPr>
              <w:pStyle w:val="ConsPlusNormal"/>
              <w:jc w:val="both"/>
              <w:rPr>
                <w:rStyle w:val="af1"/>
                <w:rFonts w:ascii="Times New Roman" w:eastAsiaTheme="majorEastAsia" w:hAnsi="Times New Roman" w:cs="Times New Roman"/>
                <w:b w:val="0"/>
                <w:color w:val="333333"/>
                <w:sz w:val="26"/>
                <w:szCs w:val="26"/>
                <w:shd w:val="clear" w:color="auto" w:fill="FFFFFF"/>
              </w:rPr>
            </w:pPr>
            <w:r w:rsidRPr="007B7641">
              <w:rPr>
                <w:rStyle w:val="af1"/>
                <w:rFonts w:ascii="Times New Roman" w:eastAsiaTheme="majorEastAsia" w:hAnsi="Times New Roman" w:cs="Times New Roman"/>
                <w:b w:val="0"/>
                <w:color w:val="333333"/>
                <w:sz w:val="26"/>
                <w:szCs w:val="26"/>
                <w:shd w:val="clear" w:color="auto" w:fill="FFFFFF"/>
              </w:rPr>
              <w:t>проект организации строительства</w:t>
            </w:r>
            <w:r w:rsidRPr="007B7641">
              <w:rPr>
                <w:rFonts w:ascii="Times New Roman" w:hAnsi="Times New Roman" w:cs="Times New Roman"/>
                <w:color w:val="333333"/>
                <w:sz w:val="26"/>
                <w:szCs w:val="26"/>
                <w:shd w:val="clear" w:color="auto" w:fill="FFFFFF"/>
              </w:rPr>
              <w:t xml:space="preserve"> — если ходатайство подано в целях, предусмотренных </w:t>
            </w:r>
            <w:proofErr w:type="gramStart"/>
            <w:r w:rsidRPr="007B7641">
              <w:rPr>
                <w:rFonts w:ascii="Times New Roman" w:hAnsi="Times New Roman" w:cs="Times New Roman"/>
                <w:color w:val="333333"/>
                <w:sz w:val="26"/>
                <w:szCs w:val="26"/>
                <w:shd w:val="clear" w:color="auto" w:fill="FFFFFF"/>
              </w:rPr>
              <w:t>подпунктом</w:t>
            </w:r>
            <w:r>
              <w:rPr>
                <w:rFonts w:ascii="Times New Roman" w:hAnsi="Times New Roman" w:cs="Times New Roman"/>
                <w:color w:val="333333"/>
                <w:sz w:val="26"/>
                <w:szCs w:val="26"/>
                <w:shd w:val="clear" w:color="auto" w:fill="FFFFFF"/>
              </w:rPr>
              <w:t xml:space="preserve"> </w:t>
            </w:r>
            <w:r w:rsidRPr="007B7641">
              <w:rPr>
                <w:rFonts w:ascii="Times New Roman" w:hAnsi="Times New Roman" w:cs="Times New Roman"/>
                <w:color w:val="333333"/>
                <w:sz w:val="26"/>
                <w:szCs w:val="26"/>
                <w:shd w:val="clear" w:color="auto" w:fill="FFFFFF"/>
              </w:rPr>
              <w:t> 2</w:t>
            </w:r>
            <w:proofErr w:type="gramEnd"/>
            <w:r>
              <w:rPr>
                <w:rFonts w:ascii="Times New Roman" w:hAnsi="Times New Roman" w:cs="Times New Roman"/>
                <w:color w:val="333333"/>
                <w:sz w:val="26"/>
                <w:szCs w:val="26"/>
                <w:shd w:val="clear" w:color="auto" w:fill="FFFFFF"/>
              </w:rPr>
              <w:t xml:space="preserve"> </w:t>
            </w:r>
            <w:r w:rsidRPr="007B7641">
              <w:rPr>
                <w:rFonts w:ascii="Times New Roman" w:hAnsi="Times New Roman" w:cs="Times New Roman"/>
                <w:color w:val="333333"/>
                <w:sz w:val="26"/>
                <w:szCs w:val="26"/>
                <w:shd w:val="clear" w:color="auto" w:fill="FFFFFF"/>
              </w:rPr>
              <w:t xml:space="preserve"> </w:t>
            </w:r>
            <w:proofErr w:type="gramStart"/>
            <w:r w:rsidRPr="007B7641">
              <w:rPr>
                <w:rFonts w:ascii="Times New Roman" w:hAnsi="Times New Roman" w:cs="Times New Roman"/>
                <w:color w:val="333333"/>
                <w:sz w:val="26"/>
                <w:szCs w:val="26"/>
                <w:shd w:val="clear" w:color="auto" w:fill="FFFFFF"/>
              </w:rPr>
              <w:t>статьи</w:t>
            </w:r>
            <w:r>
              <w:rPr>
                <w:rFonts w:ascii="Times New Roman" w:hAnsi="Times New Roman" w:cs="Times New Roman"/>
                <w:color w:val="333333"/>
                <w:sz w:val="26"/>
                <w:szCs w:val="26"/>
                <w:shd w:val="clear" w:color="auto" w:fill="FFFFFF"/>
              </w:rPr>
              <w:t xml:space="preserve"> </w:t>
            </w:r>
            <w:r w:rsidRPr="007B7641">
              <w:rPr>
                <w:rFonts w:ascii="Times New Roman" w:hAnsi="Times New Roman" w:cs="Times New Roman"/>
                <w:color w:val="333333"/>
                <w:sz w:val="26"/>
                <w:szCs w:val="26"/>
                <w:shd w:val="clear" w:color="auto" w:fill="FFFFFF"/>
              </w:rPr>
              <w:t> 39.37</w:t>
            </w:r>
            <w:proofErr w:type="gramEnd"/>
            <w:r w:rsidRPr="007B7641">
              <w:rPr>
                <w:rFonts w:ascii="Times New Roman" w:hAnsi="Times New Roman" w:cs="Times New Roman"/>
                <w:color w:val="333333"/>
                <w:sz w:val="26"/>
                <w:szCs w:val="26"/>
                <w:shd w:val="clear" w:color="auto" w:fill="FFFFFF"/>
              </w:rPr>
              <w:t xml:space="preserve"> </w:t>
            </w:r>
            <w:r>
              <w:rPr>
                <w:rFonts w:ascii="Times New Roman" w:hAnsi="Times New Roman" w:cs="Times New Roman"/>
                <w:color w:val="333333"/>
                <w:sz w:val="26"/>
                <w:szCs w:val="26"/>
                <w:shd w:val="clear" w:color="auto" w:fill="FFFFFF"/>
              </w:rPr>
              <w:t xml:space="preserve"> </w:t>
            </w:r>
            <w:r w:rsidRPr="007B7641">
              <w:rPr>
                <w:rFonts w:ascii="Times New Roman" w:hAnsi="Times New Roman" w:cs="Times New Roman"/>
                <w:color w:val="333333"/>
                <w:sz w:val="26"/>
                <w:szCs w:val="26"/>
                <w:shd w:val="clear" w:color="auto" w:fill="FFFFFF"/>
              </w:rPr>
              <w:t>Земельного кодекса РФ.</w:t>
            </w:r>
          </w:p>
        </w:tc>
        <w:tc>
          <w:tcPr>
            <w:tcW w:w="4881" w:type="dxa"/>
          </w:tcPr>
          <w:p w14:paraId="04BC804A"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4E923D52" w14:textId="77777777" w:rsidR="007B7641"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lastRenderedPageBreak/>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B7641" w14:paraId="7E38705A" w14:textId="77777777" w:rsidTr="000F6C4F">
        <w:tblPrEx>
          <w:tblLook w:val="0000" w:firstRow="0" w:lastRow="0" w:firstColumn="0" w:lastColumn="0" w:noHBand="0" w:noVBand="0"/>
        </w:tblPrEx>
        <w:trPr>
          <w:trHeight w:val="375"/>
        </w:trPr>
        <w:tc>
          <w:tcPr>
            <w:tcW w:w="4890" w:type="dxa"/>
          </w:tcPr>
          <w:p w14:paraId="5A5EE222" w14:textId="77777777" w:rsidR="006C1AB5" w:rsidRPr="006C1AB5" w:rsidRDefault="007B7641" w:rsidP="00A11B8E">
            <w:pPr>
              <w:pStyle w:val="ConsPlusNormal"/>
              <w:jc w:val="both"/>
              <w:rPr>
                <w:rFonts w:ascii="Times New Roman" w:hAnsi="Times New Roman" w:cs="Times New Roman"/>
                <w:color w:val="333333"/>
                <w:sz w:val="26"/>
                <w:szCs w:val="26"/>
                <w:shd w:val="clear" w:color="auto" w:fill="FFFFFF"/>
              </w:rPr>
            </w:pPr>
            <w:r w:rsidRPr="006C1AB5">
              <w:rPr>
                <w:rStyle w:val="af1"/>
                <w:rFonts w:ascii="Times New Roman" w:eastAsiaTheme="majorEastAsia" w:hAnsi="Times New Roman" w:cs="Times New Roman"/>
                <w:b w:val="0"/>
                <w:color w:val="333333"/>
                <w:sz w:val="26"/>
                <w:szCs w:val="26"/>
                <w:shd w:val="clear" w:color="auto" w:fill="FFFFFF"/>
              </w:rPr>
              <w:lastRenderedPageBreak/>
              <w:t>Расчёты, содержащиеся в проектной документации линейного объекта</w:t>
            </w:r>
            <w:r w:rsidRPr="006C1AB5">
              <w:rPr>
                <w:rFonts w:ascii="Times New Roman" w:hAnsi="Times New Roman" w:cs="Times New Roman"/>
                <w:b/>
                <w:color w:val="333333"/>
                <w:sz w:val="26"/>
                <w:szCs w:val="26"/>
                <w:shd w:val="clear" w:color="auto" w:fill="FFFFFF"/>
              </w:rPr>
              <w:t>,</w:t>
            </w:r>
            <w:r w:rsidRPr="006C1AB5">
              <w:rPr>
                <w:rFonts w:ascii="Times New Roman" w:hAnsi="Times New Roman" w:cs="Times New Roman"/>
                <w:color w:val="333333"/>
                <w:sz w:val="26"/>
                <w:szCs w:val="26"/>
                <w:shd w:val="clear" w:color="auto" w:fill="FFFFFF"/>
              </w:rPr>
              <w:t xml:space="preserve"> если границы публичного сервитута </w:t>
            </w:r>
          </w:p>
          <w:p w14:paraId="05160C1F" w14:textId="77777777" w:rsidR="007B7641" w:rsidRPr="007B7641" w:rsidRDefault="007B7641" w:rsidP="00A11B8E">
            <w:pPr>
              <w:pStyle w:val="ConsPlusNormal"/>
              <w:jc w:val="both"/>
              <w:rPr>
                <w:rStyle w:val="af1"/>
                <w:rFonts w:ascii="Arial" w:eastAsiaTheme="majorEastAsia" w:hAnsi="Arial" w:cs="Arial"/>
                <w:color w:val="333333"/>
                <w:sz w:val="26"/>
                <w:szCs w:val="26"/>
                <w:shd w:val="clear" w:color="auto" w:fill="FFFFFF"/>
              </w:rPr>
            </w:pPr>
            <w:r w:rsidRPr="006C1AB5">
              <w:rPr>
                <w:rFonts w:ascii="Times New Roman" w:hAnsi="Times New Roman" w:cs="Times New Roman"/>
                <w:color w:val="333333"/>
                <w:sz w:val="26"/>
                <w:szCs w:val="26"/>
                <w:shd w:val="clear" w:color="auto" w:fill="FFFFFF"/>
              </w:rPr>
              <w:t xml:space="preserve">превышают </w:t>
            </w:r>
            <w:proofErr w:type="gramStart"/>
            <w:r w:rsidRPr="006C1AB5">
              <w:rPr>
                <w:rFonts w:ascii="Times New Roman" w:hAnsi="Times New Roman" w:cs="Times New Roman"/>
                <w:color w:val="333333"/>
                <w:sz w:val="26"/>
                <w:szCs w:val="26"/>
                <w:shd w:val="clear" w:color="auto" w:fill="FFFFFF"/>
              </w:rPr>
              <w:t xml:space="preserve">размеры </w:t>
            </w:r>
            <w:r w:rsidR="006C1AB5" w:rsidRPr="006C1AB5">
              <w:rPr>
                <w:rFonts w:ascii="Times New Roman" w:hAnsi="Times New Roman" w:cs="Times New Roman"/>
                <w:color w:val="333333"/>
                <w:sz w:val="26"/>
                <w:szCs w:val="26"/>
                <w:shd w:val="clear" w:color="auto" w:fill="FFFFFF"/>
              </w:rPr>
              <w:t xml:space="preserve"> </w:t>
            </w:r>
            <w:r w:rsidRPr="006C1AB5">
              <w:rPr>
                <w:rFonts w:ascii="Times New Roman" w:hAnsi="Times New Roman" w:cs="Times New Roman"/>
                <w:color w:val="333333"/>
                <w:sz w:val="26"/>
                <w:szCs w:val="26"/>
                <w:shd w:val="clear" w:color="auto" w:fill="FFFFFF"/>
              </w:rPr>
              <w:t>соответствующих</w:t>
            </w:r>
            <w:proofErr w:type="gramEnd"/>
            <w:r w:rsidR="006C1AB5" w:rsidRPr="006C1AB5">
              <w:rPr>
                <w:rFonts w:ascii="Times New Roman" w:hAnsi="Times New Roman" w:cs="Times New Roman"/>
                <w:color w:val="333333"/>
                <w:sz w:val="26"/>
                <w:szCs w:val="26"/>
                <w:shd w:val="clear" w:color="auto" w:fill="FFFFFF"/>
              </w:rPr>
              <w:t xml:space="preserve"> </w:t>
            </w:r>
            <w:r w:rsidRPr="006C1AB5">
              <w:rPr>
                <w:rFonts w:ascii="Times New Roman" w:hAnsi="Times New Roman" w:cs="Times New Roman"/>
                <w:color w:val="333333"/>
                <w:sz w:val="26"/>
                <w:szCs w:val="26"/>
                <w:shd w:val="clear" w:color="auto" w:fill="FFFFFF"/>
              </w:rPr>
              <w:t xml:space="preserve"> </w:t>
            </w:r>
            <w:proofErr w:type="gramStart"/>
            <w:r w:rsidRPr="006C1AB5">
              <w:rPr>
                <w:rFonts w:ascii="Times New Roman" w:hAnsi="Times New Roman" w:cs="Times New Roman"/>
                <w:color w:val="333333"/>
                <w:sz w:val="26"/>
                <w:szCs w:val="26"/>
                <w:shd w:val="clear" w:color="auto" w:fill="FFFFFF"/>
              </w:rPr>
              <w:t>охранных</w:t>
            </w:r>
            <w:r w:rsidR="006C1AB5" w:rsidRPr="006C1AB5">
              <w:rPr>
                <w:rFonts w:ascii="Times New Roman" w:hAnsi="Times New Roman" w:cs="Times New Roman"/>
                <w:color w:val="333333"/>
                <w:sz w:val="26"/>
                <w:szCs w:val="26"/>
                <w:shd w:val="clear" w:color="auto" w:fill="FFFFFF"/>
              </w:rPr>
              <w:t xml:space="preserve"> </w:t>
            </w:r>
            <w:r w:rsidRPr="006C1AB5">
              <w:rPr>
                <w:rFonts w:ascii="Times New Roman" w:hAnsi="Times New Roman" w:cs="Times New Roman"/>
                <w:color w:val="333333"/>
                <w:sz w:val="26"/>
                <w:szCs w:val="26"/>
                <w:shd w:val="clear" w:color="auto" w:fill="FFFFFF"/>
              </w:rPr>
              <w:t xml:space="preserve"> зон</w:t>
            </w:r>
            <w:proofErr w:type="gramEnd"/>
            <w:r w:rsidRPr="006C1AB5">
              <w:rPr>
                <w:rFonts w:ascii="Times New Roman" w:hAnsi="Times New Roman" w:cs="Times New Roman"/>
                <w:color w:val="333333"/>
                <w:sz w:val="26"/>
                <w:szCs w:val="26"/>
                <w:shd w:val="clear" w:color="auto" w:fill="FFFFFF"/>
              </w:rPr>
              <w:t>.</w:t>
            </w:r>
          </w:p>
        </w:tc>
        <w:tc>
          <w:tcPr>
            <w:tcW w:w="4881" w:type="dxa"/>
          </w:tcPr>
          <w:p w14:paraId="39DBA59A" w14:textId="77777777" w:rsidR="006C1AB5" w:rsidRPr="00D9690A" w:rsidRDefault="006C1AB5" w:rsidP="006C1AB5">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3A6CE275" w14:textId="77777777" w:rsidR="007B7641" w:rsidRDefault="006C1AB5" w:rsidP="006C1AB5">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C62DF8" w14:paraId="31EA01AC" w14:textId="77777777" w:rsidTr="009F79FA">
        <w:tblPrEx>
          <w:tblLook w:val="0000" w:firstRow="0" w:lastRow="0" w:firstColumn="0" w:lastColumn="0" w:noHBand="0" w:noVBand="0"/>
        </w:tblPrEx>
        <w:trPr>
          <w:trHeight w:val="375"/>
        </w:trPr>
        <w:tc>
          <w:tcPr>
            <w:tcW w:w="9771" w:type="dxa"/>
            <w:gridSpan w:val="2"/>
          </w:tcPr>
          <w:p w14:paraId="563B2255" w14:textId="77777777" w:rsidR="00C62DF8" w:rsidRDefault="00C62DF8" w:rsidP="00C62DF8">
            <w:pPr>
              <w:pStyle w:val="ConsPlusNormal"/>
              <w:ind w:firstLine="706"/>
              <w:jc w:val="both"/>
              <w:rPr>
                <w:rFonts w:ascii="Times New Roman" w:hAnsi="Times New Roman" w:cs="Times New Roman"/>
                <w:sz w:val="26"/>
                <w:szCs w:val="26"/>
              </w:rPr>
            </w:pPr>
            <w:r>
              <w:rPr>
                <w:rFonts w:ascii="Times New Roman" w:hAnsi="Times New Roman" w:cs="Times New Roman"/>
                <w:sz w:val="26"/>
                <w:szCs w:val="26"/>
              </w:rPr>
              <w:t>В случае, если заявление о предоставлении муниципальной услуги и документы, подаются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35A0F79D" w14:textId="77777777" w:rsidR="00C62DF8" w:rsidRDefault="00C62DF8" w:rsidP="00C62DF8">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Требования к форматам документов, предоставляемых заявителем в электронной форме:</w:t>
            </w:r>
          </w:p>
          <w:p w14:paraId="7B48089D"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а) </w:t>
            </w:r>
            <w:proofErr w:type="spellStart"/>
            <w:r w:rsidRPr="002014C6">
              <w:rPr>
                <w:rFonts w:ascii="Times New Roman" w:hAnsi="Times New Roman" w:cs="Times New Roman"/>
                <w:sz w:val="26"/>
                <w:szCs w:val="26"/>
              </w:rPr>
              <w:t>xml</w:t>
            </w:r>
            <w:proofErr w:type="spellEnd"/>
            <w:r w:rsidRPr="002014C6">
              <w:rPr>
                <w:rFonts w:ascii="Times New Roman" w:hAnsi="Times New Roman" w:cs="Times New Roman"/>
                <w:sz w:val="26"/>
                <w:szCs w:val="26"/>
              </w:rPr>
              <w:t xml:space="preserve"> - для формализованных документов;</w:t>
            </w:r>
          </w:p>
          <w:p w14:paraId="157F7349"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б) </w:t>
            </w:r>
            <w:proofErr w:type="spellStart"/>
            <w:r w:rsidRPr="002014C6">
              <w:rPr>
                <w:rFonts w:ascii="Times New Roman" w:hAnsi="Times New Roman" w:cs="Times New Roman"/>
                <w:sz w:val="26"/>
                <w:szCs w:val="26"/>
              </w:rPr>
              <w:t>doc</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docx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odt</w:t>
            </w:r>
            <w:proofErr w:type="spellEnd"/>
            <w:r w:rsidRPr="002014C6">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57681EC"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в)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xml:space="preserve"> - для документов, содержащих расчеты;</w:t>
            </w:r>
          </w:p>
          <w:p w14:paraId="3E6322BC"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г) </w:t>
            </w:r>
            <w:proofErr w:type="spellStart"/>
            <w:r w:rsidRPr="002014C6">
              <w:rPr>
                <w:rFonts w:ascii="Times New Roman" w:hAnsi="Times New Roman" w:cs="Times New Roman"/>
                <w:sz w:val="26"/>
                <w:szCs w:val="26"/>
              </w:rPr>
              <w:t>pdf</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jpeg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png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bmp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tiff</w:t>
            </w:r>
            <w:proofErr w:type="spellEnd"/>
            <w:r w:rsidRPr="002014C6">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C3864A1"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 </w:t>
            </w:r>
            <w:proofErr w:type="spellStart"/>
            <w:r w:rsidRPr="002014C6">
              <w:rPr>
                <w:rFonts w:ascii="Times New Roman" w:hAnsi="Times New Roman" w:cs="Times New Roman"/>
                <w:sz w:val="26"/>
                <w:szCs w:val="26"/>
              </w:rPr>
              <w:t>zip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rar</w:t>
            </w:r>
            <w:proofErr w:type="spellEnd"/>
            <w:r w:rsidRPr="002014C6">
              <w:rPr>
                <w:rFonts w:ascii="Times New Roman" w:hAnsi="Times New Roman" w:cs="Times New Roman"/>
                <w:sz w:val="26"/>
                <w:szCs w:val="26"/>
              </w:rPr>
              <w:t xml:space="preserve"> - для сжатых документов в один файл;</w:t>
            </w:r>
          </w:p>
          <w:p w14:paraId="1A7968A1"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е) </w:t>
            </w:r>
            <w:proofErr w:type="spellStart"/>
            <w:r w:rsidRPr="002014C6">
              <w:rPr>
                <w:rFonts w:ascii="Times New Roman" w:hAnsi="Times New Roman" w:cs="Times New Roman"/>
                <w:sz w:val="26"/>
                <w:szCs w:val="26"/>
              </w:rPr>
              <w:t>sig</w:t>
            </w:r>
            <w:proofErr w:type="spellEnd"/>
            <w:r w:rsidRPr="002014C6">
              <w:rPr>
                <w:rFonts w:ascii="Times New Roman" w:hAnsi="Times New Roman" w:cs="Times New Roman"/>
                <w:sz w:val="26"/>
                <w:szCs w:val="26"/>
              </w:rPr>
              <w:t xml:space="preserve"> - для открепленной усиленной квалифицированной электронной подписи.</w:t>
            </w:r>
          </w:p>
          <w:p w14:paraId="3EAFB0F2"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014C6">
              <w:rPr>
                <w:rFonts w:ascii="Times New Roman" w:hAnsi="Times New Roman" w:cs="Times New Roman"/>
                <w:sz w:val="26"/>
                <w:szCs w:val="26"/>
              </w:rPr>
              <w:t>dpi</w:t>
            </w:r>
            <w:proofErr w:type="spellEnd"/>
            <w:r w:rsidRPr="002014C6">
              <w:rPr>
                <w:rFonts w:ascii="Times New Roman" w:hAnsi="Times New Roman" w:cs="Times New Roman"/>
                <w:sz w:val="26"/>
                <w:szCs w:val="26"/>
              </w:rPr>
              <w:t xml:space="preserve"> (масштаб 1:1) с использованием следующих режимов:</w:t>
            </w:r>
          </w:p>
          <w:p w14:paraId="75240030"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01282E33"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7D80F845"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7C1738A"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 </w:t>
            </w:r>
            <w:r w:rsidRPr="002014C6">
              <w:rPr>
                <w:rFonts w:ascii="Times New Roman" w:hAnsi="Times New Roman" w:cs="Times New Roman"/>
                <w:sz w:val="26"/>
                <w:szCs w:val="26"/>
              </w:rPr>
              <w:t>сохранением всех аутентичных признаков подлинности, а именно: графической подписи лица, печати, углового штампа бланка;</w:t>
            </w:r>
          </w:p>
          <w:p w14:paraId="337A5FE8"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78BE1AE6"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Электронные документы должны обеспечивать:</w:t>
            </w:r>
          </w:p>
          <w:p w14:paraId="301ADEAB"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возможность идентифицировать документ и количество листов в документе;</w:t>
            </w:r>
          </w:p>
          <w:p w14:paraId="11DD1C5E"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A95F83F"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Документы, подлежащие представлению в форматах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или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формируются в виде отдельного электронного документа.</w:t>
            </w:r>
          </w:p>
          <w:p w14:paraId="16616846" w14:textId="77777777" w:rsidR="00C62DF8" w:rsidRPr="00045976" w:rsidRDefault="00C62DF8" w:rsidP="00A11B8E">
            <w:pPr>
              <w:pStyle w:val="ConsPlusNormal"/>
              <w:jc w:val="both"/>
              <w:rPr>
                <w:rFonts w:ascii="Times New Roman" w:hAnsi="Times New Roman" w:cs="Times New Roman"/>
                <w:sz w:val="26"/>
                <w:szCs w:val="26"/>
              </w:rPr>
            </w:pPr>
          </w:p>
        </w:tc>
      </w:tr>
    </w:tbl>
    <w:p w14:paraId="794EFED2" w14:textId="77777777" w:rsidR="002408D4" w:rsidRDefault="002408D4" w:rsidP="007A0338">
      <w:pPr>
        <w:pStyle w:val="ConsPlusNormal"/>
        <w:jc w:val="center"/>
        <w:rPr>
          <w:rFonts w:ascii="Times New Roman" w:hAnsi="Times New Roman" w:cs="Times New Roman"/>
          <w:sz w:val="26"/>
          <w:szCs w:val="26"/>
        </w:rPr>
      </w:pPr>
    </w:p>
    <w:p w14:paraId="6692A83C" w14:textId="77777777" w:rsidR="00C62DF8" w:rsidRDefault="00C62DF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234D0002" w14:textId="77777777" w:rsidR="00B14ED0" w:rsidRDefault="00B14ED0" w:rsidP="00B14ED0">
      <w:pPr>
        <w:pStyle w:val="ConsPlusNormal"/>
        <w:jc w:val="center"/>
        <w:rPr>
          <w:rFonts w:ascii="Times New Roman" w:hAnsi="Times New Roman" w:cs="Times New Roman"/>
          <w:sz w:val="26"/>
          <w:szCs w:val="26"/>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815"/>
      </w:tblGrid>
      <w:tr w:rsidR="004920C4" w14:paraId="6EBB2B9E" w14:textId="77777777" w:rsidTr="009177D8">
        <w:trPr>
          <w:trHeight w:val="630"/>
        </w:trPr>
        <w:tc>
          <w:tcPr>
            <w:tcW w:w="9705" w:type="dxa"/>
            <w:gridSpan w:val="2"/>
          </w:tcPr>
          <w:p w14:paraId="5C060A04" w14:textId="77777777"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правовыми актами, которые заявитель вправе предоставлять по собственной инициативе</w:t>
            </w:r>
          </w:p>
        </w:tc>
      </w:tr>
      <w:tr w:rsidR="004920C4" w14:paraId="277147F9" w14:textId="77777777" w:rsidTr="009177D8">
        <w:trPr>
          <w:trHeight w:val="1935"/>
        </w:trPr>
        <w:tc>
          <w:tcPr>
            <w:tcW w:w="4890" w:type="dxa"/>
          </w:tcPr>
          <w:p w14:paraId="1D854962" w14:textId="77777777" w:rsidR="004920C4" w:rsidRDefault="001C10AA"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Акты о техническом </w:t>
            </w:r>
            <w:r w:rsidR="006C1AB5">
              <w:rPr>
                <w:rFonts w:ascii="Times New Roman" w:hAnsi="Times New Roman" w:cs="Times New Roman"/>
                <w:sz w:val="26"/>
                <w:szCs w:val="26"/>
              </w:rPr>
              <w:t>присоединении</w:t>
            </w:r>
          </w:p>
          <w:p w14:paraId="1D5CE72E" w14:textId="77777777" w:rsidR="004920C4" w:rsidRDefault="004920C4" w:rsidP="009177D8">
            <w:pPr>
              <w:pStyle w:val="ConsPlusNormal"/>
              <w:jc w:val="center"/>
              <w:rPr>
                <w:rFonts w:ascii="Times New Roman" w:hAnsi="Times New Roman" w:cs="Times New Roman"/>
                <w:sz w:val="26"/>
                <w:szCs w:val="26"/>
              </w:rPr>
            </w:pPr>
          </w:p>
          <w:p w14:paraId="101D9A7E" w14:textId="77777777" w:rsidR="004920C4" w:rsidRDefault="004920C4" w:rsidP="009177D8">
            <w:pPr>
              <w:pStyle w:val="ConsPlusNormal"/>
              <w:jc w:val="center"/>
              <w:rPr>
                <w:rFonts w:ascii="Times New Roman" w:hAnsi="Times New Roman" w:cs="Times New Roman"/>
                <w:sz w:val="26"/>
                <w:szCs w:val="26"/>
              </w:rPr>
            </w:pPr>
          </w:p>
          <w:p w14:paraId="5ABC91E3" w14:textId="77777777" w:rsidR="004920C4" w:rsidRDefault="004920C4" w:rsidP="009177D8">
            <w:pPr>
              <w:pStyle w:val="ConsPlusNormal"/>
              <w:jc w:val="center"/>
              <w:rPr>
                <w:rFonts w:ascii="Times New Roman" w:hAnsi="Times New Roman" w:cs="Times New Roman"/>
                <w:sz w:val="26"/>
                <w:szCs w:val="26"/>
              </w:rPr>
            </w:pPr>
          </w:p>
          <w:p w14:paraId="0F35A190" w14:textId="77777777"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r>
          </w:p>
        </w:tc>
        <w:tc>
          <w:tcPr>
            <w:tcW w:w="4815" w:type="dxa"/>
          </w:tcPr>
          <w:p w14:paraId="1783BA9A" w14:textId="77777777" w:rsidR="006C1AB5" w:rsidRPr="00D9690A" w:rsidRDefault="006C1AB5" w:rsidP="006C1AB5">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339A5CA5" w14:textId="77777777" w:rsidR="004920C4" w:rsidRDefault="006C1AB5" w:rsidP="006C1AB5">
            <w:pPr>
              <w:spacing w:after="0"/>
              <w:rPr>
                <w:rFonts w:ascii="Times New Roman" w:eastAsia="Times New Roman" w:hAnsi="Times New Roman" w:cs="Times New Roman"/>
                <w:sz w:val="26"/>
                <w:szCs w:val="26"/>
                <w:lang w:eastAsia="ru-RU"/>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p w14:paraId="43E0F058" w14:textId="77777777" w:rsidR="004920C4" w:rsidRDefault="004920C4" w:rsidP="009177D8">
            <w:pPr>
              <w:pStyle w:val="ConsPlusNormal"/>
              <w:jc w:val="center"/>
              <w:rPr>
                <w:rFonts w:ascii="Times New Roman" w:hAnsi="Times New Roman" w:cs="Times New Roman"/>
                <w:sz w:val="26"/>
                <w:szCs w:val="26"/>
              </w:rPr>
            </w:pPr>
          </w:p>
        </w:tc>
      </w:tr>
      <w:tr w:rsidR="009177D8" w14:paraId="0C3BAEC6" w14:textId="77777777" w:rsidTr="009177D8">
        <w:trPr>
          <w:trHeight w:val="270"/>
        </w:trPr>
        <w:tc>
          <w:tcPr>
            <w:tcW w:w="9705" w:type="dxa"/>
            <w:gridSpan w:val="2"/>
          </w:tcPr>
          <w:p w14:paraId="3FE2D36E"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Требования к форматам документов, предоставляемых заявителем в электронной форме:</w:t>
            </w:r>
          </w:p>
          <w:p w14:paraId="7BD5F0BC"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а) </w:t>
            </w:r>
            <w:proofErr w:type="spellStart"/>
            <w:r w:rsidRPr="009177D8">
              <w:rPr>
                <w:rFonts w:ascii="Times New Roman" w:hAnsi="Times New Roman" w:cs="Times New Roman"/>
                <w:sz w:val="26"/>
                <w:szCs w:val="26"/>
              </w:rPr>
              <w:t>xml</w:t>
            </w:r>
            <w:proofErr w:type="spellEnd"/>
            <w:r w:rsidRPr="009177D8">
              <w:rPr>
                <w:rFonts w:ascii="Times New Roman" w:hAnsi="Times New Roman" w:cs="Times New Roman"/>
                <w:sz w:val="26"/>
                <w:szCs w:val="26"/>
              </w:rPr>
              <w:t xml:space="preserve"> - для формализованных документов;</w:t>
            </w:r>
          </w:p>
          <w:p w14:paraId="59814AF7"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б) </w:t>
            </w:r>
            <w:proofErr w:type="spellStart"/>
            <w:r w:rsidRPr="009177D8">
              <w:rPr>
                <w:rFonts w:ascii="Times New Roman" w:hAnsi="Times New Roman" w:cs="Times New Roman"/>
                <w:sz w:val="26"/>
                <w:szCs w:val="26"/>
              </w:rPr>
              <w:t>doc</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docx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odt</w:t>
            </w:r>
            <w:proofErr w:type="spellEnd"/>
            <w:r w:rsidRPr="009177D8">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025CA82"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в)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xml:space="preserve"> - для документов, содержащих расчеты;</w:t>
            </w:r>
          </w:p>
          <w:p w14:paraId="54D6C2D4"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г) </w:t>
            </w:r>
            <w:proofErr w:type="spellStart"/>
            <w:r w:rsidRPr="009177D8">
              <w:rPr>
                <w:rFonts w:ascii="Times New Roman" w:hAnsi="Times New Roman" w:cs="Times New Roman"/>
                <w:sz w:val="26"/>
                <w:szCs w:val="26"/>
              </w:rPr>
              <w:t>pdf</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jpeg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png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bmp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tiff</w:t>
            </w:r>
            <w:proofErr w:type="spellEnd"/>
            <w:r w:rsidRPr="009177D8">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FD248B"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 </w:t>
            </w:r>
            <w:proofErr w:type="spellStart"/>
            <w:r w:rsidRPr="009177D8">
              <w:rPr>
                <w:rFonts w:ascii="Times New Roman" w:hAnsi="Times New Roman" w:cs="Times New Roman"/>
                <w:sz w:val="26"/>
                <w:szCs w:val="26"/>
              </w:rPr>
              <w:t>zip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rar</w:t>
            </w:r>
            <w:proofErr w:type="spellEnd"/>
            <w:r w:rsidRPr="009177D8">
              <w:rPr>
                <w:rFonts w:ascii="Times New Roman" w:hAnsi="Times New Roman" w:cs="Times New Roman"/>
                <w:sz w:val="26"/>
                <w:szCs w:val="26"/>
              </w:rPr>
              <w:t xml:space="preserve"> - для сжатых документов в один файл;</w:t>
            </w:r>
          </w:p>
          <w:p w14:paraId="036FC70F"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е) </w:t>
            </w:r>
            <w:proofErr w:type="spellStart"/>
            <w:r w:rsidRPr="009177D8">
              <w:rPr>
                <w:rFonts w:ascii="Times New Roman" w:hAnsi="Times New Roman" w:cs="Times New Roman"/>
                <w:sz w:val="26"/>
                <w:szCs w:val="26"/>
              </w:rPr>
              <w:t>sig</w:t>
            </w:r>
            <w:proofErr w:type="spellEnd"/>
            <w:r w:rsidRPr="009177D8">
              <w:rPr>
                <w:rFonts w:ascii="Times New Roman" w:hAnsi="Times New Roman" w:cs="Times New Roman"/>
                <w:sz w:val="26"/>
                <w:szCs w:val="26"/>
              </w:rPr>
              <w:t xml:space="preserve"> - для открепленной усиленной квалифицированной электронной подписи.</w:t>
            </w:r>
          </w:p>
          <w:p w14:paraId="723446C4"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177D8">
              <w:rPr>
                <w:rFonts w:ascii="Times New Roman" w:hAnsi="Times New Roman" w:cs="Times New Roman"/>
                <w:sz w:val="26"/>
                <w:szCs w:val="26"/>
              </w:rPr>
              <w:t>dpi</w:t>
            </w:r>
            <w:proofErr w:type="spellEnd"/>
            <w:r w:rsidRPr="009177D8">
              <w:rPr>
                <w:rFonts w:ascii="Times New Roman" w:hAnsi="Times New Roman" w:cs="Times New Roman"/>
                <w:sz w:val="26"/>
                <w:szCs w:val="26"/>
              </w:rPr>
              <w:t xml:space="preserve"> (масштаб 1:1) с использованием следующих режимов:</w:t>
            </w:r>
          </w:p>
          <w:p w14:paraId="5A8BAF82"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3BD8F40E"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0D179129"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C287DBA"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14:paraId="186C2C61"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08EF369F"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Электронные документы должны обеспечивать:</w:t>
            </w:r>
          </w:p>
          <w:p w14:paraId="5C0F19C6"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возможность идентифицировать документ и количество листов в документе;</w:t>
            </w:r>
          </w:p>
          <w:p w14:paraId="4A5C9A9E"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DA4897F" w14:textId="77777777" w:rsid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lastRenderedPageBreak/>
              <w:t xml:space="preserve">Документы, подлежащие представлению в форматах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или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формируются в виде отдельного электронного документа.</w:t>
            </w:r>
          </w:p>
        </w:tc>
      </w:tr>
    </w:tbl>
    <w:p w14:paraId="68AC890A" w14:textId="77777777" w:rsidR="00A359DB" w:rsidRDefault="00A359DB" w:rsidP="00B14ED0">
      <w:pPr>
        <w:pStyle w:val="ConsPlusNormal"/>
        <w:rPr>
          <w:rFonts w:ascii="Times New Roman" w:hAnsi="Times New Roman" w:cs="Times New Roman"/>
          <w:sz w:val="26"/>
          <w:szCs w:val="26"/>
        </w:rPr>
      </w:pPr>
    </w:p>
    <w:p w14:paraId="3E123DCB" w14:textId="77777777" w:rsidR="009177D8" w:rsidRDefault="009177D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5CD96392" w14:textId="77777777" w:rsidR="009177D8" w:rsidRDefault="009177D8" w:rsidP="00B14ED0">
      <w:pPr>
        <w:pStyle w:val="ConsPlusNormal"/>
        <w:rPr>
          <w:rFonts w:ascii="Times New Roman" w:hAnsi="Times New Roman" w:cs="Times New Roman"/>
          <w:sz w:val="26"/>
          <w:szCs w:val="26"/>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740"/>
      </w:tblGrid>
      <w:tr w:rsidR="009177D8" w14:paraId="4DA186B9" w14:textId="77777777" w:rsidTr="009177D8">
        <w:trPr>
          <w:trHeight w:val="300"/>
        </w:trPr>
        <w:tc>
          <w:tcPr>
            <w:tcW w:w="9630" w:type="dxa"/>
            <w:gridSpan w:val="2"/>
          </w:tcPr>
          <w:p w14:paraId="1ACDB52D" w14:textId="77777777"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Способы подачи документов и информации для предоставления</w:t>
            </w:r>
          </w:p>
          <w:p w14:paraId="60AC50B8" w14:textId="77777777"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tc>
      </w:tr>
      <w:tr w:rsidR="009177D8" w14:paraId="35EC5E31" w14:textId="77777777" w:rsidTr="009177D8">
        <w:trPr>
          <w:trHeight w:val="345"/>
        </w:trPr>
        <w:tc>
          <w:tcPr>
            <w:tcW w:w="4890" w:type="dxa"/>
          </w:tcPr>
          <w:p w14:paraId="48BA45EB" w14:textId="77777777" w:rsidR="009177D8" w:rsidRDefault="009177D8" w:rsidP="00F3244B">
            <w:pPr>
              <w:pStyle w:val="ConsPlusNormal"/>
              <w:rPr>
                <w:rFonts w:ascii="Times New Roman" w:hAnsi="Times New Roman" w:cs="Times New Roman"/>
                <w:sz w:val="26"/>
                <w:szCs w:val="26"/>
              </w:rPr>
            </w:pPr>
            <w:r>
              <w:rPr>
                <w:rFonts w:ascii="Times New Roman" w:hAnsi="Times New Roman" w:cs="Times New Roman"/>
                <w:sz w:val="26"/>
                <w:szCs w:val="26"/>
              </w:rPr>
              <w:t xml:space="preserve">- в </w:t>
            </w:r>
            <w:r w:rsidR="00253A99">
              <w:rPr>
                <w:rFonts w:ascii="Times New Roman" w:hAnsi="Times New Roman" w:cs="Times New Roman"/>
                <w:sz w:val="26"/>
                <w:szCs w:val="26"/>
              </w:rPr>
              <w:t>Администрацию</w:t>
            </w:r>
          </w:p>
        </w:tc>
        <w:tc>
          <w:tcPr>
            <w:tcW w:w="4740" w:type="dxa"/>
          </w:tcPr>
          <w:p w14:paraId="2D1912A0"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14:paraId="1DADFA09" w14:textId="77777777"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14:paraId="47E63E04"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в МФЦ</w:t>
            </w:r>
          </w:p>
        </w:tc>
        <w:tc>
          <w:tcPr>
            <w:tcW w:w="4740" w:type="dxa"/>
            <w:tcBorders>
              <w:left w:val="single" w:sz="4" w:space="0" w:color="auto"/>
              <w:bottom w:val="single" w:sz="4" w:space="0" w:color="auto"/>
              <w:right w:val="single" w:sz="4" w:space="0" w:color="auto"/>
            </w:tcBorders>
          </w:tcPr>
          <w:p w14:paraId="66E5EC7A"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14:paraId="12D225D5" w14:textId="77777777" w:rsidTr="009177D8">
        <w:trPr>
          <w:trHeight w:val="375"/>
        </w:trPr>
        <w:tc>
          <w:tcPr>
            <w:tcW w:w="4890" w:type="dxa"/>
          </w:tcPr>
          <w:p w14:paraId="365DEC75"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посредством почтовой связи</w:t>
            </w:r>
          </w:p>
        </w:tc>
        <w:tc>
          <w:tcPr>
            <w:tcW w:w="4740" w:type="dxa"/>
          </w:tcPr>
          <w:p w14:paraId="4C451F64"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w:t>
            </w:r>
          </w:p>
        </w:tc>
      </w:tr>
      <w:tr w:rsidR="009177D8" w14:paraId="47C343B5" w14:textId="77777777"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14:paraId="23022270"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через ЕПГУ</w:t>
            </w:r>
          </w:p>
        </w:tc>
        <w:tc>
          <w:tcPr>
            <w:tcW w:w="4740" w:type="dxa"/>
            <w:tcBorders>
              <w:left w:val="single" w:sz="4" w:space="0" w:color="auto"/>
              <w:bottom w:val="single" w:sz="4" w:space="0" w:color="auto"/>
              <w:right w:val="single" w:sz="4" w:space="0" w:color="auto"/>
            </w:tcBorders>
          </w:tcPr>
          <w:p w14:paraId="23EFF629"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В электронной форме (при наличии технической возможности)</w:t>
            </w:r>
          </w:p>
        </w:tc>
      </w:tr>
      <w:tr w:rsidR="009177D8" w14:paraId="66150100" w14:textId="77777777" w:rsidTr="009177D8">
        <w:trPr>
          <w:trHeight w:val="495"/>
        </w:trPr>
        <w:tc>
          <w:tcPr>
            <w:tcW w:w="9630" w:type="dxa"/>
            <w:gridSpan w:val="2"/>
          </w:tcPr>
          <w:p w14:paraId="2909552A"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Идентификаторы категорий (признаков) заявителей указаны в приложении № 2 к Административному регламенту</w:t>
            </w:r>
          </w:p>
        </w:tc>
      </w:tr>
    </w:tbl>
    <w:p w14:paraId="4ED4478C" w14:textId="77777777" w:rsidR="009177D8" w:rsidRDefault="009177D8"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14:paraId="40C9AAF0" w14:textId="77777777" w:rsidR="006C1AB5" w:rsidRDefault="006C1AB5" w:rsidP="009177D8">
      <w:pPr>
        <w:pStyle w:val="ConsPlusNormal"/>
        <w:jc w:val="right"/>
        <w:rPr>
          <w:rFonts w:ascii="Times New Roman" w:hAnsi="Times New Roman" w:cs="Times New Roman"/>
          <w:sz w:val="24"/>
          <w:szCs w:val="24"/>
        </w:rPr>
      </w:pPr>
    </w:p>
    <w:p w14:paraId="13AF944E" w14:textId="77777777" w:rsidR="006C1AB5" w:rsidRDefault="006C1AB5" w:rsidP="009177D8">
      <w:pPr>
        <w:pStyle w:val="ConsPlusNormal"/>
        <w:jc w:val="right"/>
        <w:rPr>
          <w:rFonts w:ascii="Times New Roman" w:hAnsi="Times New Roman" w:cs="Times New Roman"/>
          <w:sz w:val="24"/>
          <w:szCs w:val="24"/>
        </w:rPr>
      </w:pPr>
    </w:p>
    <w:p w14:paraId="51D92304" w14:textId="77777777" w:rsidR="009177D8" w:rsidRPr="009177D8" w:rsidRDefault="009177D8" w:rsidP="009177D8">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 4</w:t>
      </w:r>
    </w:p>
    <w:p w14:paraId="12213084" w14:textId="77777777" w:rsidR="009177D8" w:rsidRDefault="009177D8" w:rsidP="009177D8">
      <w:pPr>
        <w:pStyle w:val="ConsPlusNormal"/>
        <w:jc w:val="right"/>
        <w:rPr>
          <w:rFonts w:ascii="Times New Roman" w:hAnsi="Times New Roman" w:cs="Times New Roman"/>
          <w:sz w:val="24"/>
          <w:szCs w:val="24"/>
        </w:rPr>
      </w:pPr>
      <w:r w:rsidRPr="009177D8">
        <w:rPr>
          <w:rFonts w:ascii="Times New Roman" w:hAnsi="Times New Roman" w:cs="Times New Roman"/>
          <w:sz w:val="24"/>
          <w:szCs w:val="24"/>
        </w:rPr>
        <w:t>к Административному регламенту</w:t>
      </w:r>
    </w:p>
    <w:p w14:paraId="1E4EE630" w14:textId="77777777" w:rsidR="009177D8" w:rsidRDefault="009177D8" w:rsidP="009177D8">
      <w:pPr>
        <w:pStyle w:val="ConsPlusNormal"/>
        <w:jc w:val="right"/>
        <w:rPr>
          <w:rFonts w:ascii="Times New Roman" w:hAnsi="Times New Roman" w:cs="Times New Roman"/>
          <w:sz w:val="24"/>
          <w:szCs w:val="24"/>
        </w:rPr>
      </w:pPr>
    </w:p>
    <w:p w14:paraId="53E175AF" w14:textId="77777777" w:rsidR="00E00B9C" w:rsidRDefault="00E00B9C" w:rsidP="00A43D8A">
      <w:pPr>
        <w:pStyle w:val="ConsPlusNormal"/>
        <w:jc w:val="center"/>
        <w:rPr>
          <w:rFonts w:ascii="Times New Roman" w:hAnsi="Times New Roman" w:cs="Times New Roman"/>
          <w:sz w:val="26"/>
          <w:szCs w:val="26"/>
        </w:rPr>
      </w:pPr>
    </w:p>
    <w:p w14:paraId="0B6CA7E6" w14:textId="77777777" w:rsidR="006C1AB5" w:rsidRDefault="006C1AB5" w:rsidP="00A43D8A">
      <w:pPr>
        <w:pStyle w:val="ConsPlusNormal"/>
        <w:jc w:val="center"/>
        <w:rPr>
          <w:rFonts w:ascii="Times New Roman" w:hAnsi="Times New Roman" w:cs="Times New Roman"/>
          <w:sz w:val="26"/>
          <w:szCs w:val="26"/>
        </w:rPr>
      </w:pPr>
    </w:p>
    <w:p w14:paraId="6271D68E" w14:textId="77777777" w:rsidR="006C1AB5" w:rsidRDefault="006C1AB5" w:rsidP="00A43D8A">
      <w:pPr>
        <w:pStyle w:val="ConsPlusNormal"/>
        <w:jc w:val="center"/>
        <w:rPr>
          <w:rFonts w:ascii="Times New Roman" w:hAnsi="Times New Roman" w:cs="Times New Roman"/>
          <w:sz w:val="26"/>
          <w:szCs w:val="26"/>
        </w:rPr>
      </w:pPr>
    </w:p>
    <w:p w14:paraId="4440E1AC" w14:textId="77777777" w:rsidR="009177D8" w:rsidRDefault="0056459D" w:rsidP="00A43D8A">
      <w:pPr>
        <w:pStyle w:val="ConsPlusNormal"/>
        <w:jc w:val="center"/>
        <w:rPr>
          <w:rFonts w:ascii="Times New Roman" w:hAnsi="Times New Roman" w:cs="Times New Roman"/>
          <w:sz w:val="26"/>
          <w:szCs w:val="26"/>
        </w:rPr>
      </w:pPr>
      <w:r w:rsidRPr="00A43D8A">
        <w:rPr>
          <w:rFonts w:ascii="Times New Roman" w:hAnsi="Times New Roman" w:cs="Times New Roman"/>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w:t>
      </w:r>
      <w:r w:rsidR="00A43D8A" w:rsidRPr="00A43D8A">
        <w:rPr>
          <w:rFonts w:ascii="Times New Roman" w:hAnsi="Times New Roman" w:cs="Times New Roman"/>
          <w:sz w:val="26"/>
          <w:szCs w:val="26"/>
        </w:rPr>
        <w:t>предоставления</w:t>
      </w:r>
      <w:r w:rsidRPr="00A43D8A">
        <w:rPr>
          <w:rFonts w:ascii="Times New Roman" w:hAnsi="Times New Roman" w:cs="Times New Roman"/>
          <w:sz w:val="26"/>
          <w:szCs w:val="26"/>
        </w:rPr>
        <w:t xml:space="preserve">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81E6665" w14:textId="77777777" w:rsidR="00E00B9C" w:rsidRDefault="00E00B9C" w:rsidP="00A43D8A">
      <w:pPr>
        <w:pStyle w:val="ConsPlusNormal"/>
        <w:jc w:val="center"/>
        <w:rPr>
          <w:rFonts w:ascii="Times New Roman" w:hAnsi="Times New Roman" w:cs="Times New Roman"/>
          <w:sz w:val="26"/>
          <w:szCs w:val="26"/>
        </w:rPr>
      </w:pPr>
    </w:p>
    <w:p w14:paraId="114ADB2E" w14:textId="77777777" w:rsidR="006C1AB5" w:rsidRDefault="006C1AB5" w:rsidP="00A43D8A">
      <w:pPr>
        <w:pStyle w:val="ConsPlusNormal"/>
        <w:jc w:val="center"/>
        <w:rPr>
          <w:rFonts w:ascii="Times New Roman" w:hAnsi="Times New Roman" w:cs="Times New Roman"/>
          <w:sz w:val="26"/>
          <w:szCs w:val="26"/>
        </w:rPr>
      </w:pPr>
    </w:p>
    <w:p w14:paraId="7FC726CF" w14:textId="77777777" w:rsidR="006C1AB5" w:rsidRDefault="006C1AB5" w:rsidP="00A43D8A">
      <w:pPr>
        <w:pStyle w:val="ConsPlusNormal"/>
        <w:jc w:val="center"/>
        <w:rPr>
          <w:rFonts w:ascii="Times New Roman" w:hAnsi="Times New Roman" w:cs="Times New Roman"/>
          <w:sz w:val="26"/>
          <w:szCs w:val="26"/>
        </w:rPr>
      </w:pPr>
    </w:p>
    <w:p w14:paraId="1628CEC2" w14:textId="77777777" w:rsidR="00A43D8A" w:rsidRDefault="00A43D8A"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3690B02F" w14:textId="77777777" w:rsidR="00E00B9C" w:rsidRDefault="00E00B9C" w:rsidP="00A43D8A">
      <w:pPr>
        <w:pStyle w:val="ConsPlusNormal"/>
        <w:jc w:val="center"/>
        <w:rPr>
          <w:rFonts w:ascii="Times New Roman" w:hAnsi="Times New Roman" w:cs="Times New Roman"/>
          <w:sz w:val="26"/>
          <w:szCs w:val="26"/>
        </w:rPr>
      </w:pPr>
    </w:p>
    <w:p w14:paraId="67C3CE64" w14:textId="77777777" w:rsidR="006C1AB5" w:rsidRPr="00A43D8A" w:rsidRDefault="006C1AB5" w:rsidP="00A43D8A">
      <w:pPr>
        <w:pStyle w:val="ConsPlusNormal"/>
        <w:jc w:val="center"/>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14:paraId="556F7E1D" w14:textId="77777777" w:rsidTr="00A43D8A">
        <w:trPr>
          <w:trHeight w:val="360"/>
        </w:trPr>
        <w:tc>
          <w:tcPr>
            <w:tcW w:w="9705" w:type="dxa"/>
          </w:tcPr>
          <w:p w14:paraId="5DD1D1EE" w14:textId="77777777" w:rsidR="00A43D8A" w:rsidRDefault="00A43D8A" w:rsidP="00A43D8A">
            <w:pPr>
              <w:pStyle w:val="ConsPlusNormal"/>
              <w:jc w:val="center"/>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w:t>
            </w:r>
          </w:p>
        </w:tc>
      </w:tr>
      <w:tr w:rsidR="00A43D8A" w14:paraId="637616A2" w14:textId="77777777" w:rsidTr="00A43D8A">
        <w:trPr>
          <w:trHeight w:val="360"/>
        </w:trPr>
        <w:tc>
          <w:tcPr>
            <w:tcW w:w="9705" w:type="dxa"/>
          </w:tcPr>
          <w:p w14:paraId="3145F288" w14:textId="77777777"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sidRPr="002014C6">
              <w:rPr>
                <w:rFonts w:ascii="Times New Roman" w:hAnsi="Times New Roman" w:cs="Times New Roman"/>
                <w:sz w:val="26"/>
                <w:szCs w:val="26"/>
              </w:rPr>
              <w:t>Основаниями для отказа в приеме к рассмотрению документов, необходимых для предоставления муниципальной услуги, являются:</w:t>
            </w:r>
          </w:p>
        </w:tc>
      </w:tr>
      <w:tr w:rsidR="00A43D8A" w14:paraId="2D8C7D5B" w14:textId="77777777" w:rsidTr="00A43D8A">
        <w:trPr>
          <w:trHeight w:val="300"/>
        </w:trPr>
        <w:tc>
          <w:tcPr>
            <w:tcW w:w="9705" w:type="dxa"/>
          </w:tcPr>
          <w:p w14:paraId="444F2CC7" w14:textId="77777777" w:rsidR="00E00B9C" w:rsidRPr="005C7C2D" w:rsidRDefault="00E00B9C" w:rsidP="00E00B9C">
            <w:pPr>
              <w:pStyle w:val="ConsPlusNormal"/>
              <w:tabs>
                <w:tab w:val="left" w:pos="993"/>
              </w:tabs>
              <w:ind w:firstLine="446"/>
              <w:jc w:val="both"/>
              <w:rPr>
                <w:rFonts w:ascii="Times New Roman" w:hAnsi="Times New Roman" w:cs="Times New Roman"/>
                <w:sz w:val="26"/>
                <w:szCs w:val="26"/>
              </w:rPr>
            </w:pPr>
            <w:r>
              <w:rPr>
                <w:rFonts w:ascii="Times New Roman" w:hAnsi="Times New Roman" w:cs="Times New Roman"/>
                <w:sz w:val="26"/>
                <w:szCs w:val="26"/>
              </w:rPr>
              <w:t>1.</w:t>
            </w:r>
            <w:r w:rsidRPr="005C7C2D">
              <w:rPr>
                <w:rFonts w:ascii="Times New Roman" w:hAnsi="Times New Roman" w:cs="Times New Roman"/>
                <w:sz w:val="26"/>
                <w:szCs w:val="26"/>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14:paraId="2C75A5A9" w14:textId="77777777" w:rsidR="00E00B9C" w:rsidRPr="005C7C2D" w:rsidRDefault="00E00B9C" w:rsidP="00E00B9C">
            <w:pPr>
              <w:pStyle w:val="ConsPlusNormal"/>
              <w:tabs>
                <w:tab w:val="left" w:pos="993"/>
              </w:tabs>
              <w:ind w:firstLine="446"/>
              <w:jc w:val="both"/>
              <w:rPr>
                <w:rFonts w:ascii="Times New Roman" w:hAnsi="Times New Roman" w:cs="Times New Roman"/>
                <w:sz w:val="26"/>
                <w:szCs w:val="26"/>
              </w:rPr>
            </w:pPr>
            <w:r w:rsidRPr="005C7C2D">
              <w:rPr>
                <w:rFonts w:ascii="Times New Roman" w:hAnsi="Times New Roman" w:cs="Times New Roman"/>
                <w:sz w:val="26"/>
                <w:szCs w:val="26"/>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861164B" w14:textId="77777777" w:rsidR="00E00B9C" w:rsidRPr="005C7C2D" w:rsidRDefault="00E00B9C" w:rsidP="00E00B9C">
            <w:pPr>
              <w:pStyle w:val="ConsPlusNormal"/>
              <w:tabs>
                <w:tab w:val="left" w:pos="993"/>
              </w:tabs>
              <w:ind w:firstLine="446"/>
              <w:jc w:val="both"/>
              <w:rPr>
                <w:rFonts w:ascii="Times New Roman" w:hAnsi="Times New Roman" w:cs="Times New Roman"/>
                <w:sz w:val="26"/>
                <w:szCs w:val="26"/>
              </w:rPr>
            </w:pPr>
            <w:r>
              <w:rPr>
                <w:rFonts w:ascii="Times New Roman" w:hAnsi="Times New Roman" w:cs="Times New Roman"/>
                <w:sz w:val="26"/>
                <w:szCs w:val="26"/>
              </w:rPr>
              <w:t xml:space="preserve">3. </w:t>
            </w:r>
            <w:r w:rsidRPr="005C7C2D">
              <w:rPr>
                <w:rFonts w:ascii="Times New Roman" w:hAnsi="Times New Roman" w:cs="Times New Roman"/>
                <w:sz w:val="26"/>
                <w:szCs w:val="26"/>
              </w:rPr>
              <w:t>Представление неполного комплекта документов, необходимых для предоставления услуги;</w:t>
            </w:r>
          </w:p>
          <w:p w14:paraId="7FA1032C" w14:textId="77777777" w:rsidR="00E00B9C" w:rsidRPr="005C7C2D" w:rsidRDefault="00E00B9C" w:rsidP="00E00B9C">
            <w:pPr>
              <w:pStyle w:val="ConsPlusNormal"/>
              <w:tabs>
                <w:tab w:val="left" w:pos="993"/>
              </w:tabs>
              <w:ind w:firstLine="446"/>
              <w:jc w:val="both"/>
              <w:rPr>
                <w:rFonts w:ascii="Times New Roman" w:hAnsi="Times New Roman" w:cs="Times New Roman"/>
                <w:sz w:val="26"/>
                <w:szCs w:val="26"/>
              </w:rPr>
            </w:pPr>
            <w:r w:rsidRPr="005C7C2D">
              <w:rPr>
                <w:rFonts w:ascii="Times New Roman" w:hAnsi="Times New Roman" w:cs="Times New Roman"/>
                <w:sz w:val="26"/>
                <w:szCs w:val="26"/>
              </w:rPr>
              <w:t xml:space="preserve">4. Заявитель не является лицом, предусмотренным статьей 39.40 Земельного кодекса Российской Федерации. </w:t>
            </w:r>
          </w:p>
          <w:p w14:paraId="5F03BD92" w14:textId="77777777" w:rsidR="00A43D8A" w:rsidRDefault="00E00B9C" w:rsidP="00E00B9C">
            <w:pPr>
              <w:pStyle w:val="ConsPlusNormal"/>
              <w:tabs>
                <w:tab w:val="left" w:pos="993"/>
              </w:tabs>
              <w:ind w:firstLine="446"/>
              <w:jc w:val="both"/>
              <w:rPr>
                <w:rFonts w:ascii="Times New Roman" w:hAnsi="Times New Roman" w:cs="Times New Roman"/>
                <w:sz w:val="26"/>
                <w:szCs w:val="26"/>
              </w:rPr>
            </w:pPr>
            <w:r w:rsidRPr="005C7C2D">
              <w:rPr>
                <w:rFonts w:ascii="Times New Roman" w:hAnsi="Times New Roman" w:cs="Times New Roman"/>
                <w:sz w:val="26"/>
                <w:szCs w:val="26"/>
              </w:rPr>
              <w:t xml:space="preserve">5. Подано ходатайство об установлении публичного сервитута в целях, не предусмотренных статьей 39.37 Земельного кодекса Российской Федерации. </w:t>
            </w:r>
          </w:p>
        </w:tc>
      </w:tr>
    </w:tbl>
    <w:p w14:paraId="01B1D472" w14:textId="77777777" w:rsidR="00E00B9C" w:rsidRDefault="00E00B9C" w:rsidP="00A43D8A">
      <w:pPr>
        <w:pStyle w:val="ConsPlusNormal"/>
        <w:jc w:val="right"/>
        <w:rPr>
          <w:rFonts w:ascii="Times New Roman" w:hAnsi="Times New Roman" w:cs="Times New Roman"/>
          <w:sz w:val="26"/>
          <w:szCs w:val="26"/>
        </w:rPr>
      </w:pPr>
    </w:p>
    <w:p w14:paraId="1E2FB85D" w14:textId="77777777" w:rsidR="006C1AB5" w:rsidRDefault="006C1AB5" w:rsidP="00A43D8A">
      <w:pPr>
        <w:pStyle w:val="ConsPlusNormal"/>
        <w:jc w:val="right"/>
        <w:rPr>
          <w:rFonts w:ascii="Times New Roman" w:hAnsi="Times New Roman" w:cs="Times New Roman"/>
          <w:sz w:val="26"/>
          <w:szCs w:val="26"/>
        </w:rPr>
      </w:pPr>
    </w:p>
    <w:p w14:paraId="27C07BF0" w14:textId="77777777" w:rsidR="009177D8" w:rsidRDefault="00A43D8A"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1E5F80DA" w14:textId="77777777" w:rsidR="00FF0D6B" w:rsidRDefault="00FF0D6B" w:rsidP="00A43D8A">
      <w:pPr>
        <w:pStyle w:val="ConsPlusNormal"/>
        <w:jc w:val="right"/>
        <w:rPr>
          <w:rFonts w:ascii="Times New Roman" w:hAnsi="Times New Roman" w:cs="Times New Roman"/>
          <w:sz w:val="26"/>
          <w:szCs w:val="26"/>
        </w:rPr>
      </w:pPr>
    </w:p>
    <w:p w14:paraId="50DEFCCB" w14:textId="77777777" w:rsidR="006C1AB5" w:rsidRDefault="006C1AB5" w:rsidP="00A43D8A">
      <w:pPr>
        <w:pStyle w:val="ConsPlusNormal"/>
        <w:jc w:val="right"/>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14:paraId="081CA5F9" w14:textId="77777777" w:rsidTr="009F79FA">
        <w:trPr>
          <w:trHeight w:val="360"/>
        </w:trPr>
        <w:tc>
          <w:tcPr>
            <w:tcW w:w="9705" w:type="dxa"/>
          </w:tcPr>
          <w:p w14:paraId="1594CA2C" w14:textId="77777777"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Pr>
                <w:rFonts w:ascii="Times New Roman" w:hAnsi="Times New Roman" w:cs="Times New Roman"/>
                <w:sz w:val="26"/>
                <w:szCs w:val="26"/>
              </w:rPr>
              <w:t>1. Исчерпывающий перечень оснований для приостановления предоставления муниципальной услуги</w:t>
            </w:r>
          </w:p>
        </w:tc>
      </w:tr>
      <w:tr w:rsidR="00A43D8A" w14:paraId="05F17F76" w14:textId="77777777" w:rsidTr="009F79FA">
        <w:trPr>
          <w:trHeight w:val="300"/>
        </w:trPr>
        <w:tc>
          <w:tcPr>
            <w:tcW w:w="9705" w:type="dxa"/>
          </w:tcPr>
          <w:p w14:paraId="4E17E679" w14:textId="77777777" w:rsidR="00A43D8A" w:rsidRDefault="00A43D8A" w:rsidP="00A43D8A">
            <w:pPr>
              <w:pStyle w:val="ConsPlusNormal"/>
              <w:widowControl/>
              <w:tabs>
                <w:tab w:val="left" w:pos="611"/>
              </w:tabs>
              <w:suppressAutoHyphens/>
              <w:autoSpaceDE/>
              <w:autoSpaceDN/>
              <w:ind w:left="327"/>
              <w:jc w:val="both"/>
              <w:rPr>
                <w:rFonts w:ascii="Times New Roman" w:hAnsi="Times New Roman" w:cs="Times New Roman"/>
                <w:sz w:val="26"/>
                <w:szCs w:val="26"/>
              </w:rPr>
            </w:pPr>
            <w:r>
              <w:rPr>
                <w:rFonts w:ascii="Times New Roman" w:hAnsi="Times New Roman" w:cs="Times New Roman"/>
                <w:sz w:val="26"/>
                <w:szCs w:val="26"/>
              </w:rPr>
              <w:t>1. Приостановление предоставления муниципальной услуги не предусмотрено законодательством Российской Федерации</w:t>
            </w:r>
          </w:p>
        </w:tc>
      </w:tr>
    </w:tbl>
    <w:p w14:paraId="1CB37AA1" w14:textId="77777777" w:rsidR="00E00B9C" w:rsidRDefault="00E00B9C" w:rsidP="00B14ED0">
      <w:pPr>
        <w:pStyle w:val="ConsPlusNormal"/>
        <w:rPr>
          <w:rFonts w:ascii="Times New Roman" w:hAnsi="Times New Roman" w:cs="Times New Roman"/>
          <w:sz w:val="26"/>
          <w:szCs w:val="26"/>
        </w:rPr>
      </w:pPr>
    </w:p>
    <w:p w14:paraId="2C744523" w14:textId="77777777" w:rsidR="006C1AB5" w:rsidRDefault="006C1AB5" w:rsidP="00B14ED0">
      <w:pPr>
        <w:pStyle w:val="ConsPlusNormal"/>
        <w:rPr>
          <w:rFonts w:ascii="Times New Roman" w:hAnsi="Times New Roman" w:cs="Times New Roman"/>
          <w:sz w:val="26"/>
          <w:szCs w:val="26"/>
        </w:rPr>
      </w:pPr>
    </w:p>
    <w:p w14:paraId="038D109B" w14:textId="77777777" w:rsidR="006C1AB5" w:rsidRDefault="006C1AB5" w:rsidP="00B14ED0">
      <w:pPr>
        <w:pStyle w:val="ConsPlusNormal"/>
        <w:rPr>
          <w:rFonts w:ascii="Times New Roman" w:hAnsi="Times New Roman" w:cs="Times New Roman"/>
          <w:sz w:val="26"/>
          <w:szCs w:val="26"/>
        </w:rPr>
      </w:pPr>
    </w:p>
    <w:p w14:paraId="55C2C953" w14:textId="77777777" w:rsidR="006C1AB5" w:rsidRDefault="006C1AB5" w:rsidP="00B14ED0">
      <w:pPr>
        <w:pStyle w:val="ConsPlusNormal"/>
        <w:rPr>
          <w:rFonts w:ascii="Times New Roman" w:hAnsi="Times New Roman" w:cs="Times New Roman"/>
          <w:sz w:val="26"/>
          <w:szCs w:val="26"/>
        </w:rPr>
      </w:pPr>
    </w:p>
    <w:p w14:paraId="2CB245C7" w14:textId="77777777" w:rsidR="00E00B9C" w:rsidRDefault="00FF0D6B"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4E2BA7DA" w14:textId="77777777" w:rsidR="00FF0D6B" w:rsidRDefault="00FF0D6B" w:rsidP="00B14ED0">
      <w:pPr>
        <w:pStyle w:val="ConsPlusNormal"/>
        <w:rPr>
          <w:rFonts w:ascii="Times New Roman" w:hAnsi="Times New Roman" w:cs="Times New Roman"/>
          <w:sz w:val="26"/>
          <w:szCs w:val="26"/>
        </w:rPr>
      </w:pPr>
    </w:p>
    <w:tbl>
      <w:tblPr>
        <w:tblW w:w="973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FF0D6B" w14:paraId="710EAD9E" w14:textId="77777777" w:rsidTr="00FF0D6B">
        <w:trPr>
          <w:trHeight w:val="225"/>
        </w:trPr>
        <w:tc>
          <w:tcPr>
            <w:tcW w:w="9735" w:type="dxa"/>
          </w:tcPr>
          <w:p w14:paraId="7BD337C0" w14:textId="77777777" w:rsidR="00FF0D6B" w:rsidRDefault="00FF0D6B" w:rsidP="00FF0D6B">
            <w:pPr>
              <w:pStyle w:val="ConsPlusNormal"/>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 для отказа в предоставлении муниципальной услуги</w:t>
            </w:r>
          </w:p>
        </w:tc>
      </w:tr>
      <w:tr w:rsidR="00FF0D6B" w14:paraId="184A443F" w14:textId="77777777" w:rsidTr="00635ADF">
        <w:trPr>
          <w:trHeight w:val="4917"/>
        </w:trPr>
        <w:tc>
          <w:tcPr>
            <w:tcW w:w="9735" w:type="dxa"/>
          </w:tcPr>
          <w:p w14:paraId="5B2783C1"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Pr="005C7C2D">
              <w:rPr>
                <w:rFonts w:ascii="Times New Roman" w:hAnsi="Times New Roman" w:cs="Times New Roman"/>
                <w:sz w:val="26"/>
                <w:szCs w:val="26"/>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 </w:t>
            </w:r>
          </w:p>
          <w:p w14:paraId="15F6589C"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 Не соблюдены условия установления публичного сервитута, предусмотренные статьями 23 и 39.39 Земельного кодекса Российской Федерации; </w:t>
            </w:r>
          </w:p>
          <w:p w14:paraId="26B215D1"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14:paraId="18FBAECC"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w:t>
            </w:r>
          </w:p>
          <w:p w14:paraId="0A6D809C"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14:paraId="25EB9280"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 </w:t>
            </w:r>
          </w:p>
          <w:p w14:paraId="59600A52"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p w14:paraId="5478D31D"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14:paraId="3A47EBE2"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9. Документы (сведения), представленные заявителем, противоречат документам (сведениям), полученным в рамках межведомственного взаимодействия. </w:t>
            </w:r>
          </w:p>
          <w:p w14:paraId="7431099A" w14:textId="77777777" w:rsidR="00FF0D6B" w:rsidRPr="00FF0D6B" w:rsidRDefault="0076182B" w:rsidP="00E00B9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E00B9C">
              <w:rPr>
                <w:rFonts w:ascii="Times New Roman" w:hAnsi="Times New Roman" w:cs="Times New Roman"/>
                <w:sz w:val="26"/>
                <w:szCs w:val="26"/>
              </w:rPr>
              <w:t>О</w:t>
            </w:r>
            <w:r w:rsidR="00E00B9C" w:rsidRPr="001B37AE">
              <w:rPr>
                <w:rFonts w:ascii="Times New Roman" w:hAnsi="Times New Roman" w:cs="Times New Roman"/>
                <w:sz w:val="26"/>
                <w:szCs w:val="26"/>
              </w:rPr>
              <w:t>бращение заявителя (членов его семьи) с заявлением об отказе в пред</w:t>
            </w:r>
            <w:r w:rsidR="00E00B9C">
              <w:rPr>
                <w:rFonts w:ascii="Times New Roman" w:hAnsi="Times New Roman" w:cs="Times New Roman"/>
                <w:sz w:val="26"/>
                <w:szCs w:val="26"/>
              </w:rPr>
              <w:t>оставлении муниципальной услуги.</w:t>
            </w:r>
          </w:p>
        </w:tc>
      </w:tr>
    </w:tbl>
    <w:p w14:paraId="7428DC8E" w14:textId="77777777" w:rsidR="00B85674" w:rsidRPr="00635ADF" w:rsidRDefault="00FF0D6B" w:rsidP="00635ADF">
      <w:pPr>
        <w:pStyle w:val="ConsPlusNormal"/>
        <w:jc w:val="right"/>
        <w:rPr>
          <w:rFonts w:ascii="Times New Roman" w:hAnsi="Times New Roman" w:cs="Times New Roman"/>
          <w:sz w:val="26"/>
          <w:szCs w:val="26"/>
        </w:rPr>
      </w:pPr>
      <w:r>
        <w:rPr>
          <w:rFonts w:ascii="Times New Roman" w:hAnsi="Times New Roman" w:cs="Times New Roman"/>
          <w:sz w:val="26"/>
          <w:szCs w:val="26"/>
        </w:rPr>
        <w:br w:type="page"/>
      </w:r>
      <w:r w:rsidR="00B85674" w:rsidRPr="00B85674">
        <w:rPr>
          <w:rFonts w:ascii="Times New Roman" w:eastAsia="SimSun" w:hAnsi="Times New Roman" w:cs="Times New Roman"/>
          <w:bCs/>
          <w:color w:val="000000"/>
          <w:sz w:val="24"/>
          <w:szCs w:val="24"/>
          <w:lang w:eastAsia="zh-CN"/>
        </w:rPr>
        <w:lastRenderedPageBreak/>
        <w:t>Приложение № 5</w:t>
      </w:r>
    </w:p>
    <w:p w14:paraId="5EA23237" w14:textId="77777777" w:rsid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r w:rsidRPr="00B85674">
        <w:rPr>
          <w:rFonts w:ascii="Times New Roman" w:eastAsia="SimSun" w:hAnsi="Times New Roman" w:cs="Times New Roman"/>
          <w:bCs/>
          <w:color w:val="000000"/>
          <w:sz w:val="24"/>
          <w:szCs w:val="24"/>
          <w:lang w:eastAsia="zh-CN"/>
        </w:rPr>
        <w:t>к Административному регламенту</w:t>
      </w:r>
    </w:p>
    <w:p w14:paraId="0F6D40EC" w14:textId="77777777" w:rsidR="00B85674" w:rsidRPr="00B85674" w:rsidRDefault="00B85674" w:rsidP="00E00B9C">
      <w:pPr>
        <w:shd w:val="clear" w:color="auto" w:fill="FFFFFF"/>
        <w:spacing w:after="0" w:line="240" w:lineRule="auto"/>
        <w:jc w:val="both"/>
        <w:rPr>
          <w:rFonts w:ascii="Times New Roman" w:eastAsia="SimSun" w:hAnsi="Times New Roman" w:cs="Times New Roman"/>
          <w:bCs/>
          <w:color w:val="000000"/>
          <w:sz w:val="24"/>
          <w:szCs w:val="24"/>
          <w:lang w:eastAsia="zh-CN"/>
        </w:rPr>
      </w:pPr>
    </w:p>
    <w:tbl>
      <w:tblPr>
        <w:tblStyle w:val="ae"/>
        <w:tblW w:w="9981"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E00B9C" w:rsidRPr="0076182B" w14:paraId="6F3DD257" w14:textId="77777777" w:rsidTr="000705F6">
        <w:trPr>
          <w:trHeight w:hRule="exact" w:val="720"/>
        </w:trPr>
        <w:tc>
          <w:tcPr>
            <w:tcW w:w="560" w:type="dxa"/>
            <w:vAlign w:val="center"/>
          </w:tcPr>
          <w:p w14:paraId="6D606883" w14:textId="77777777" w:rsidR="00E00B9C" w:rsidRPr="0076182B" w:rsidRDefault="00E00B9C" w:rsidP="000705F6">
            <w:pPr>
              <w:jc w:val="center"/>
              <w:rPr>
                <w:rFonts w:ascii="Times New Roman" w:hAnsi="Times New Roman" w:cs="Times New Roman"/>
                <w:sz w:val="24"/>
                <w:szCs w:val="24"/>
              </w:rPr>
            </w:pPr>
          </w:p>
        </w:tc>
        <w:tc>
          <w:tcPr>
            <w:tcW w:w="9421" w:type="dxa"/>
            <w:gridSpan w:val="21"/>
            <w:vAlign w:val="center"/>
          </w:tcPr>
          <w:p w14:paraId="26964E12" w14:textId="77777777" w:rsidR="00E00B9C" w:rsidRPr="0076182B" w:rsidRDefault="00E00B9C" w:rsidP="000705F6">
            <w:pPr>
              <w:jc w:val="center"/>
              <w:rPr>
                <w:rFonts w:ascii="Times New Roman" w:hAnsi="Times New Roman" w:cs="Times New Roman"/>
                <w:b/>
                <w:sz w:val="24"/>
                <w:szCs w:val="24"/>
              </w:rPr>
            </w:pPr>
            <w:r w:rsidRPr="0076182B">
              <w:rPr>
                <w:rFonts w:ascii="Times New Roman" w:hAnsi="Times New Roman" w:cs="Times New Roman"/>
                <w:b/>
                <w:sz w:val="24"/>
                <w:szCs w:val="24"/>
              </w:rPr>
              <w:t>Ходатайство об установлении публичного сервитута</w:t>
            </w:r>
          </w:p>
        </w:tc>
      </w:tr>
      <w:tr w:rsidR="00E00B9C" w:rsidRPr="0076182B" w14:paraId="455D9692" w14:textId="77777777" w:rsidTr="000705F6">
        <w:tc>
          <w:tcPr>
            <w:tcW w:w="560" w:type="dxa"/>
            <w:vMerge w:val="restart"/>
          </w:tcPr>
          <w:p w14:paraId="31BB5096"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1</w:t>
            </w:r>
          </w:p>
        </w:tc>
        <w:tc>
          <w:tcPr>
            <w:tcW w:w="1140" w:type="dxa"/>
            <w:gridSpan w:val="2"/>
            <w:tcBorders>
              <w:bottom w:val="nil"/>
              <w:right w:val="nil"/>
            </w:tcBorders>
            <w:vAlign w:val="bottom"/>
          </w:tcPr>
          <w:p w14:paraId="7A0F636E" w14:textId="77777777" w:rsidR="00E00B9C" w:rsidRPr="0076182B" w:rsidRDefault="00E00B9C" w:rsidP="000705F6">
            <w:pPr>
              <w:rPr>
                <w:rFonts w:ascii="Times New Roman" w:hAnsi="Times New Roman" w:cs="Times New Roman"/>
                <w:sz w:val="24"/>
                <w:szCs w:val="24"/>
              </w:rPr>
            </w:pPr>
          </w:p>
        </w:tc>
        <w:tc>
          <w:tcPr>
            <w:tcW w:w="7144" w:type="dxa"/>
            <w:gridSpan w:val="16"/>
            <w:tcBorders>
              <w:left w:val="nil"/>
              <w:right w:val="nil"/>
            </w:tcBorders>
            <w:vAlign w:val="bottom"/>
          </w:tcPr>
          <w:p w14:paraId="3B66641A" w14:textId="77777777" w:rsidR="00E00B9C" w:rsidRPr="0076182B" w:rsidRDefault="00E00B9C" w:rsidP="000705F6">
            <w:pPr>
              <w:jc w:val="center"/>
              <w:rPr>
                <w:rFonts w:ascii="Times New Roman" w:hAnsi="Times New Roman" w:cs="Times New Roman"/>
                <w:sz w:val="24"/>
                <w:szCs w:val="24"/>
              </w:rPr>
            </w:pPr>
          </w:p>
        </w:tc>
        <w:tc>
          <w:tcPr>
            <w:tcW w:w="1137" w:type="dxa"/>
            <w:gridSpan w:val="3"/>
            <w:tcBorders>
              <w:left w:val="nil"/>
              <w:bottom w:val="nil"/>
            </w:tcBorders>
            <w:vAlign w:val="bottom"/>
          </w:tcPr>
          <w:p w14:paraId="621B1E12" w14:textId="77777777" w:rsidR="00E00B9C" w:rsidRPr="0076182B" w:rsidRDefault="00E00B9C" w:rsidP="000705F6">
            <w:pPr>
              <w:rPr>
                <w:rFonts w:ascii="Times New Roman" w:hAnsi="Times New Roman" w:cs="Times New Roman"/>
                <w:sz w:val="24"/>
                <w:szCs w:val="24"/>
              </w:rPr>
            </w:pPr>
          </w:p>
        </w:tc>
      </w:tr>
      <w:tr w:rsidR="00E00B9C" w:rsidRPr="0076182B" w14:paraId="3D4A916E" w14:textId="77777777" w:rsidTr="000705F6">
        <w:tc>
          <w:tcPr>
            <w:tcW w:w="560" w:type="dxa"/>
            <w:vMerge/>
          </w:tcPr>
          <w:p w14:paraId="32662672" w14:textId="77777777" w:rsidR="00E00B9C" w:rsidRPr="0076182B" w:rsidRDefault="00E00B9C" w:rsidP="000705F6">
            <w:pPr>
              <w:jc w:val="center"/>
              <w:rPr>
                <w:rFonts w:ascii="Times New Roman" w:hAnsi="Times New Roman" w:cs="Times New Roman"/>
                <w:sz w:val="24"/>
                <w:szCs w:val="24"/>
              </w:rPr>
            </w:pPr>
          </w:p>
        </w:tc>
        <w:tc>
          <w:tcPr>
            <w:tcW w:w="9421" w:type="dxa"/>
            <w:gridSpan w:val="21"/>
            <w:tcBorders>
              <w:top w:val="nil"/>
            </w:tcBorders>
          </w:tcPr>
          <w:p w14:paraId="13DDC13A"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E00B9C" w:rsidRPr="0076182B" w14:paraId="4F6D8E65" w14:textId="77777777" w:rsidTr="000705F6">
        <w:tc>
          <w:tcPr>
            <w:tcW w:w="560" w:type="dxa"/>
          </w:tcPr>
          <w:p w14:paraId="70BA0E1D"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w:t>
            </w:r>
          </w:p>
        </w:tc>
        <w:tc>
          <w:tcPr>
            <w:tcW w:w="9421" w:type="dxa"/>
            <w:gridSpan w:val="21"/>
          </w:tcPr>
          <w:p w14:paraId="2CBC509E"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E00B9C" w:rsidRPr="0076182B" w14:paraId="40A30CF5" w14:textId="77777777" w:rsidTr="000705F6">
        <w:tc>
          <w:tcPr>
            <w:tcW w:w="560" w:type="dxa"/>
          </w:tcPr>
          <w:p w14:paraId="38FCA018"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2.1</w:t>
            </w:r>
          </w:p>
        </w:tc>
        <w:tc>
          <w:tcPr>
            <w:tcW w:w="2954" w:type="dxa"/>
            <w:gridSpan w:val="5"/>
          </w:tcPr>
          <w:p w14:paraId="4E9685AB"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Полное наименование</w:t>
            </w:r>
          </w:p>
        </w:tc>
        <w:tc>
          <w:tcPr>
            <w:tcW w:w="6467" w:type="dxa"/>
            <w:gridSpan w:val="16"/>
          </w:tcPr>
          <w:p w14:paraId="7F92DFDD"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1941BDED" w14:textId="77777777" w:rsidTr="000705F6">
        <w:tc>
          <w:tcPr>
            <w:tcW w:w="560" w:type="dxa"/>
          </w:tcPr>
          <w:p w14:paraId="4A34ED98"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2.2</w:t>
            </w:r>
          </w:p>
        </w:tc>
        <w:tc>
          <w:tcPr>
            <w:tcW w:w="2954" w:type="dxa"/>
            <w:gridSpan w:val="5"/>
          </w:tcPr>
          <w:p w14:paraId="6B8BAAD8"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Сокращенное наименование</w:t>
            </w:r>
            <w:r w:rsidRPr="0076182B">
              <w:rPr>
                <w:rFonts w:ascii="Times New Roman" w:hAnsi="Times New Roman" w:cs="Times New Roman"/>
                <w:sz w:val="24"/>
                <w:szCs w:val="24"/>
              </w:rPr>
              <w:br/>
              <w:t>(при наличии)</w:t>
            </w:r>
          </w:p>
        </w:tc>
        <w:tc>
          <w:tcPr>
            <w:tcW w:w="6467" w:type="dxa"/>
            <w:gridSpan w:val="16"/>
          </w:tcPr>
          <w:p w14:paraId="68261D5F"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3E9BDBBA" w14:textId="77777777" w:rsidTr="000705F6">
        <w:tc>
          <w:tcPr>
            <w:tcW w:w="560" w:type="dxa"/>
          </w:tcPr>
          <w:p w14:paraId="0A1FDC9B"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2.3</w:t>
            </w:r>
          </w:p>
        </w:tc>
        <w:tc>
          <w:tcPr>
            <w:tcW w:w="2954" w:type="dxa"/>
            <w:gridSpan w:val="5"/>
          </w:tcPr>
          <w:p w14:paraId="035EDFEF"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Организационно-правовая форма</w:t>
            </w:r>
          </w:p>
        </w:tc>
        <w:tc>
          <w:tcPr>
            <w:tcW w:w="6467" w:type="dxa"/>
            <w:gridSpan w:val="16"/>
          </w:tcPr>
          <w:p w14:paraId="69C17B16"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4F1F0969" w14:textId="77777777" w:rsidTr="000705F6">
        <w:tc>
          <w:tcPr>
            <w:tcW w:w="560" w:type="dxa"/>
          </w:tcPr>
          <w:p w14:paraId="7C493526"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2.4</w:t>
            </w:r>
          </w:p>
        </w:tc>
        <w:tc>
          <w:tcPr>
            <w:tcW w:w="2954" w:type="dxa"/>
            <w:gridSpan w:val="5"/>
          </w:tcPr>
          <w:p w14:paraId="1F88F70E"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6467" w:type="dxa"/>
            <w:gridSpan w:val="16"/>
          </w:tcPr>
          <w:p w14:paraId="647A9E7D"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1C7AEE82" w14:textId="77777777" w:rsidTr="000705F6">
        <w:tc>
          <w:tcPr>
            <w:tcW w:w="560" w:type="dxa"/>
          </w:tcPr>
          <w:p w14:paraId="74B8DF7A"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2.5</w:t>
            </w:r>
          </w:p>
        </w:tc>
        <w:tc>
          <w:tcPr>
            <w:tcW w:w="2954" w:type="dxa"/>
            <w:gridSpan w:val="5"/>
          </w:tcPr>
          <w:p w14:paraId="73623F75"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Адрес электронной почты</w:t>
            </w:r>
          </w:p>
        </w:tc>
        <w:tc>
          <w:tcPr>
            <w:tcW w:w="6467" w:type="dxa"/>
            <w:gridSpan w:val="16"/>
          </w:tcPr>
          <w:p w14:paraId="1B295A53"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01C7CCA6" w14:textId="77777777" w:rsidTr="000705F6">
        <w:tc>
          <w:tcPr>
            <w:tcW w:w="560" w:type="dxa"/>
          </w:tcPr>
          <w:p w14:paraId="331CA83A"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2.6</w:t>
            </w:r>
          </w:p>
        </w:tc>
        <w:tc>
          <w:tcPr>
            <w:tcW w:w="2954" w:type="dxa"/>
            <w:gridSpan w:val="5"/>
          </w:tcPr>
          <w:p w14:paraId="6D6E78FB"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ОГРН</w:t>
            </w:r>
          </w:p>
        </w:tc>
        <w:tc>
          <w:tcPr>
            <w:tcW w:w="6467" w:type="dxa"/>
            <w:gridSpan w:val="16"/>
          </w:tcPr>
          <w:p w14:paraId="42243310"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5B7073DA" w14:textId="77777777" w:rsidTr="000705F6">
        <w:tc>
          <w:tcPr>
            <w:tcW w:w="560" w:type="dxa"/>
          </w:tcPr>
          <w:p w14:paraId="6902BBFE"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2.7</w:t>
            </w:r>
          </w:p>
        </w:tc>
        <w:tc>
          <w:tcPr>
            <w:tcW w:w="2954" w:type="dxa"/>
            <w:gridSpan w:val="5"/>
          </w:tcPr>
          <w:p w14:paraId="28F2E841"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ИНН</w:t>
            </w:r>
          </w:p>
        </w:tc>
        <w:tc>
          <w:tcPr>
            <w:tcW w:w="6467" w:type="dxa"/>
            <w:gridSpan w:val="16"/>
          </w:tcPr>
          <w:p w14:paraId="09C4BC17"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1FE9523D" w14:textId="77777777" w:rsidTr="000705F6">
        <w:tc>
          <w:tcPr>
            <w:tcW w:w="560" w:type="dxa"/>
          </w:tcPr>
          <w:p w14:paraId="04196690"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3</w:t>
            </w:r>
          </w:p>
        </w:tc>
        <w:tc>
          <w:tcPr>
            <w:tcW w:w="9421" w:type="dxa"/>
            <w:gridSpan w:val="21"/>
          </w:tcPr>
          <w:p w14:paraId="5D805929"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Сведения о представителе заявителя:</w:t>
            </w:r>
          </w:p>
        </w:tc>
      </w:tr>
      <w:tr w:rsidR="00E00B9C" w:rsidRPr="0076182B" w14:paraId="7F717BCC" w14:textId="77777777" w:rsidTr="000705F6">
        <w:tc>
          <w:tcPr>
            <w:tcW w:w="560" w:type="dxa"/>
            <w:vMerge w:val="restart"/>
          </w:tcPr>
          <w:p w14:paraId="5504A78E"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3.1</w:t>
            </w:r>
          </w:p>
        </w:tc>
        <w:tc>
          <w:tcPr>
            <w:tcW w:w="2954" w:type="dxa"/>
            <w:gridSpan w:val="5"/>
          </w:tcPr>
          <w:p w14:paraId="2E9CD1AC"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Фамилия</w:t>
            </w:r>
          </w:p>
        </w:tc>
        <w:tc>
          <w:tcPr>
            <w:tcW w:w="6467" w:type="dxa"/>
            <w:gridSpan w:val="16"/>
          </w:tcPr>
          <w:p w14:paraId="51247A37"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3415ED7C" w14:textId="77777777" w:rsidTr="000705F6">
        <w:tc>
          <w:tcPr>
            <w:tcW w:w="560" w:type="dxa"/>
            <w:vMerge/>
          </w:tcPr>
          <w:p w14:paraId="3FA74FEC" w14:textId="77777777" w:rsidR="00E00B9C" w:rsidRPr="0076182B" w:rsidRDefault="00E00B9C" w:rsidP="000705F6">
            <w:pPr>
              <w:jc w:val="center"/>
              <w:rPr>
                <w:rFonts w:ascii="Times New Roman" w:hAnsi="Times New Roman" w:cs="Times New Roman"/>
                <w:sz w:val="24"/>
                <w:szCs w:val="24"/>
              </w:rPr>
            </w:pPr>
          </w:p>
        </w:tc>
        <w:tc>
          <w:tcPr>
            <w:tcW w:w="2954" w:type="dxa"/>
            <w:gridSpan w:val="5"/>
          </w:tcPr>
          <w:p w14:paraId="10B1F2AB"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Имя</w:t>
            </w:r>
          </w:p>
        </w:tc>
        <w:tc>
          <w:tcPr>
            <w:tcW w:w="6467" w:type="dxa"/>
            <w:gridSpan w:val="16"/>
          </w:tcPr>
          <w:p w14:paraId="15B74D1C"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4AEA7148" w14:textId="77777777" w:rsidTr="000705F6">
        <w:tc>
          <w:tcPr>
            <w:tcW w:w="560" w:type="dxa"/>
            <w:vMerge/>
          </w:tcPr>
          <w:p w14:paraId="48447E5F" w14:textId="77777777" w:rsidR="00E00B9C" w:rsidRPr="0076182B" w:rsidRDefault="00E00B9C" w:rsidP="000705F6">
            <w:pPr>
              <w:jc w:val="center"/>
              <w:rPr>
                <w:rFonts w:ascii="Times New Roman" w:hAnsi="Times New Roman" w:cs="Times New Roman"/>
                <w:sz w:val="24"/>
                <w:szCs w:val="24"/>
              </w:rPr>
            </w:pPr>
          </w:p>
        </w:tc>
        <w:tc>
          <w:tcPr>
            <w:tcW w:w="2954" w:type="dxa"/>
            <w:gridSpan w:val="5"/>
          </w:tcPr>
          <w:p w14:paraId="06B0D191"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Отчество (при наличии)</w:t>
            </w:r>
          </w:p>
        </w:tc>
        <w:tc>
          <w:tcPr>
            <w:tcW w:w="6467" w:type="dxa"/>
            <w:gridSpan w:val="16"/>
          </w:tcPr>
          <w:p w14:paraId="48644CFD"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7D3796CA" w14:textId="77777777" w:rsidTr="000705F6">
        <w:tc>
          <w:tcPr>
            <w:tcW w:w="560" w:type="dxa"/>
          </w:tcPr>
          <w:p w14:paraId="1F08BC29"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3.2</w:t>
            </w:r>
          </w:p>
        </w:tc>
        <w:tc>
          <w:tcPr>
            <w:tcW w:w="2954" w:type="dxa"/>
            <w:gridSpan w:val="5"/>
          </w:tcPr>
          <w:p w14:paraId="2D27450A"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Адрес электронной почты (при наличии)</w:t>
            </w:r>
          </w:p>
        </w:tc>
        <w:tc>
          <w:tcPr>
            <w:tcW w:w="6467" w:type="dxa"/>
            <w:gridSpan w:val="16"/>
          </w:tcPr>
          <w:p w14:paraId="569069CC"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1AE508DE" w14:textId="77777777" w:rsidTr="000705F6">
        <w:tc>
          <w:tcPr>
            <w:tcW w:w="560" w:type="dxa"/>
          </w:tcPr>
          <w:p w14:paraId="58A0C1DC"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3.3</w:t>
            </w:r>
          </w:p>
        </w:tc>
        <w:tc>
          <w:tcPr>
            <w:tcW w:w="2954" w:type="dxa"/>
            <w:gridSpan w:val="5"/>
          </w:tcPr>
          <w:p w14:paraId="2A3A0624"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Телефон</w:t>
            </w:r>
          </w:p>
        </w:tc>
        <w:tc>
          <w:tcPr>
            <w:tcW w:w="6467" w:type="dxa"/>
            <w:gridSpan w:val="16"/>
          </w:tcPr>
          <w:p w14:paraId="0F0A582A"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4E12F9A1" w14:textId="77777777" w:rsidTr="000705F6">
        <w:tc>
          <w:tcPr>
            <w:tcW w:w="560" w:type="dxa"/>
          </w:tcPr>
          <w:p w14:paraId="5F91FCAC"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3.4</w:t>
            </w:r>
          </w:p>
        </w:tc>
        <w:tc>
          <w:tcPr>
            <w:tcW w:w="2954" w:type="dxa"/>
            <w:gridSpan w:val="5"/>
          </w:tcPr>
          <w:p w14:paraId="7E972C05"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Наименование</w:t>
            </w:r>
            <w:r w:rsidRPr="0076182B">
              <w:rPr>
                <w:rFonts w:ascii="Times New Roman" w:hAnsi="Times New Roman" w:cs="Times New Roman"/>
                <w:sz w:val="24"/>
                <w:szCs w:val="24"/>
              </w:rPr>
              <w:br/>
              <w:t>и реквизиты документа, подтверждающего полномочия</w:t>
            </w:r>
            <w:r w:rsidRPr="0076182B">
              <w:rPr>
                <w:rFonts w:ascii="Times New Roman" w:hAnsi="Times New Roman" w:cs="Times New Roman"/>
                <w:sz w:val="24"/>
                <w:szCs w:val="24"/>
              </w:rPr>
              <w:br/>
              <w:t>представителя заявителя</w:t>
            </w:r>
          </w:p>
        </w:tc>
        <w:tc>
          <w:tcPr>
            <w:tcW w:w="6467" w:type="dxa"/>
            <w:gridSpan w:val="16"/>
          </w:tcPr>
          <w:p w14:paraId="0880BE58"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3C123F56" w14:textId="77777777" w:rsidTr="000705F6">
        <w:tc>
          <w:tcPr>
            <w:tcW w:w="560" w:type="dxa"/>
            <w:vMerge w:val="restart"/>
          </w:tcPr>
          <w:p w14:paraId="48FF7027"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4</w:t>
            </w:r>
          </w:p>
        </w:tc>
        <w:tc>
          <w:tcPr>
            <w:tcW w:w="119" w:type="dxa"/>
            <w:tcBorders>
              <w:top w:val="nil"/>
              <w:bottom w:val="nil"/>
              <w:right w:val="nil"/>
            </w:tcBorders>
          </w:tcPr>
          <w:p w14:paraId="0A7E59C5"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bottom w:val="nil"/>
              <w:right w:val="nil"/>
            </w:tcBorders>
          </w:tcPr>
          <w:p w14:paraId="2C4686A0" w14:textId="77777777" w:rsidR="00E00B9C" w:rsidRPr="0076182B" w:rsidRDefault="00E00B9C" w:rsidP="000705F6">
            <w:pPr>
              <w:keepNext/>
              <w:jc w:val="both"/>
              <w:rPr>
                <w:rFonts w:ascii="Times New Roman" w:hAnsi="Times New Roman" w:cs="Times New Roman"/>
                <w:sz w:val="24"/>
                <w:szCs w:val="24"/>
                <w:highlight w:val="yellow"/>
              </w:rPr>
            </w:pPr>
            <w:r w:rsidRPr="0076182B">
              <w:rPr>
                <w:rFonts w:ascii="Times New Roman" w:hAnsi="Times New Roman" w:cs="Times New Roman"/>
                <w:sz w:val="24"/>
                <w:szCs w:val="24"/>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w:t>
            </w:r>
            <w:r w:rsidRPr="0076182B">
              <w:rPr>
                <w:rFonts w:ascii="Times New Roman" w:hAnsi="Times New Roman" w:cs="Times New Roman"/>
                <w:sz w:val="24"/>
                <w:szCs w:val="24"/>
              </w:rPr>
              <w:br/>
              <w:t xml:space="preserve">от 25 октября </w:t>
            </w:r>
            <w:smartTag w:uri="urn:schemas-microsoft-com:office:smarttags" w:element="metricconverter">
              <w:smartTagPr>
                <w:attr w:name="ProductID" w:val="2001 г"/>
              </w:smartTagPr>
              <w:r w:rsidRPr="0076182B">
                <w:rPr>
                  <w:rFonts w:ascii="Times New Roman" w:hAnsi="Times New Roman" w:cs="Times New Roman"/>
                  <w:sz w:val="24"/>
                  <w:szCs w:val="24"/>
                </w:rPr>
                <w:t>2001 г</w:t>
              </w:r>
            </w:smartTag>
            <w:r w:rsidRPr="0076182B">
              <w:rPr>
                <w:rFonts w:ascii="Times New Roman" w:hAnsi="Times New Roman" w:cs="Times New Roman"/>
                <w:sz w:val="24"/>
                <w:szCs w:val="24"/>
              </w:rPr>
              <w:t>. № 137-ФЗ «О введении в действие Земельного кодекса Российской Федерации»):</w:t>
            </w:r>
          </w:p>
        </w:tc>
        <w:tc>
          <w:tcPr>
            <w:tcW w:w="116" w:type="dxa"/>
            <w:tcBorders>
              <w:top w:val="nil"/>
              <w:left w:val="nil"/>
              <w:bottom w:val="nil"/>
            </w:tcBorders>
          </w:tcPr>
          <w:p w14:paraId="28A77A79" w14:textId="77777777" w:rsidR="00E00B9C" w:rsidRPr="0076182B" w:rsidRDefault="00E00B9C" w:rsidP="000705F6">
            <w:pPr>
              <w:rPr>
                <w:rFonts w:ascii="Times New Roman" w:hAnsi="Times New Roman" w:cs="Times New Roman"/>
                <w:sz w:val="24"/>
                <w:szCs w:val="24"/>
              </w:rPr>
            </w:pPr>
          </w:p>
        </w:tc>
      </w:tr>
      <w:tr w:rsidR="00E00B9C" w:rsidRPr="0076182B" w14:paraId="02FF59ED" w14:textId="77777777" w:rsidTr="000705F6">
        <w:tc>
          <w:tcPr>
            <w:tcW w:w="560" w:type="dxa"/>
            <w:vMerge/>
          </w:tcPr>
          <w:p w14:paraId="231495BE"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67C16925"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01EBA974"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48D08807" w14:textId="77777777" w:rsidR="00E00B9C" w:rsidRPr="0076182B" w:rsidRDefault="00E00B9C" w:rsidP="000705F6">
            <w:pPr>
              <w:rPr>
                <w:rFonts w:ascii="Times New Roman" w:hAnsi="Times New Roman" w:cs="Times New Roman"/>
                <w:sz w:val="24"/>
                <w:szCs w:val="24"/>
              </w:rPr>
            </w:pPr>
          </w:p>
        </w:tc>
      </w:tr>
      <w:tr w:rsidR="00E00B9C" w:rsidRPr="0076182B" w14:paraId="08BB000B" w14:textId="77777777" w:rsidTr="000705F6">
        <w:tc>
          <w:tcPr>
            <w:tcW w:w="560" w:type="dxa"/>
            <w:vMerge/>
          </w:tcPr>
          <w:p w14:paraId="19299A5D"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6C139D47" w14:textId="77777777" w:rsidR="00E00B9C" w:rsidRPr="0076182B" w:rsidRDefault="00E00B9C" w:rsidP="000705F6">
            <w:pPr>
              <w:rPr>
                <w:rFonts w:ascii="Times New Roman" w:hAnsi="Times New Roman" w:cs="Times New Roman"/>
                <w:sz w:val="24"/>
                <w:szCs w:val="24"/>
              </w:rPr>
            </w:pPr>
          </w:p>
        </w:tc>
        <w:tc>
          <w:tcPr>
            <w:tcW w:w="9186" w:type="dxa"/>
            <w:gridSpan w:val="19"/>
            <w:tcBorders>
              <w:top w:val="nil"/>
              <w:left w:val="nil"/>
              <w:right w:val="nil"/>
            </w:tcBorders>
          </w:tcPr>
          <w:p w14:paraId="4785A62D"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6D44F013" w14:textId="77777777" w:rsidR="00E00B9C" w:rsidRPr="0076182B" w:rsidRDefault="00E00B9C" w:rsidP="000705F6">
            <w:pPr>
              <w:rPr>
                <w:rFonts w:ascii="Times New Roman" w:hAnsi="Times New Roman" w:cs="Times New Roman"/>
                <w:sz w:val="24"/>
                <w:szCs w:val="24"/>
              </w:rPr>
            </w:pPr>
          </w:p>
        </w:tc>
      </w:tr>
      <w:tr w:rsidR="00E00B9C" w:rsidRPr="0076182B" w14:paraId="0EC7F8E6" w14:textId="77777777" w:rsidTr="000705F6">
        <w:tc>
          <w:tcPr>
            <w:tcW w:w="560" w:type="dxa"/>
            <w:vMerge w:val="restart"/>
          </w:tcPr>
          <w:p w14:paraId="08FD5248"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5</w:t>
            </w:r>
          </w:p>
        </w:tc>
        <w:tc>
          <w:tcPr>
            <w:tcW w:w="119" w:type="dxa"/>
            <w:tcBorders>
              <w:bottom w:val="nil"/>
              <w:right w:val="nil"/>
            </w:tcBorders>
          </w:tcPr>
          <w:p w14:paraId="794A550A" w14:textId="77777777" w:rsidR="00E00B9C" w:rsidRPr="0076182B" w:rsidRDefault="00E00B9C" w:rsidP="000705F6">
            <w:pPr>
              <w:ind w:left="113"/>
              <w:rPr>
                <w:rFonts w:ascii="Times New Roman" w:hAnsi="Times New Roman" w:cs="Times New Roman"/>
                <w:sz w:val="24"/>
                <w:szCs w:val="24"/>
              </w:rPr>
            </w:pPr>
          </w:p>
        </w:tc>
        <w:tc>
          <w:tcPr>
            <w:tcW w:w="4678" w:type="dxa"/>
            <w:gridSpan w:val="6"/>
            <w:tcBorders>
              <w:left w:val="nil"/>
              <w:bottom w:val="nil"/>
              <w:right w:val="nil"/>
            </w:tcBorders>
            <w:vAlign w:val="bottom"/>
          </w:tcPr>
          <w:p w14:paraId="33AD6C60" w14:textId="77777777" w:rsidR="00E00B9C" w:rsidRPr="0076182B" w:rsidRDefault="00E00B9C" w:rsidP="000705F6">
            <w:pPr>
              <w:rPr>
                <w:rFonts w:ascii="Times New Roman" w:hAnsi="Times New Roman" w:cs="Times New Roman"/>
                <w:sz w:val="24"/>
                <w:szCs w:val="24"/>
              </w:rPr>
            </w:pPr>
            <w:r w:rsidRPr="0076182B">
              <w:rPr>
                <w:rFonts w:ascii="Times New Roman" w:hAnsi="Times New Roman" w:cs="Times New Roman"/>
                <w:sz w:val="24"/>
                <w:szCs w:val="24"/>
              </w:rPr>
              <w:t>Испрашиваемый срок публичного сервитута</w:t>
            </w:r>
          </w:p>
        </w:tc>
        <w:tc>
          <w:tcPr>
            <w:tcW w:w="4508" w:type="dxa"/>
            <w:gridSpan w:val="13"/>
            <w:tcBorders>
              <w:left w:val="nil"/>
              <w:right w:val="nil"/>
            </w:tcBorders>
            <w:vAlign w:val="bottom"/>
          </w:tcPr>
          <w:p w14:paraId="1F236F93"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2D7C25EE" w14:textId="77777777" w:rsidR="00E00B9C" w:rsidRPr="0076182B" w:rsidRDefault="00E00B9C" w:rsidP="000705F6">
            <w:pPr>
              <w:rPr>
                <w:rFonts w:ascii="Times New Roman" w:hAnsi="Times New Roman" w:cs="Times New Roman"/>
                <w:sz w:val="24"/>
                <w:szCs w:val="24"/>
              </w:rPr>
            </w:pPr>
          </w:p>
        </w:tc>
      </w:tr>
      <w:tr w:rsidR="00E00B9C" w:rsidRPr="0076182B" w14:paraId="758D9453" w14:textId="77777777" w:rsidTr="000705F6">
        <w:tc>
          <w:tcPr>
            <w:tcW w:w="560" w:type="dxa"/>
            <w:vMerge/>
          </w:tcPr>
          <w:p w14:paraId="28A45670"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4394DA15" w14:textId="77777777" w:rsidR="00E00B9C" w:rsidRPr="0076182B" w:rsidRDefault="00E00B9C" w:rsidP="000705F6">
            <w:pPr>
              <w:rPr>
                <w:rFonts w:ascii="Times New Roman" w:hAnsi="Times New Roman" w:cs="Times New Roman"/>
                <w:sz w:val="24"/>
                <w:szCs w:val="24"/>
              </w:rPr>
            </w:pPr>
          </w:p>
        </w:tc>
        <w:tc>
          <w:tcPr>
            <w:tcW w:w="4678" w:type="dxa"/>
            <w:gridSpan w:val="6"/>
            <w:tcBorders>
              <w:top w:val="nil"/>
              <w:left w:val="nil"/>
              <w:right w:val="nil"/>
            </w:tcBorders>
          </w:tcPr>
          <w:p w14:paraId="407F37D6" w14:textId="77777777" w:rsidR="00E00B9C" w:rsidRPr="0076182B" w:rsidRDefault="00E00B9C" w:rsidP="000705F6">
            <w:pPr>
              <w:rPr>
                <w:rFonts w:ascii="Times New Roman" w:hAnsi="Times New Roman" w:cs="Times New Roman"/>
                <w:sz w:val="24"/>
                <w:szCs w:val="24"/>
              </w:rPr>
            </w:pPr>
          </w:p>
        </w:tc>
        <w:tc>
          <w:tcPr>
            <w:tcW w:w="4508" w:type="dxa"/>
            <w:gridSpan w:val="13"/>
            <w:tcBorders>
              <w:left w:val="nil"/>
              <w:right w:val="nil"/>
            </w:tcBorders>
          </w:tcPr>
          <w:p w14:paraId="6B8DEF45"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3F2124CD" w14:textId="77777777" w:rsidR="00E00B9C" w:rsidRPr="0076182B" w:rsidRDefault="00E00B9C" w:rsidP="000705F6">
            <w:pPr>
              <w:rPr>
                <w:rFonts w:ascii="Times New Roman" w:hAnsi="Times New Roman" w:cs="Times New Roman"/>
                <w:sz w:val="24"/>
                <w:szCs w:val="24"/>
              </w:rPr>
            </w:pPr>
          </w:p>
        </w:tc>
      </w:tr>
      <w:tr w:rsidR="00E00B9C" w:rsidRPr="0076182B" w14:paraId="38C153AB" w14:textId="77777777" w:rsidTr="000705F6">
        <w:tc>
          <w:tcPr>
            <w:tcW w:w="560" w:type="dxa"/>
            <w:vMerge w:val="restart"/>
          </w:tcPr>
          <w:p w14:paraId="53803BC6" w14:textId="77777777" w:rsidR="00E00B9C" w:rsidRPr="0076182B" w:rsidRDefault="00E00B9C" w:rsidP="000705F6">
            <w:pPr>
              <w:keepNext/>
              <w:jc w:val="center"/>
              <w:rPr>
                <w:rFonts w:ascii="Times New Roman" w:hAnsi="Times New Roman" w:cs="Times New Roman"/>
                <w:sz w:val="24"/>
                <w:szCs w:val="24"/>
              </w:rPr>
            </w:pPr>
            <w:r w:rsidRPr="0076182B">
              <w:rPr>
                <w:rFonts w:ascii="Times New Roman" w:hAnsi="Times New Roman" w:cs="Times New Roman"/>
                <w:sz w:val="24"/>
                <w:szCs w:val="24"/>
              </w:rPr>
              <w:t>6</w:t>
            </w:r>
          </w:p>
        </w:tc>
        <w:tc>
          <w:tcPr>
            <w:tcW w:w="119" w:type="dxa"/>
            <w:tcBorders>
              <w:bottom w:val="nil"/>
              <w:right w:val="nil"/>
            </w:tcBorders>
          </w:tcPr>
          <w:p w14:paraId="7981EC13" w14:textId="77777777" w:rsidR="00E00B9C" w:rsidRPr="0076182B" w:rsidRDefault="00E00B9C" w:rsidP="000705F6">
            <w:pPr>
              <w:keepNext/>
              <w:jc w:val="center"/>
              <w:rPr>
                <w:rFonts w:ascii="Times New Roman" w:hAnsi="Times New Roman" w:cs="Times New Roman"/>
                <w:sz w:val="24"/>
                <w:szCs w:val="24"/>
              </w:rPr>
            </w:pPr>
          </w:p>
        </w:tc>
        <w:tc>
          <w:tcPr>
            <w:tcW w:w="9186" w:type="dxa"/>
            <w:gridSpan w:val="19"/>
            <w:tcBorders>
              <w:left w:val="nil"/>
              <w:bottom w:val="nil"/>
              <w:right w:val="nil"/>
            </w:tcBorders>
          </w:tcPr>
          <w:p w14:paraId="084A8A3E" w14:textId="77777777" w:rsidR="00E00B9C" w:rsidRPr="0076182B" w:rsidRDefault="00E00B9C" w:rsidP="000705F6">
            <w:pPr>
              <w:keepNext/>
              <w:jc w:val="both"/>
              <w:rPr>
                <w:rFonts w:ascii="Times New Roman" w:hAnsi="Times New Roman" w:cs="Times New Roman"/>
                <w:sz w:val="24"/>
                <w:szCs w:val="24"/>
              </w:rPr>
            </w:pPr>
            <w:r w:rsidRPr="0076182B">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76182B">
              <w:rPr>
                <w:rFonts w:ascii="Times New Roman" w:hAnsi="Times New Roman" w:cs="Times New Roman"/>
                <w:sz w:val="24"/>
                <w:szCs w:val="24"/>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116" w:type="dxa"/>
            <w:tcBorders>
              <w:left w:val="nil"/>
              <w:bottom w:val="nil"/>
            </w:tcBorders>
          </w:tcPr>
          <w:p w14:paraId="2EA63162" w14:textId="77777777" w:rsidR="00E00B9C" w:rsidRPr="0076182B" w:rsidRDefault="00E00B9C" w:rsidP="000705F6">
            <w:pPr>
              <w:keepNext/>
              <w:rPr>
                <w:rFonts w:ascii="Times New Roman" w:hAnsi="Times New Roman" w:cs="Times New Roman"/>
                <w:sz w:val="24"/>
                <w:szCs w:val="24"/>
              </w:rPr>
            </w:pPr>
          </w:p>
        </w:tc>
      </w:tr>
      <w:tr w:rsidR="00E00B9C" w:rsidRPr="0076182B" w14:paraId="5EDA4C14" w14:textId="77777777" w:rsidTr="000705F6">
        <w:tc>
          <w:tcPr>
            <w:tcW w:w="560" w:type="dxa"/>
            <w:vMerge/>
          </w:tcPr>
          <w:p w14:paraId="6BB3A381"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65948AA4"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0E979C4F"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6954374C" w14:textId="77777777" w:rsidR="00E00B9C" w:rsidRPr="0076182B" w:rsidRDefault="00E00B9C" w:rsidP="000705F6">
            <w:pPr>
              <w:rPr>
                <w:rFonts w:ascii="Times New Roman" w:hAnsi="Times New Roman" w:cs="Times New Roman"/>
                <w:sz w:val="24"/>
                <w:szCs w:val="24"/>
              </w:rPr>
            </w:pPr>
          </w:p>
        </w:tc>
      </w:tr>
      <w:tr w:rsidR="00E00B9C" w:rsidRPr="0076182B" w14:paraId="06EF8F00" w14:textId="77777777" w:rsidTr="000705F6">
        <w:tc>
          <w:tcPr>
            <w:tcW w:w="560" w:type="dxa"/>
            <w:vMerge/>
          </w:tcPr>
          <w:p w14:paraId="77A58390"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23B52586" w14:textId="77777777" w:rsidR="00E00B9C" w:rsidRPr="0076182B" w:rsidRDefault="00E00B9C" w:rsidP="000705F6">
            <w:pPr>
              <w:rPr>
                <w:rFonts w:ascii="Times New Roman" w:hAnsi="Times New Roman" w:cs="Times New Roman"/>
                <w:sz w:val="24"/>
                <w:szCs w:val="24"/>
              </w:rPr>
            </w:pPr>
          </w:p>
        </w:tc>
        <w:tc>
          <w:tcPr>
            <w:tcW w:w="9186" w:type="dxa"/>
            <w:gridSpan w:val="19"/>
            <w:tcBorders>
              <w:top w:val="nil"/>
              <w:left w:val="nil"/>
              <w:right w:val="nil"/>
            </w:tcBorders>
          </w:tcPr>
          <w:p w14:paraId="776D430B"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35B1F422" w14:textId="77777777" w:rsidR="00E00B9C" w:rsidRPr="0076182B" w:rsidRDefault="00E00B9C" w:rsidP="000705F6">
            <w:pPr>
              <w:rPr>
                <w:rFonts w:ascii="Times New Roman" w:hAnsi="Times New Roman" w:cs="Times New Roman"/>
                <w:sz w:val="24"/>
                <w:szCs w:val="24"/>
              </w:rPr>
            </w:pPr>
          </w:p>
        </w:tc>
      </w:tr>
      <w:tr w:rsidR="00E00B9C" w:rsidRPr="0076182B" w14:paraId="1B6AE56D" w14:textId="77777777" w:rsidTr="000705F6">
        <w:tc>
          <w:tcPr>
            <w:tcW w:w="560" w:type="dxa"/>
            <w:vMerge w:val="restart"/>
          </w:tcPr>
          <w:p w14:paraId="2F4DB3E4" w14:textId="77777777" w:rsidR="00E00B9C" w:rsidRPr="0076182B" w:rsidRDefault="00E00B9C" w:rsidP="000705F6">
            <w:pPr>
              <w:keepNext/>
              <w:jc w:val="center"/>
              <w:rPr>
                <w:rFonts w:ascii="Times New Roman" w:hAnsi="Times New Roman" w:cs="Times New Roman"/>
                <w:sz w:val="24"/>
                <w:szCs w:val="24"/>
              </w:rPr>
            </w:pPr>
            <w:r w:rsidRPr="0076182B">
              <w:rPr>
                <w:rFonts w:ascii="Times New Roman" w:hAnsi="Times New Roman" w:cs="Times New Roman"/>
                <w:sz w:val="24"/>
                <w:szCs w:val="24"/>
              </w:rPr>
              <w:t>7</w:t>
            </w:r>
          </w:p>
        </w:tc>
        <w:tc>
          <w:tcPr>
            <w:tcW w:w="119" w:type="dxa"/>
            <w:tcBorders>
              <w:bottom w:val="nil"/>
              <w:right w:val="nil"/>
            </w:tcBorders>
          </w:tcPr>
          <w:p w14:paraId="52FAF0D8" w14:textId="77777777" w:rsidR="00E00B9C" w:rsidRPr="0076182B" w:rsidRDefault="00E00B9C" w:rsidP="000705F6">
            <w:pPr>
              <w:keepNext/>
              <w:jc w:val="center"/>
              <w:rPr>
                <w:rFonts w:ascii="Times New Roman" w:hAnsi="Times New Roman" w:cs="Times New Roman"/>
                <w:sz w:val="24"/>
                <w:szCs w:val="24"/>
              </w:rPr>
            </w:pPr>
          </w:p>
        </w:tc>
        <w:tc>
          <w:tcPr>
            <w:tcW w:w="9186" w:type="dxa"/>
            <w:gridSpan w:val="19"/>
            <w:tcBorders>
              <w:left w:val="nil"/>
              <w:bottom w:val="nil"/>
              <w:right w:val="nil"/>
            </w:tcBorders>
          </w:tcPr>
          <w:p w14:paraId="7FF65F17" w14:textId="77777777" w:rsidR="00E00B9C" w:rsidRPr="0076182B" w:rsidRDefault="00E00B9C" w:rsidP="000705F6">
            <w:pPr>
              <w:keepNext/>
              <w:rPr>
                <w:rFonts w:ascii="Times New Roman" w:hAnsi="Times New Roman" w:cs="Times New Roman"/>
                <w:sz w:val="24"/>
                <w:szCs w:val="24"/>
              </w:rPr>
            </w:pPr>
            <w:r w:rsidRPr="0076182B">
              <w:rPr>
                <w:rFonts w:ascii="Times New Roman" w:hAnsi="Times New Roman" w:cs="Times New Roman"/>
                <w:sz w:val="24"/>
                <w:szCs w:val="24"/>
              </w:rPr>
              <w:t>Обоснование необходимости установления публичного сервитута</w:t>
            </w:r>
          </w:p>
        </w:tc>
        <w:tc>
          <w:tcPr>
            <w:tcW w:w="116" w:type="dxa"/>
            <w:tcBorders>
              <w:left w:val="nil"/>
              <w:bottom w:val="nil"/>
            </w:tcBorders>
          </w:tcPr>
          <w:p w14:paraId="29AAE048" w14:textId="77777777" w:rsidR="00E00B9C" w:rsidRPr="0076182B" w:rsidRDefault="00E00B9C" w:rsidP="000705F6">
            <w:pPr>
              <w:keepNext/>
              <w:rPr>
                <w:rFonts w:ascii="Times New Roman" w:hAnsi="Times New Roman" w:cs="Times New Roman"/>
                <w:sz w:val="24"/>
                <w:szCs w:val="24"/>
              </w:rPr>
            </w:pPr>
          </w:p>
        </w:tc>
      </w:tr>
      <w:tr w:rsidR="00E00B9C" w:rsidRPr="0076182B" w14:paraId="57FBB424" w14:textId="77777777" w:rsidTr="000705F6">
        <w:tc>
          <w:tcPr>
            <w:tcW w:w="560" w:type="dxa"/>
            <w:vMerge/>
          </w:tcPr>
          <w:p w14:paraId="6EF05412"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14D62FB3"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77F0B4EC"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6859CC33" w14:textId="77777777" w:rsidR="00E00B9C" w:rsidRPr="0076182B" w:rsidRDefault="00E00B9C" w:rsidP="000705F6">
            <w:pPr>
              <w:rPr>
                <w:rFonts w:ascii="Times New Roman" w:hAnsi="Times New Roman" w:cs="Times New Roman"/>
                <w:sz w:val="24"/>
                <w:szCs w:val="24"/>
              </w:rPr>
            </w:pPr>
          </w:p>
        </w:tc>
      </w:tr>
      <w:tr w:rsidR="00E00B9C" w:rsidRPr="0076182B" w14:paraId="183B37BD" w14:textId="77777777" w:rsidTr="000705F6">
        <w:tc>
          <w:tcPr>
            <w:tcW w:w="560" w:type="dxa"/>
            <w:vMerge/>
          </w:tcPr>
          <w:p w14:paraId="6E3AAD54"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5C187111" w14:textId="77777777" w:rsidR="00E00B9C" w:rsidRPr="0076182B" w:rsidRDefault="00E00B9C" w:rsidP="000705F6">
            <w:pPr>
              <w:rPr>
                <w:rFonts w:ascii="Times New Roman" w:hAnsi="Times New Roman" w:cs="Times New Roman"/>
                <w:sz w:val="24"/>
                <w:szCs w:val="24"/>
              </w:rPr>
            </w:pPr>
          </w:p>
        </w:tc>
        <w:tc>
          <w:tcPr>
            <w:tcW w:w="9186" w:type="dxa"/>
            <w:gridSpan w:val="19"/>
            <w:tcBorders>
              <w:top w:val="nil"/>
              <w:left w:val="nil"/>
              <w:right w:val="nil"/>
            </w:tcBorders>
          </w:tcPr>
          <w:p w14:paraId="30B67544"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62BD6E3E" w14:textId="77777777" w:rsidR="00E00B9C" w:rsidRPr="0076182B" w:rsidRDefault="00E00B9C" w:rsidP="000705F6">
            <w:pPr>
              <w:rPr>
                <w:rFonts w:ascii="Times New Roman" w:hAnsi="Times New Roman" w:cs="Times New Roman"/>
                <w:sz w:val="24"/>
                <w:szCs w:val="24"/>
              </w:rPr>
            </w:pPr>
          </w:p>
        </w:tc>
      </w:tr>
      <w:tr w:rsidR="00E00B9C" w:rsidRPr="0076182B" w14:paraId="183C1C6E" w14:textId="77777777" w:rsidTr="000705F6">
        <w:tc>
          <w:tcPr>
            <w:tcW w:w="560" w:type="dxa"/>
            <w:vMerge w:val="restart"/>
          </w:tcPr>
          <w:p w14:paraId="32D600C3" w14:textId="77777777" w:rsidR="00E00B9C" w:rsidRPr="0076182B" w:rsidRDefault="00E00B9C" w:rsidP="000705F6">
            <w:pPr>
              <w:keepNext/>
              <w:spacing w:line="235" w:lineRule="auto"/>
              <w:jc w:val="center"/>
              <w:rPr>
                <w:rFonts w:ascii="Times New Roman" w:hAnsi="Times New Roman" w:cs="Times New Roman"/>
                <w:sz w:val="24"/>
                <w:szCs w:val="24"/>
              </w:rPr>
            </w:pPr>
            <w:r w:rsidRPr="0076182B">
              <w:rPr>
                <w:rFonts w:ascii="Times New Roman" w:hAnsi="Times New Roman" w:cs="Times New Roman"/>
                <w:sz w:val="24"/>
                <w:szCs w:val="24"/>
              </w:rPr>
              <w:lastRenderedPageBreak/>
              <w:t>8</w:t>
            </w:r>
          </w:p>
        </w:tc>
        <w:tc>
          <w:tcPr>
            <w:tcW w:w="119" w:type="dxa"/>
            <w:tcBorders>
              <w:bottom w:val="nil"/>
              <w:right w:val="nil"/>
            </w:tcBorders>
          </w:tcPr>
          <w:p w14:paraId="56E80E08" w14:textId="77777777" w:rsidR="00E00B9C" w:rsidRPr="0076182B" w:rsidRDefault="00E00B9C" w:rsidP="000705F6">
            <w:pPr>
              <w:keepNext/>
              <w:spacing w:line="235" w:lineRule="auto"/>
              <w:jc w:val="center"/>
              <w:rPr>
                <w:rFonts w:ascii="Times New Roman" w:hAnsi="Times New Roman" w:cs="Times New Roman"/>
                <w:sz w:val="24"/>
                <w:szCs w:val="24"/>
              </w:rPr>
            </w:pPr>
          </w:p>
        </w:tc>
        <w:tc>
          <w:tcPr>
            <w:tcW w:w="9186" w:type="dxa"/>
            <w:gridSpan w:val="19"/>
            <w:tcBorders>
              <w:left w:val="nil"/>
              <w:bottom w:val="nil"/>
              <w:right w:val="nil"/>
            </w:tcBorders>
          </w:tcPr>
          <w:p w14:paraId="1F6F36E7" w14:textId="77777777" w:rsidR="00E00B9C" w:rsidRPr="0076182B" w:rsidRDefault="00E00B9C" w:rsidP="000705F6">
            <w:pPr>
              <w:keepNext/>
              <w:spacing w:line="235" w:lineRule="auto"/>
              <w:jc w:val="both"/>
              <w:rPr>
                <w:rFonts w:ascii="Times New Roman" w:hAnsi="Times New Roman" w:cs="Times New Roman"/>
                <w:spacing w:val="-2"/>
                <w:sz w:val="24"/>
                <w:szCs w:val="24"/>
              </w:rPr>
            </w:pPr>
            <w:r w:rsidRPr="0076182B">
              <w:rPr>
                <w:rFonts w:ascii="Times New Roman" w:hAnsi="Times New Roman" w:cs="Times New Roman"/>
                <w:spacing w:val="-2"/>
                <w:sz w:val="24"/>
                <w:szCs w:val="24"/>
              </w:rPr>
              <w:t xml:space="preserve">Сведения о правообладателе инженерного сооружения, которое переносится в связи </w:t>
            </w:r>
            <w:r w:rsidRPr="0076182B">
              <w:rPr>
                <w:rFonts w:ascii="Times New Roman" w:hAnsi="Times New Roman" w:cs="Times New Roman"/>
                <w:spacing w:val="-2"/>
                <w:sz w:val="24"/>
                <w:szCs w:val="24"/>
              </w:rPr>
              <w:br/>
              <w:t xml:space="preserve">с изъятием земельного участка для государственных или муниципальных нужд, а также </w:t>
            </w:r>
            <w:r w:rsidRPr="0076182B">
              <w:rPr>
                <w:rFonts w:ascii="Times New Roman" w:hAnsi="Times New Roman" w:cs="Times New Roman"/>
                <w:spacing w:val="-2"/>
                <w:sz w:val="24"/>
                <w:szCs w:val="24"/>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76182B">
              <w:rPr>
                <w:rFonts w:ascii="Times New Roman" w:hAnsi="Times New Roman" w:cs="Times New Roman"/>
                <w:spacing w:val="-2"/>
                <w:sz w:val="24"/>
                <w:szCs w:val="24"/>
              </w:rPr>
              <w:b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76182B">
              <w:rPr>
                <w:rFonts w:ascii="Times New Roman" w:hAnsi="Times New Roman" w:cs="Times New Roman"/>
                <w:spacing w:val="-2"/>
                <w:sz w:val="24"/>
                <w:szCs w:val="24"/>
              </w:rPr>
              <w:br/>
              <w:t>линейным объектом, реконструкции, капитального ремонта его участков (частей)</w:t>
            </w:r>
            <w:r w:rsidRPr="0076182B">
              <w:rPr>
                <w:rFonts w:ascii="Times New Roman" w:hAnsi="Times New Roman" w:cs="Times New Roman"/>
                <w:spacing w:val="-2"/>
                <w:sz w:val="24"/>
                <w:szCs w:val="24"/>
              </w:rPr>
              <w:br/>
            </w:r>
          </w:p>
        </w:tc>
        <w:tc>
          <w:tcPr>
            <w:tcW w:w="116" w:type="dxa"/>
            <w:tcBorders>
              <w:left w:val="nil"/>
              <w:bottom w:val="nil"/>
            </w:tcBorders>
          </w:tcPr>
          <w:p w14:paraId="089A0846" w14:textId="77777777" w:rsidR="00E00B9C" w:rsidRPr="0076182B" w:rsidRDefault="00E00B9C" w:rsidP="000705F6">
            <w:pPr>
              <w:keepNext/>
              <w:spacing w:line="235" w:lineRule="auto"/>
              <w:rPr>
                <w:rFonts w:ascii="Times New Roman" w:hAnsi="Times New Roman" w:cs="Times New Roman"/>
                <w:sz w:val="24"/>
                <w:szCs w:val="24"/>
              </w:rPr>
            </w:pPr>
          </w:p>
        </w:tc>
      </w:tr>
      <w:tr w:rsidR="00E00B9C" w:rsidRPr="0076182B" w14:paraId="0FBFAC64" w14:textId="77777777" w:rsidTr="000705F6">
        <w:tc>
          <w:tcPr>
            <w:tcW w:w="560" w:type="dxa"/>
            <w:vMerge/>
          </w:tcPr>
          <w:p w14:paraId="551B67E0"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176CD3E5"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4509B1A9"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1FF18673" w14:textId="77777777" w:rsidR="00E00B9C" w:rsidRPr="0076182B" w:rsidRDefault="00E00B9C" w:rsidP="000705F6">
            <w:pPr>
              <w:rPr>
                <w:rFonts w:ascii="Times New Roman" w:hAnsi="Times New Roman" w:cs="Times New Roman"/>
                <w:sz w:val="24"/>
                <w:szCs w:val="24"/>
              </w:rPr>
            </w:pPr>
          </w:p>
        </w:tc>
      </w:tr>
      <w:tr w:rsidR="00E00B9C" w:rsidRPr="0076182B" w14:paraId="2D1B1148" w14:textId="77777777" w:rsidTr="000705F6">
        <w:tc>
          <w:tcPr>
            <w:tcW w:w="560" w:type="dxa"/>
            <w:vMerge/>
          </w:tcPr>
          <w:p w14:paraId="47453E29"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466E8FD3" w14:textId="77777777" w:rsidR="00E00B9C" w:rsidRPr="0076182B" w:rsidRDefault="00E00B9C" w:rsidP="000705F6">
            <w:pPr>
              <w:rPr>
                <w:rFonts w:ascii="Times New Roman" w:hAnsi="Times New Roman" w:cs="Times New Roman"/>
                <w:sz w:val="24"/>
                <w:szCs w:val="24"/>
              </w:rPr>
            </w:pPr>
          </w:p>
        </w:tc>
        <w:tc>
          <w:tcPr>
            <w:tcW w:w="9186" w:type="dxa"/>
            <w:gridSpan w:val="19"/>
            <w:tcBorders>
              <w:top w:val="nil"/>
              <w:left w:val="nil"/>
              <w:right w:val="nil"/>
            </w:tcBorders>
          </w:tcPr>
          <w:p w14:paraId="1A905ED5"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2F92C84D" w14:textId="77777777" w:rsidR="00E00B9C" w:rsidRPr="0076182B" w:rsidRDefault="00E00B9C" w:rsidP="000705F6">
            <w:pPr>
              <w:rPr>
                <w:rFonts w:ascii="Times New Roman" w:hAnsi="Times New Roman" w:cs="Times New Roman"/>
                <w:sz w:val="24"/>
                <w:szCs w:val="24"/>
              </w:rPr>
            </w:pPr>
          </w:p>
        </w:tc>
      </w:tr>
      <w:tr w:rsidR="00E00B9C" w:rsidRPr="0076182B" w14:paraId="1B072471" w14:textId="77777777" w:rsidTr="000705F6">
        <w:tc>
          <w:tcPr>
            <w:tcW w:w="560" w:type="dxa"/>
            <w:vMerge w:val="restart"/>
          </w:tcPr>
          <w:p w14:paraId="0272D2CC"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9</w:t>
            </w:r>
          </w:p>
        </w:tc>
        <w:tc>
          <w:tcPr>
            <w:tcW w:w="4375" w:type="dxa"/>
            <w:gridSpan w:val="6"/>
            <w:vMerge w:val="restart"/>
          </w:tcPr>
          <w:p w14:paraId="0A0D9535" w14:textId="77777777" w:rsidR="00E00B9C" w:rsidRPr="0076182B" w:rsidRDefault="00E00B9C" w:rsidP="000705F6">
            <w:pPr>
              <w:ind w:left="113" w:right="113"/>
              <w:jc w:val="both"/>
              <w:rPr>
                <w:rFonts w:ascii="Times New Roman" w:hAnsi="Times New Roman" w:cs="Times New Roman"/>
                <w:sz w:val="24"/>
                <w:szCs w:val="24"/>
              </w:rPr>
            </w:pPr>
            <w:r w:rsidRPr="0076182B">
              <w:rPr>
                <w:rFonts w:ascii="Times New Roman" w:hAnsi="Times New Roman" w:cs="Times New Roman"/>
                <w:sz w:val="24"/>
                <w:szCs w:val="24"/>
              </w:rPr>
              <w:t>Кадастровые номера земельных участков (при их наличии),</w:t>
            </w:r>
            <w:r w:rsidRPr="0076182B">
              <w:rPr>
                <w:rFonts w:ascii="Times New Roman" w:hAnsi="Times New Roman" w:cs="Times New Roman"/>
                <w:sz w:val="24"/>
                <w:szCs w:val="24"/>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14:paraId="4621D578"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7CA6A6A1" w14:textId="77777777" w:rsidTr="000705F6">
        <w:tc>
          <w:tcPr>
            <w:tcW w:w="560" w:type="dxa"/>
            <w:vMerge/>
          </w:tcPr>
          <w:p w14:paraId="7C0DD505" w14:textId="77777777" w:rsidR="00E00B9C" w:rsidRPr="0076182B" w:rsidRDefault="00E00B9C" w:rsidP="000705F6">
            <w:pPr>
              <w:jc w:val="center"/>
              <w:rPr>
                <w:rFonts w:ascii="Times New Roman" w:hAnsi="Times New Roman" w:cs="Times New Roman"/>
                <w:sz w:val="24"/>
                <w:szCs w:val="24"/>
              </w:rPr>
            </w:pPr>
          </w:p>
        </w:tc>
        <w:tc>
          <w:tcPr>
            <w:tcW w:w="4375" w:type="dxa"/>
            <w:gridSpan w:val="6"/>
            <w:vMerge/>
          </w:tcPr>
          <w:p w14:paraId="39B21614" w14:textId="77777777" w:rsidR="00E00B9C" w:rsidRPr="0076182B" w:rsidRDefault="00E00B9C" w:rsidP="000705F6">
            <w:pPr>
              <w:jc w:val="center"/>
              <w:rPr>
                <w:rFonts w:ascii="Times New Roman" w:hAnsi="Times New Roman" w:cs="Times New Roman"/>
                <w:sz w:val="24"/>
                <w:szCs w:val="24"/>
              </w:rPr>
            </w:pPr>
          </w:p>
        </w:tc>
        <w:tc>
          <w:tcPr>
            <w:tcW w:w="5046" w:type="dxa"/>
            <w:gridSpan w:val="15"/>
            <w:vAlign w:val="bottom"/>
          </w:tcPr>
          <w:p w14:paraId="0005E173"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741883DC" w14:textId="77777777" w:rsidTr="000705F6">
        <w:tc>
          <w:tcPr>
            <w:tcW w:w="560" w:type="dxa"/>
            <w:vMerge/>
          </w:tcPr>
          <w:p w14:paraId="205374FD" w14:textId="77777777" w:rsidR="00E00B9C" w:rsidRPr="0076182B" w:rsidRDefault="00E00B9C" w:rsidP="000705F6">
            <w:pPr>
              <w:jc w:val="center"/>
              <w:rPr>
                <w:rFonts w:ascii="Times New Roman" w:hAnsi="Times New Roman" w:cs="Times New Roman"/>
                <w:sz w:val="24"/>
                <w:szCs w:val="24"/>
              </w:rPr>
            </w:pPr>
          </w:p>
        </w:tc>
        <w:tc>
          <w:tcPr>
            <w:tcW w:w="4375" w:type="dxa"/>
            <w:gridSpan w:val="6"/>
            <w:vMerge/>
          </w:tcPr>
          <w:p w14:paraId="3CBBD0F9" w14:textId="77777777" w:rsidR="00E00B9C" w:rsidRPr="0076182B" w:rsidRDefault="00E00B9C" w:rsidP="000705F6">
            <w:pPr>
              <w:jc w:val="center"/>
              <w:rPr>
                <w:rFonts w:ascii="Times New Roman" w:hAnsi="Times New Roman" w:cs="Times New Roman"/>
                <w:sz w:val="24"/>
                <w:szCs w:val="24"/>
              </w:rPr>
            </w:pPr>
          </w:p>
        </w:tc>
        <w:tc>
          <w:tcPr>
            <w:tcW w:w="5046" w:type="dxa"/>
            <w:gridSpan w:val="15"/>
          </w:tcPr>
          <w:p w14:paraId="0C4CA9BE"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04975AEA" w14:textId="77777777" w:rsidTr="000705F6">
        <w:tc>
          <w:tcPr>
            <w:tcW w:w="560" w:type="dxa"/>
            <w:vMerge w:val="restart"/>
          </w:tcPr>
          <w:p w14:paraId="6B8784B5"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10</w:t>
            </w:r>
          </w:p>
        </w:tc>
        <w:tc>
          <w:tcPr>
            <w:tcW w:w="9421" w:type="dxa"/>
            <w:gridSpan w:val="21"/>
            <w:tcBorders>
              <w:bottom w:val="nil"/>
            </w:tcBorders>
          </w:tcPr>
          <w:p w14:paraId="48FB0246" w14:textId="77777777" w:rsidR="00E00B9C" w:rsidRPr="0076182B" w:rsidRDefault="00E00B9C" w:rsidP="000705F6">
            <w:pPr>
              <w:adjustRightInd w:val="0"/>
              <w:jc w:val="both"/>
              <w:rPr>
                <w:rFonts w:ascii="Times New Roman" w:hAnsi="Times New Roman" w:cs="Times New Roman"/>
                <w:sz w:val="24"/>
                <w:szCs w:val="24"/>
              </w:rPr>
            </w:pPr>
            <w:r w:rsidRPr="0076182B">
              <w:rPr>
                <w:rFonts w:ascii="Times New Roman" w:hAnsi="Times New Roman" w:cs="Times New Roman"/>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14:paraId="60930E45" w14:textId="77777777" w:rsidR="00E00B9C" w:rsidRPr="0076182B" w:rsidRDefault="00E00B9C" w:rsidP="000705F6">
            <w:pPr>
              <w:ind w:left="113" w:right="113"/>
              <w:jc w:val="both"/>
              <w:rPr>
                <w:rFonts w:ascii="Times New Roman" w:hAnsi="Times New Roman" w:cs="Times New Roman"/>
                <w:sz w:val="24"/>
                <w:szCs w:val="24"/>
              </w:rPr>
            </w:pPr>
            <w:r w:rsidRPr="0076182B">
              <w:rPr>
                <w:rFonts w:ascii="Times New Roman" w:hAnsi="Times New Roman" w:cs="Times New Roman"/>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w:t>
            </w:r>
            <w:smartTag w:uri="urn:schemas-microsoft-com:office:smarttags" w:element="metricconverter">
              <w:smartTagPr>
                <w:attr w:name="ProductID" w:val="2001 г"/>
              </w:smartTagPr>
              <w:r w:rsidRPr="0076182B">
                <w:rPr>
                  <w:rFonts w:ascii="Times New Roman" w:hAnsi="Times New Roman" w:cs="Times New Roman"/>
                  <w:sz w:val="24"/>
                  <w:szCs w:val="24"/>
                </w:rPr>
                <w:t>2001</w:t>
              </w:r>
              <w:r w:rsidRPr="0076182B">
                <w:rPr>
                  <w:rFonts w:ascii="Times New Roman" w:hAnsi="Times New Roman" w:cs="Times New Roman"/>
                  <w:sz w:val="24"/>
                  <w:szCs w:val="24"/>
                  <w:lang w:val="en-US"/>
                </w:rPr>
                <w:t> </w:t>
              </w:r>
              <w:r w:rsidRPr="0076182B">
                <w:rPr>
                  <w:rFonts w:ascii="Times New Roman" w:hAnsi="Times New Roman" w:cs="Times New Roman"/>
                  <w:sz w:val="24"/>
                  <w:szCs w:val="24"/>
                </w:rPr>
                <w:t>г</w:t>
              </w:r>
            </w:smartTag>
            <w:r w:rsidRPr="0076182B">
              <w:rPr>
                <w:rFonts w:ascii="Times New Roman" w:hAnsi="Times New Roman" w:cs="Times New Roman"/>
                <w:sz w:val="24"/>
                <w:szCs w:val="24"/>
              </w:rPr>
              <w:t>.</w:t>
            </w:r>
            <w:r w:rsidRPr="0076182B">
              <w:rPr>
                <w:rFonts w:ascii="Times New Roman" w:hAnsi="Times New Roman" w:cs="Times New Roman"/>
                <w:sz w:val="24"/>
                <w:szCs w:val="24"/>
              </w:rPr>
              <w:br/>
              <w:t>№ 137-ФЗ «О введении в действие Земельного кодекса Российской Федерации).</w:t>
            </w:r>
          </w:p>
        </w:tc>
      </w:tr>
      <w:tr w:rsidR="00E00B9C" w:rsidRPr="0076182B" w14:paraId="51D2C1CE" w14:textId="77777777" w:rsidTr="000705F6">
        <w:tc>
          <w:tcPr>
            <w:tcW w:w="560" w:type="dxa"/>
            <w:vMerge/>
          </w:tcPr>
          <w:p w14:paraId="3D87816C"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127CF1D7"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5E568445" w14:textId="77777777" w:rsidR="00E00B9C" w:rsidRPr="0076182B" w:rsidRDefault="00E00B9C" w:rsidP="000705F6">
            <w:pPr>
              <w:rPr>
                <w:rFonts w:ascii="Times New Roman" w:hAnsi="Times New Roman" w:cs="Times New Roman"/>
                <w:sz w:val="24"/>
                <w:szCs w:val="24"/>
                <w:highlight w:val="yellow"/>
              </w:rPr>
            </w:pPr>
          </w:p>
        </w:tc>
        <w:tc>
          <w:tcPr>
            <w:tcW w:w="116" w:type="dxa"/>
            <w:tcBorders>
              <w:top w:val="nil"/>
              <w:left w:val="nil"/>
              <w:bottom w:val="nil"/>
            </w:tcBorders>
          </w:tcPr>
          <w:p w14:paraId="381D29A0" w14:textId="77777777" w:rsidR="00E00B9C" w:rsidRPr="0076182B" w:rsidRDefault="00E00B9C" w:rsidP="000705F6">
            <w:pPr>
              <w:rPr>
                <w:rFonts w:ascii="Times New Roman" w:hAnsi="Times New Roman" w:cs="Times New Roman"/>
                <w:sz w:val="24"/>
                <w:szCs w:val="24"/>
              </w:rPr>
            </w:pPr>
          </w:p>
        </w:tc>
      </w:tr>
      <w:tr w:rsidR="00E00B9C" w:rsidRPr="0076182B" w14:paraId="2B4B6CA2" w14:textId="77777777" w:rsidTr="000705F6">
        <w:tc>
          <w:tcPr>
            <w:tcW w:w="560" w:type="dxa"/>
            <w:vMerge/>
          </w:tcPr>
          <w:p w14:paraId="1D61DE25"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4E93F0E8" w14:textId="77777777" w:rsidR="00E00B9C" w:rsidRPr="0076182B" w:rsidRDefault="00E00B9C" w:rsidP="000705F6">
            <w:pPr>
              <w:rPr>
                <w:rFonts w:ascii="Times New Roman" w:hAnsi="Times New Roman" w:cs="Times New Roman"/>
                <w:sz w:val="24"/>
                <w:szCs w:val="24"/>
              </w:rPr>
            </w:pPr>
          </w:p>
        </w:tc>
        <w:tc>
          <w:tcPr>
            <w:tcW w:w="9186" w:type="dxa"/>
            <w:gridSpan w:val="19"/>
            <w:tcBorders>
              <w:top w:val="nil"/>
              <w:left w:val="nil"/>
              <w:right w:val="nil"/>
            </w:tcBorders>
          </w:tcPr>
          <w:p w14:paraId="1C8DC85A" w14:textId="77777777" w:rsidR="00E00B9C" w:rsidRPr="0076182B" w:rsidRDefault="00E00B9C" w:rsidP="000705F6">
            <w:pPr>
              <w:rPr>
                <w:rFonts w:ascii="Times New Roman" w:hAnsi="Times New Roman" w:cs="Times New Roman"/>
                <w:sz w:val="24"/>
                <w:szCs w:val="24"/>
                <w:highlight w:val="yellow"/>
              </w:rPr>
            </w:pPr>
          </w:p>
        </w:tc>
        <w:tc>
          <w:tcPr>
            <w:tcW w:w="116" w:type="dxa"/>
            <w:tcBorders>
              <w:top w:val="nil"/>
              <w:left w:val="nil"/>
            </w:tcBorders>
          </w:tcPr>
          <w:p w14:paraId="064BF6E5" w14:textId="77777777" w:rsidR="00E00B9C" w:rsidRPr="0076182B" w:rsidRDefault="00E00B9C" w:rsidP="000705F6">
            <w:pPr>
              <w:rPr>
                <w:rFonts w:ascii="Times New Roman" w:hAnsi="Times New Roman" w:cs="Times New Roman"/>
                <w:sz w:val="24"/>
                <w:szCs w:val="24"/>
              </w:rPr>
            </w:pPr>
          </w:p>
        </w:tc>
      </w:tr>
      <w:tr w:rsidR="00E00B9C" w:rsidRPr="0076182B" w14:paraId="21526BE9" w14:textId="77777777" w:rsidTr="000705F6">
        <w:tc>
          <w:tcPr>
            <w:tcW w:w="560" w:type="dxa"/>
            <w:vMerge w:val="restart"/>
          </w:tcPr>
          <w:p w14:paraId="07935A99"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11</w:t>
            </w:r>
          </w:p>
        </w:tc>
        <w:tc>
          <w:tcPr>
            <w:tcW w:w="9421" w:type="dxa"/>
            <w:gridSpan w:val="21"/>
          </w:tcPr>
          <w:p w14:paraId="3B074798" w14:textId="77777777" w:rsidR="00E00B9C" w:rsidRPr="0076182B" w:rsidRDefault="00E00B9C" w:rsidP="000705F6">
            <w:pPr>
              <w:ind w:left="113" w:right="113"/>
              <w:rPr>
                <w:rFonts w:ascii="Times New Roman" w:hAnsi="Times New Roman" w:cs="Times New Roman"/>
                <w:sz w:val="24"/>
                <w:szCs w:val="24"/>
              </w:rPr>
            </w:pPr>
            <w:r w:rsidRPr="0076182B">
              <w:rPr>
                <w:rFonts w:ascii="Times New Roman" w:hAnsi="Times New Roman" w:cs="Times New Roman"/>
                <w:sz w:val="24"/>
                <w:szCs w:val="24"/>
              </w:rPr>
              <w:t>Сведения о способах представления результатов рассмотрения ходатайства:</w:t>
            </w:r>
          </w:p>
        </w:tc>
      </w:tr>
      <w:tr w:rsidR="00E00B9C" w:rsidRPr="0076182B" w14:paraId="0999959C" w14:textId="77777777" w:rsidTr="000705F6">
        <w:trPr>
          <w:trHeight w:val="420"/>
        </w:trPr>
        <w:tc>
          <w:tcPr>
            <w:tcW w:w="560" w:type="dxa"/>
            <w:vMerge/>
          </w:tcPr>
          <w:p w14:paraId="72028D61" w14:textId="77777777" w:rsidR="00E00B9C" w:rsidRPr="0076182B" w:rsidRDefault="00E00B9C" w:rsidP="000705F6">
            <w:pPr>
              <w:jc w:val="center"/>
              <w:rPr>
                <w:rFonts w:ascii="Times New Roman" w:hAnsi="Times New Roman" w:cs="Times New Roman"/>
                <w:sz w:val="24"/>
                <w:szCs w:val="24"/>
              </w:rPr>
            </w:pPr>
          </w:p>
        </w:tc>
        <w:tc>
          <w:tcPr>
            <w:tcW w:w="5535" w:type="dxa"/>
            <w:gridSpan w:val="8"/>
            <w:vMerge w:val="restart"/>
          </w:tcPr>
          <w:p w14:paraId="66F6A3DE" w14:textId="77777777" w:rsidR="00E00B9C" w:rsidRPr="0076182B" w:rsidRDefault="00E00B9C" w:rsidP="000705F6">
            <w:pPr>
              <w:ind w:left="113" w:right="113"/>
              <w:jc w:val="both"/>
              <w:rPr>
                <w:rFonts w:ascii="Times New Roman" w:hAnsi="Times New Roman" w:cs="Times New Roman"/>
                <w:sz w:val="24"/>
                <w:szCs w:val="24"/>
              </w:rPr>
            </w:pPr>
            <w:r w:rsidRPr="0076182B">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14:paraId="1EF96F91" w14:textId="77777777" w:rsidR="00E00B9C" w:rsidRPr="0076182B" w:rsidRDefault="00E00B9C" w:rsidP="000705F6">
            <w:pPr>
              <w:rPr>
                <w:rFonts w:ascii="Times New Roman" w:hAnsi="Times New Roman" w:cs="Times New Roman"/>
                <w:sz w:val="24"/>
                <w:szCs w:val="24"/>
              </w:rPr>
            </w:pPr>
          </w:p>
        </w:tc>
        <w:tc>
          <w:tcPr>
            <w:tcW w:w="1659" w:type="dxa"/>
            <w:gridSpan w:val="5"/>
            <w:tcBorders>
              <w:left w:val="nil"/>
              <w:right w:val="nil"/>
            </w:tcBorders>
            <w:vAlign w:val="bottom"/>
          </w:tcPr>
          <w:p w14:paraId="6239C113" w14:textId="77777777" w:rsidR="00E00B9C" w:rsidRPr="0076182B" w:rsidRDefault="00E00B9C" w:rsidP="000705F6">
            <w:pPr>
              <w:jc w:val="center"/>
              <w:rPr>
                <w:rFonts w:ascii="Times New Roman" w:hAnsi="Times New Roman" w:cs="Times New Roman"/>
                <w:sz w:val="24"/>
                <w:szCs w:val="24"/>
              </w:rPr>
            </w:pPr>
          </w:p>
        </w:tc>
        <w:tc>
          <w:tcPr>
            <w:tcW w:w="1176" w:type="dxa"/>
            <w:gridSpan w:val="4"/>
            <w:tcBorders>
              <w:left w:val="nil"/>
              <w:bottom w:val="nil"/>
            </w:tcBorders>
          </w:tcPr>
          <w:p w14:paraId="5CB0E6F8" w14:textId="77777777" w:rsidR="00E00B9C" w:rsidRPr="0076182B" w:rsidRDefault="00E00B9C" w:rsidP="000705F6">
            <w:pPr>
              <w:rPr>
                <w:rFonts w:ascii="Times New Roman" w:hAnsi="Times New Roman" w:cs="Times New Roman"/>
                <w:sz w:val="24"/>
                <w:szCs w:val="24"/>
              </w:rPr>
            </w:pPr>
          </w:p>
        </w:tc>
      </w:tr>
      <w:tr w:rsidR="00E00B9C" w:rsidRPr="0076182B" w14:paraId="36884028" w14:textId="77777777" w:rsidTr="000705F6">
        <w:tc>
          <w:tcPr>
            <w:tcW w:w="560" w:type="dxa"/>
            <w:vMerge/>
          </w:tcPr>
          <w:p w14:paraId="640D2928" w14:textId="77777777" w:rsidR="00E00B9C" w:rsidRPr="0076182B" w:rsidRDefault="00E00B9C" w:rsidP="000705F6">
            <w:pPr>
              <w:jc w:val="center"/>
              <w:rPr>
                <w:rFonts w:ascii="Times New Roman" w:hAnsi="Times New Roman" w:cs="Times New Roman"/>
                <w:sz w:val="24"/>
                <w:szCs w:val="24"/>
              </w:rPr>
            </w:pPr>
          </w:p>
        </w:tc>
        <w:tc>
          <w:tcPr>
            <w:tcW w:w="5535" w:type="dxa"/>
            <w:gridSpan w:val="8"/>
            <w:vMerge/>
          </w:tcPr>
          <w:p w14:paraId="67F0D92B" w14:textId="77777777" w:rsidR="00E00B9C" w:rsidRPr="0076182B" w:rsidRDefault="00E00B9C" w:rsidP="000705F6">
            <w:pPr>
              <w:jc w:val="center"/>
              <w:rPr>
                <w:rFonts w:ascii="Times New Roman" w:hAnsi="Times New Roman" w:cs="Times New Roman"/>
                <w:sz w:val="24"/>
                <w:szCs w:val="24"/>
              </w:rPr>
            </w:pPr>
          </w:p>
        </w:tc>
        <w:tc>
          <w:tcPr>
            <w:tcW w:w="1051" w:type="dxa"/>
            <w:gridSpan w:val="4"/>
            <w:tcBorders>
              <w:top w:val="nil"/>
              <w:right w:val="nil"/>
            </w:tcBorders>
          </w:tcPr>
          <w:p w14:paraId="1DC82735" w14:textId="77777777" w:rsidR="00E00B9C" w:rsidRPr="0076182B" w:rsidRDefault="00E00B9C" w:rsidP="000705F6">
            <w:pPr>
              <w:rPr>
                <w:rFonts w:ascii="Times New Roman" w:hAnsi="Times New Roman" w:cs="Times New Roman"/>
                <w:sz w:val="24"/>
                <w:szCs w:val="24"/>
              </w:rPr>
            </w:pPr>
          </w:p>
        </w:tc>
        <w:tc>
          <w:tcPr>
            <w:tcW w:w="1659" w:type="dxa"/>
            <w:gridSpan w:val="5"/>
            <w:tcBorders>
              <w:left w:val="nil"/>
              <w:right w:val="nil"/>
            </w:tcBorders>
          </w:tcPr>
          <w:p w14:paraId="2294D4E7"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(да/нет)</w:t>
            </w:r>
          </w:p>
        </w:tc>
        <w:tc>
          <w:tcPr>
            <w:tcW w:w="1176" w:type="dxa"/>
            <w:gridSpan w:val="4"/>
            <w:tcBorders>
              <w:top w:val="nil"/>
              <w:left w:val="nil"/>
            </w:tcBorders>
          </w:tcPr>
          <w:p w14:paraId="42B861AF" w14:textId="77777777" w:rsidR="00E00B9C" w:rsidRPr="0076182B" w:rsidRDefault="00E00B9C" w:rsidP="000705F6">
            <w:pPr>
              <w:rPr>
                <w:rFonts w:ascii="Times New Roman" w:hAnsi="Times New Roman" w:cs="Times New Roman"/>
                <w:sz w:val="24"/>
                <w:szCs w:val="24"/>
              </w:rPr>
            </w:pPr>
          </w:p>
        </w:tc>
      </w:tr>
      <w:tr w:rsidR="00E00B9C" w:rsidRPr="0076182B" w14:paraId="2AF42115" w14:textId="77777777" w:rsidTr="000705F6">
        <w:trPr>
          <w:trHeight w:val="420"/>
        </w:trPr>
        <w:tc>
          <w:tcPr>
            <w:tcW w:w="560" w:type="dxa"/>
            <w:vMerge/>
          </w:tcPr>
          <w:p w14:paraId="2412003F" w14:textId="77777777" w:rsidR="00E00B9C" w:rsidRPr="0076182B" w:rsidRDefault="00E00B9C" w:rsidP="000705F6">
            <w:pPr>
              <w:jc w:val="center"/>
              <w:rPr>
                <w:rFonts w:ascii="Times New Roman" w:hAnsi="Times New Roman" w:cs="Times New Roman"/>
                <w:sz w:val="24"/>
                <w:szCs w:val="24"/>
              </w:rPr>
            </w:pPr>
          </w:p>
        </w:tc>
        <w:tc>
          <w:tcPr>
            <w:tcW w:w="5535" w:type="dxa"/>
            <w:gridSpan w:val="8"/>
            <w:vMerge w:val="restart"/>
          </w:tcPr>
          <w:p w14:paraId="61A02FD3" w14:textId="77777777" w:rsidR="00E00B9C" w:rsidRPr="0076182B" w:rsidRDefault="00E00B9C" w:rsidP="000705F6">
            <w:pPr>
              <w:ind w:left="113" w:right="113"/>
              <w:jc w:val="both"/>
              <w:rPr>
                <w:rFonts w:ascii="Times New Roman" w:hAnsi="Times New Roman" w:cs="Times New Roman"/>
                <w:sz w:val="24"/>
                <w:szCs w:val="24"/>
              </w:rPr>
            </w:pPr>
            <w:r w:rsidRPr="0076182B">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14:paraId="5957A1AB" w14:textId="77777777" w:rsidR="00E00B9C" w:rsidRPr="0076182B" w:rsidRDefault="00E00B9C" w:rsidP="000705F6">
            <w:pPr>
              <w:rPr>
                <w:rFonts w:ascii="Times New Roman" w:hAnsi="Times New Roman" w:cs="Times New Roman"/>
                <w:sz w:val="24"/>
                <w:szCs w:val="24"/>
              </w:rPr>
            </w:pPr>
          </w:p>
        </w:tc>
        <w:tc>
          <w:tcPr>
            <w:tcW w:w="1659" w:type="dxa"/>
            <w:gridSpan w:val="5"/>
            <w:tcBorders>
              <w:left w:val="nil"/>
              <w:right w:val="nil"/>
            </w:tcBorders>
            <w:vAlign w:val="bottom"/>
          </w:tcPr>
          <w:p w14:paraId="11E20C2B" w14:textId="77777777" w:rsidR="00E00B9C" w:rsidRPr="0076182B" w:rsidRDefault="00E00B9C" w:rsidP="000705F6">
            <w:pPr>
              <w:jc w:val="center"/>
              <w:rPr>
                <w:rFonts w:ascii="Times New Roman" w:hAnsi="Times New Roman" w:cs="Times New Roman"/>
                <w:sz w:val="24"/>
                <w:szCs w:val="24"/>
              </w:rPr>
            </w:pPr>
          </w:p>
        </w:tc>
        <w:tc>
          <w:tcPr>
            <w:tcW w:w="1176" w:type="dxa"/>
            <w:gridSpan w:val="4"/>
            <w:tcBorders>
              <w:left w:val="nil"/>
              <w:bottom w:val="nil"/>
            </w:tcBorders>
          </w:tcPr>
          <w:p w14:paraId="27F98871" w14:textId="77777777" w:rsidR="00E00B9C" w:rsidRPr="0076182B" w:rsidRDefault="00E00B9C" w:rsidP="000705F6">
            <w:pPr>
              <w:rPr>
                <w:rFonts w:ascii="Times New Roman" w:hAnsi="Times New Roman" w:cs="Times New Roman"/>
                <w:sz w:val="24"/>
                <w:szCs w:val="24"/>
              </w:rPr>
            </w:pPr>
          </w:p>
        </w:tc>
      </w:tr>
      <w:tr w:rsidR="00E00B9C" w:rsidRPr="0076182B" w14:paraId="70574E53" w14:textId="77777777" w:rsidTr="000705F6">
        <w:tc>
          <w:tcPr>
            <w:tcW w:w="560" w:type="dxa"/>
            <w:vMerge/>
          </w:tcPr>
          <w:p w14:paraId="72A5E7C9" w14:textId="77777777" w:rsidR="00E00B9C" w:rsidRPr="0076182B" w:rsidRDefault="00E00B9C" w:rsidP="000705F6">
            <w:pPr>
              <w:jc w:val="center"/>
              <w:rPr>
                <w:rFonts w:ascii="Times New Roman" w:hAnsi="Times New Roman" w:cs="Times New Roman"/>
                <w:sz w:val="24"/>
                <w:szCs w:val="24"/>
              </w:rPr>
            </w:pPr>
          </w:p>
        </w:tc>
        <w:tc>
          <w:tcPr>
            <w:tcW w:w="5535" w:type="dxa"/>
            <w:gridSpan w:val="8"/>
            <w:vMerge/>
          </w:tcPr>
          <w:p w14:paraId="61B9FCF5" w14:textId="77777777" w:rsidR="00E00B9C" w:rsidRPr="0076182B" w:rsidRDefault="00E00B9C" w:rsidP="000705F6">
            <w:pPr>
              <w:jc w:val="center"/>
              <w:rPr>
                <w:rFonts w:ascii="Times New Roman" w:hAnsi="Times New Roman" w:cs="Times New Roman"/>
                <w:sz w:val="24"/>
                <w:szCs w:val="24"/>
              </w:rPr>
            </w:pPr>
          </w:p>
        </w:tc>
        <w:tc>
          <w:tcPr>
            <w:tcW w:w="1051" w:type="dxa"/>
            <w:gridSpan w:val="4"/>
            <w:tcBorders>
              <w:top w:val="nil"/>
              <w:right w:val="nil"/>
            </w:tcBorders>
          </w:tcPr>
          <w:p w14:paraId="372A356C" w14:textId="77777777" w:rsidR="00E00B9C" w:rsidRPr="0076182B" w:rsidRDefault="00E00B9C" w:rsidP="000705F6">
            <w:pPr>
              <w:rPr>
                <w:rFonts w:ascii="Times New Roman" w:hAnsi="Times New Roman" w:cs="Times New Roman"/>
                <w:sz w:val="24"/>
                <w:szCs w:val="24"/>
              </w:rPr>
            </w:pPr>
          </w:p>
        </w:tc>
        <w:tc>
          <w:tcPr>
            <w:tcW w:w="1659" w:type="dxa"/>
            <w:gridSpan w:val="5"/>
            <w:tcBorders>
              <w:left w:val="nil"/>
              <w:right w:val="nil"/>
            </w:tcBorders>
          </w:tcPr>
          <w:p w14:paraId="695031B8"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(да/нет)</w:t>
            </w:r>
          </w:p>
        </w:tc>
        <w:tc>
          <w:tcPr>
            <w:tcW w:w="1176" w:type="dxa"/>
            <w:gridSpan w:val="4"/>
            <w:tcBorders>
              <w:top w:val="nil"/>
              <w:left w:val="nil"/>
            </w:tcBorders>
          </w:tcPr>
          <w:p w14:paraId="4490569B" w14:textId="77777777" w:rsidR="00E00B9C" w:rsidRPr="0076182B" w:rsidRDefault="00E00B9C" w:rsidP="000705F6">
            <w:pPr>
              <w:rPr>
                <w:rFonts w:ascii="Times New Roman" w:hAnsi="Times New Roman" w:cs="Times New Roman"/>
                <w:sz w:val="24"/>
                <w:szCs w:val="24"/>
              </w:rPr>
            </w:pPr>
          </w:p>
        </w:tc>
      </w:tr>
      <w:tr w:rsidR="00E00B9C" w:rsidRPr="0076182B" w14:paraId="1147E629" w14:textId="77777777" w:rsidTr="000705F6">
        <w:tc>
          <w:tcPr>
            <w:tcW w:w="560" w:type="dxa"/>
            <w:vMerge w:val="restart"/>
          </w:tcPr>
          <w:p w14:paraId="6064B412" w14:textId="77777777" w:rsidR="00E00B9C" w:rsidRPr="0076182B" w:rsidRDefault="00E00B9C" w:rsidP="000705F6">
            <w:pPr>
              <w:keepNext/>
              <w:jc w:val="center"/>
              <w:rPr>
                <w:rFonts w:ascii="Times New Roman" w:hAnsi="Times New Roman" w:cs="Times New Roman"/>
                <w:sz w:val="24"/>
                <w:szCs w:val="24"/>
              </w:rPr>
            </w:pPr>
            <w:r w:rsidRPr="0076182B">
              <w:rPr>
                <w:rFonts w:ascii="Times New Roman" w:hAnsi="Times New Roman" w:cs="Times New Roman"/>
                <w:sz w:val="24"/>
                <w:szCs w:val="24"/>
              </w:rPr>
              <w:t>12</w:t>
            </w:r>
          </w:p>
        </w:tc>
        <w:tc>
          <w:tcPr>
            <w:tcW w:w="119" w:type="dxa"/>
            <w:tcBorders>
              <w:bottom w:val="nil"/>
              <w:right w:val="nil"/>
            </w:tcBorders>
          </w:tcPr>
          <w:p w14:paraId="125D025D" w14:textId="77777777" w:rsidR="00E00B9C" w:rsidRPr="0076182B" w:rsidRDefault="00E00B9C" w:rsidP="000705F6">
            <w:pPr>
              <w:keepNext/>
              <w:jc w:val="center"/>
              <w:rPr>
                <w:rFonts w:ascii="Times New Roman" w:hAnsi="Times New Roman" w:cs="Times New Roman"/>
                <w:sz w:val="24"/>
                <w:szCs w:val="24"/>
              </w:rPr>
            </w:pPr>
          </w:p>
        </w:tc>
        <w:tc>
          <w:tcPr>
            <w:tcW w:w="9186" w:type="dxa"/>
            <w:gridSpan w:val="19"/>
            <w:tcBorders>
              <w:left w:val="nil"/>
              <w:bottom w:val="nil"/>
              <w:right w:val="nil"/>
            </w:tcBorders>
          </w:tcPr>
          <w:p w14:paraId="15306BE0" w14:textId="77777777" w:rsidR="00E00B9C" w:rsidRPr="0076182B" w:rsidRDefault="00E00B9C" w:rsidP="000705F6">
            <w:pPr>
              <w:keepNext/>
              <w:rPr>
                <w:rFonts w:ascii="Times New Roman" w:hAnsi="Times New Roman" w:cs="Times New Roman"/>
                <w:sz w:val="24"/>
                <w:szCs w:val="24"/>
              </w:rPr>
            </w:pPr>
            <w:r w:rsidRPr="0076182B">
              <w:rPr>
                <w:rFonts w:ascii="Times New Roman" w:hAnsi="Times New Roman" w:cs="Times New Roman"/>
                <w:sz w:val="24"/>
                <w:szCs w:val="24"/>
              </w:rPr>
              <w:t>Документы, прилагаемые к ходатайству:</w:t>
            </w:r>
          </w:p>
        </w:tc>
        <w:tc>
          <w:tcPr>
            <w:tcW w:w="116" w:type="dxa"/>
            <w:tcBorders>
              <w:left w:val="nil"/>
              <w:bottom w:val="nil"/>
            </w:tcBorders>
          </w:tcPr>
          <w:p w14:paraId="7DA72BCA" w14:textId="77777777" w:rsidR="00E00B9C" w:rsidRPr="0076182B" w:rsidRDefault="00E00B9C" w:rsidP="000705F6">
            <w:pPr>
              <w:keepNext/>
              <w:rPr>
                <w:rFonts w:ascii="Times New Roman" w:hAnsi="Times New Roman" w:cs="Times New Roman"/>
                <w:sz w:val="24"/>
                <w:szCs w:val="24"/>
              </w:rPr>
            </w:pPr>
          </w:p>
        </w:tc>
      </w:tr>
      <w:tr w:rsidR="00E00B9C" w:rsidRPr="0076182B" w14:paraId="0D204469" w14:textId="77777777" w:rsidTr="000705F6">
        <w:tc>
          <w:tcPr>
            <w:tcW w:w="560" w:type="dxa"/>
            <w:vMerge/>
          </w:tcPr>
          <w:p w14:paraId="0E557D74"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00BA745B"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0C0E76CB"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21EFF1E9" w14:textId="77777777" w:rsidR="00E00B9C" w:rsidRPr="0076182B" w:rsidRDefault="00E00B9C" w:rsidP="000705F6">
            <w:pPr>
              <w:rPr>
                <w:rFonts w:ascii="Times New Roman" w:hAnsi="Times New Roman" w:cs="Times New Roman"/>
                <w:sz w:val="24"/>
                <w:szCs w:val="24"/>
              </w:rPr>
            </w:pPr>
          </w:p>
        </w:tc>
      </w:tr>
      <w:tr w:rsidR="00E00B9C" w:rsidRPr="0076182B" w14:paraId="44B1D9AA" w14:textId="77777777" w:rsidTr="000705F6">
        <w:tc>
          <w:tcPr>
            <w:tcW w:w="560" w:type="dxa"/>
            <w:vMerge/>
          </w:tcPr>
          <w:p w14:paraId="29ED3A4A"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0CE1E551" w14:textId="77777777" w:rsidR="00E00B9C" w:rsidRPr="0076182B" w:rsidRDefault="00E00B9C" w:rsidP="000705F6">
            <w:pPr>
              <w:rPr>
                <w:rFonts w:ascii="Times New Roman" w:hAnsi="Times New Roman" w:cs="Times New Roman"/>
                <w:sz w:val="24"/>
                <w:szCs w:val="24"/>
              </w:rPr>
            </w:pPr>
          </w:p>
        </w:tc>
        <w:tc>
          <w:tcPr>
            <w:tcW w:w="9186" w:type="dxa"/>
            <w:gridSpan w:val="19"/>
            <w:tcBorders>
              <w:left w:val="nil"/>
              <w:right w:val="nil"/>
            </w:tcBorders>
          </w:tcPr>
          <w:p w14:paraId="512707A3"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615CEB0A" w14:textId="77777777" w:rsidR="00E00B9C" w:rsidRPr="0076182B" w:rsidRDefault="00E00B9C" w:rsidP="000705F6">
            <w:pPr>
              <w:rPr>
                <w:rFonts w:ascii="Times New Roman" w:hAnsi="Times New Roman" w:cs="Times New Roman"/>
                <w:sz w:val="24"/>
                <w:szCs w:val="24"/>
              </w:rPr>
            </w:pPr>
          </w:p>
        </w:tc>
      </w:tr>
      <w:tr w:rsidR="00E00B9C" w:rsidRPr="0076182B" w14:paraId="728E27C9" w14:textId="77777777" w:rsidTr="000705F6">
        <w:tc>
          <w:tcPr>
            <w:tcW w:w="560" w:type="dxa"/>
          </w:tcPr>
          <w:p w14:paraId="75F83256" w14:textId="77777777" w:rsidR="00E00B9C" w:rsidRPr="0076182B" w:rsidRDefault="00E00B9C" w:rsidP="000705F6">
            <w:pPr>
              <w:keepNext/>
              <w:jc w:val="center"/>
              <w:rPr>
                <w:rFonts w:ascii="Times New Roman" w:hAnsi="Times New Roman" w:cs="Times New Roman"/>
                <w:sz w:val="24"/>
                <w:szCs w:val="24"/>
              </w:rPr>
            </w:pPr>
            <w:r w:rsidRPr="0076182B">
              <w:rPr>
                <w:rFonts w:ascii="Times New Roman" w:hAnsi="Times New Roman" w:cs="Times New Roman"/>
                <w:sz w:val="24"/>
                <w:szCs w:val="24"/>
              </w:rPr>
              <w:lastRenderedPageBreak/>
              <w:t>13</w:t>
            </w:r>
          </w:p>
        </w:tc>
        <w:tc>
          <w:tcPr>
            <w:tcW w:w="9421" w:type="dxa"/>
            <w:gridSpan w:val="21"/>
          </w:tcPr>
          <w:p w14:paraId="4DAFF671" w14:textId="77777777" w:rsidR="00E00B9C" w:rsidRPr="0076182B" w:rsidRDefault="00E00B9C" w:rsidP="000705F6">
            <w:pPr>
              <w:keepNext/>
              <w:ind w:left="113" w:right="113"/>
              <w:jc w:val="both"/>
              <w:rPr>
                <w:rFonts w:ascii="Times New Roman" w:hAnsi="Times New Roman" w:cs="Times New Roman"/>
                <w:sz w:val="24"/>
                <w:szCs w:val="24"/>
              </w:rPr>
            </w:pPr>
            <w:r w:rsidRPr="0076182B">
              <w:rPr>
                <w:rFonts w:ascii="Times New Roman" w:hAnsi="Times New Roman" w:cs="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76182B">
              <w:rPr>
                <w:rFonts w:ascii="Times New Roman" w:hAnsi="Times New Roman" w:cs="Times New Roman"/>
                <w:sz w:val="24"/>
                <w:szCs w:val="24"/>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00B9C" w:rsidRPr="0076182B" w14:paraId="06DBA03B" w14:textId="77777777" w:rsidTr="000705F6">
        <w:tc>
          <w:tcPr>
            <w:tcW w:w="560" w:type="dxa"/>
          </w:tcPr>
          <w:p w14:paraId="529948F2"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14</w:t>
            </w:r>
          </w:p>
        </w:tc>
        <w:tc>
          <w:tcPr>
            <w:tcW w:w="9421" w:type="dxa"/>
            <w:gridSpan w:val="21"/>
          </w:tcPr>
          <w:p w14:paraId="5D9060BA" w14:textId="77777777" w:rsidR="00E00B9C" w:rsidRPr="0076182B" w:rsidRDefault="00E00B9C" w:rsidP="000705F6">
            <w:pPr>
              <w:ind w:left="113" w:right="113"/>
              <w:jc w:val="both"/>
              <w:rPr>
                <w:rFonts w:ascii="Times New Roman" w:hAnsi="Times New Roman" w:cs="Times New Roman"/>
                <w:sz w:val="24"/>
                <w:szCs w:val="24"/>
              </w:rPr>
            </w:pPr>
            <w:r w:rsidRPr="0076182B">
              <w:rPr>
                <w:rFonts w:ascii="Times New Roman" w:hAnsi="Times New Roman" w:cs="Times New Roman"/>
                <w:sz w:val="24"/>
                <w:szCs w:val="24"/>
              </w:rPr>
              <w:t>Подтверждаю, что сведения, указанные в настоящем ходатайстве, на дату представления ходатайства достоверны; документы (копии документов)</w:t>
            </w:r>
            <w:r w:rsidRPr="0076182B">
              <w:rPr>
                <w:rFonts w:ascii="Times New Roman" w:hAnsi="Times New Roman" w:cs="Times New Roman"/>
                <w:sz w:val="24"/>
                <w:szCs w:val="24"/>
              </w:rPr>
              <w:br/>
              <w:t>и содержащиеся в них сведения соответствуют требованиям, установленным статьей 39.41 Земельного кодекса Российской Федерации</w:t>
            </w:r>
          </w:p>
        </w:tc>
      </w:tr>
      <w:tr w:rsidR="00E00B9C" w:rsidRPr="0076182B" w14:paraId="29225B00" w14:textId="77777777" w:rsidTr="000705F6">
        <w:tc>
          <w:tcPr>
            <w:tcW w:w="560" w:type="dxa"/>
          </w:tcPr>
          <w:p w14:paraId="329EB70D"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15</w:t>
            </w:r>
          </w:p>
        </w:tc>
        <w:tc>
          <w:tcPr>
            <w:tcW w:w="5676" w:type="dxa"/>
            <w:gridSpan w:val="10"/>
          </w:tcPr>
          <w:p w14:paraId="0DE1295E" w14:textId="77777777" w:rsidR="00E00B9C" w:rsidRPr="0076182B" w:rsidRDefault="00E00B9C" w:rsidP="000705F6">
            <w:pPr>
              <w:ind w:left="113"/>
              <w:rPr>
                <w:rFonts w:ascii="Times New Roman" w:hAnsi="Times New Roman" w:cs="Times New Roman"/>
                <w:sz w:val="24"/>
                <w:szCs w:val="24"/>
              </w:rPr>
            </w:pPr>
            <w:r w:rsidRPr="0076182B">
              <w:rPr>
                <w:rFonts w:ascii="Times New Roman" w:hAnsi="Times New Roman" w:cs="Times New Roman"/>
                <w:sz w:val="24"/>
                <w:szCs w:val="24"/>
              </w:rPr>
              <w:t>Подпись:</w:t>
            </w:r>
          </w:p>
        </w:tc>
        <w:tc>
          <w:tcPr>
            <w:tcW w:w="3745" w:type="dxa"/>
            <w:gridSpan w:val="11"/>
          </w:tcPr>
          <w:p w14:paraId="11FCC51B"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Дата:</w:t>
            </w:r>
          </w:p>
        </w:tc>
      </w:tr>
      <w:tr w:rsidR="00E00B9C" w:rsidRPr="0076182B" w14:paraId="4F333F55" w14:textId="77777777" w:rsidTr="00070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14:paraId="2609DFB3" w14:textId="77777777" w:rsidR="00E00B9C" w:rsidRPr="0076182B" w:rsidRDefault="00E00B9C" w:rsidP="000705F6">
            <w:pPr>
              <w:jc w:val="center"/>
              <w:rPr>
                <w:rFonts w:ascii="Times New Roman" w:hAnsi="Times New Roman" w:cs="Times New Roman"/>
                <w:sz w:val="24"/>
                <w:szCs w:val="24"/>
              </w:rPr>
            </w:pPr>
          </w:p>
        </w:tc>
        <w:tc>
          <w:tcPr>
            <w:tcW w:w="119" w:type="dxa"/>
            <w:tcBorders>
              <w:top w:val="single" w:sz="4" w:space="0" w:color="auto"/>
              <w:left w:val="single" w:sz="4" w:space="0" w:color="auto"/>
            </w:tcBorders>
            <w:vAlign w:val="bottom"/>
          </w:tcPr>
          <w:p w14:paraId="63D7A18E" w14:textId="77777777" w:rsidR="00E00B9C" w:rsidRPr="0076182B" w:rsidRDefault="00E00B9C" w:rsidP="000705F6">
            <w:pPr>
              <w:jc w:val="center"/>
              <w:rPr>
                <w:rFonts w:ascii="Times New Roman" w:hAnsi="Times New Roman" w:cs="Times New Roman"/>
                <w:sz w:val="24"/>
                <w:szCs w:val="24"/>
              </w:rPr>
            </w:pPr>
          </w:p>
        </w:tc>
        <w:tc>
          <w:tcPr>
            <w:tcW w:w="1983" w:type="dxa"/>
            <w:gridSpan w:val="2"/>
            <w:tcBorders>
              <w:top w:val="single" w:sz="4" w:space="0" w:color="auto"/>
              <w:bottom w:val="single" w:sz="4" w:space="0" w:color="auto"/>
            </w:tcBorders>
            <w:vAlign w:val="bottom"/>
          </w:tcPr>
          <w:p w14:paraId="625DA205" w14:textId="77777777" w:rsidR="00E00B9C" w:rsidRPr="0076182B" w:rsidRDefault="00E00B9C" w:rsidP="000705F6">
            <w:pPr>
              <w:jc w:val="center"/>
              <w:rPr>
                <w:rFonts w:ascii="Times New Roman" w:hAnsi="Times New Roman" w:cs="Times New Roman"/>
                <w:sz w:val="24"/>
                <w:szCs w:val="24"/>
              </w:rPr>
            </w:pPr>
          </w:p>
        </w:tc>
        <w:tc>
          <w:tcPr>
            <w:tcW w:w="284" w:type="dxa"/>
            <w:tcBorders>
              <w:top w:val="single" w:sz="4" w:space="0" w:color="auto"/>
            </w:tcBorders>
            <w:vAlign w:val="bottom"/>
          </w:tcPr>
          <w:p w14:paraId="3D1D8710" w14:textId="77777777" w:rsidR="00E00B9C" w:rsidRPr="0076182B" w:rsidRDefault="00E00B9C" w:rsidP="000705F6">
            <w:pPr>
              <w:rPr>
                <w:rFonts w:ascii="Times New Roman" w:hAnsi="Times New Roman" w:cs="Times New Roman"/>
                <w:sz w:val="24"/>
                <w:szCs w:val="24"/>
              </w:rPr>
            </w:pPr>
          </w:p>
        </w:tc>
        <w:tc>
          <w:tcPr>
            <w:tcW w:w="3175" w:type="dxa"/>
            <w:gridSpan w:val="5"/>
            <w:tcBorders>
              <w:top w:val="single" w:sz="4" w:space="0" w:color="auto"/>
              <w:bottom w:val="single" w:sz="4" w:space="0" w:color="auto"/>
            </w:tcBorders>
            <w:vAlign w:val="bottom"/>
          </w:tcPr>
          <w:p w14:paraId="30D34435" w14:textId="77777777" w:rsidR="00E00B9C" w:rsidRPr="0076182B" w:rsidRDefault="00E00B9C" w:rsidP="000705F6">
            <w:pPr>
              <w:jc w:val="center"/>
              <w:rPr>
                <w:rFonts w:ascii="Times New Roman" w:hAnsi="Times New Roman" w:cs="Times New Roman"/>
                <w:sz w:val="24"/>
                <w:szCs w:val="24"/>
              </w:rPr>
            </w:pPr>
          </w:p>
        </w:tc>
        <w:tc>
          <w:tcPr>
            <w:tcW w:w="115" w:type="dxa"/>
            <w:tcBorders>
              <w:top w:val="single" w:sz="4" w:space="0" w:color="auto"/>
              <w:right w:val="single" w:sz="4" w:space="0" w:color="auto"/>
            </w:tcBorders>
            <w:vAlign w:val="bottom"/>
          </w:tcPr>
          <w:p w14:paraId="33EC8577" w14:textId="77777777" w:rsidR="00E00B9C" w:rsidRPr="0076182B" w:rsidRDefault="00E00B9C" w:rsidP="000705F6">
            <w:pPr>
              <w:rPr>
                <w:rFonts w:ascii="Times New Roman" w:hAnsi="Times New Roman" w:cs="Times New Roman"/>
                <w:sz w:val="24"/>
                <w:szCs w:val="24"/>
              </w:rPr>
            </w:pPr>
          </w:p>
        </w:tc>
        <w:tc>
          <w:tcPr>
            <w:tcW w:w="624" w:type="dxa"/>
            <w:tcBorders>
              <w:top w:val="single" w:sz="4" w:space="0" w:color="auto"/>
              <w:left w:val="single" w:sz="4" w:space="0" w:color="auto"/>
            </w:tcBorders>
            <w:vAlign w:val="bottom"/>
          </w:tcPr>
          <w:p w14:paraId="13C8E267" w14:textId="77777777" w:rsidR="00E00B9C" w:rsidRPr="0076182B" w:rsidRDefault="00E00B9C" w:rsidP="000705F6">
            <w:pPr>
              <w:jc w:val="right"/>
              <w:rPr>
                <w:rFonts w:ascii="Times New Roman" w:hAnsi="Times New Roman" w:cs="Times New Roman"/>
                <w:sz w:val="24"/>
                <w:szCs w:val="24"/>
              </w:rPr>
            </w:pPr>
            <w:r w:rsidRPr="0076182B">
              <w:rPr>
                <w:rFonts w:ascii="Times New Roman" w:hAnsi="Times New Roman" w:cs="Times New Roman"/>
                <w:sz w:val="24"/>
                <w:szCs w:val="24"/>
              </w:rPr>
              <w:t>«</w:t>
            </w:r>
          </w:p>
        </w:tc>
        <w:tc>
          <w:tcPr>
            <w:tcW w:w="397" w:type="dxa"/>
            <w:gridSpan w:val="2"/>
            <w:tcBorders>
              <w:top w:val="single" w:sz="4" w:space="0" w:color="auto"/>
              <w:bottom w:val="single" w:sz="4" w:space="0" w:color="auto"/>
            </w:tcBorders>
            <w:vAlign w:val="bottom"/>
          </w:tcPr>
          <w:p w14:paraId="1CA2376D" w14:textId="77777777" w:rsidR="00E00B9C" w:rsidRPr="0076182B" w:rsidRDefault="00E00B9C" w:rsidP="000705F6">
            <w:pPr>
              <w:jc w:val="center"/>
              <w:rPr>
                <w:rFonts w:ascii="Times New Roman" w:hAnsi="Times New Roman" w:cs="Times New Roman"/>
                <w:sz w:val="24"/>
                <w:szCs w:val="24"/>
              </w:rPr>
            </w:pPr>
          </w:p>
        </w:tc>
        <w:tc>
          <w:tcPr>
            <w:tcW w:w="255" w:type="dxa"/>
            <w:tcBorders>
              <w:top w:val="single" w:sz="4" w:space="0" w:color="auto"/>
            </w:tcBorders>
            <w:vAlign w:val="bottom"/>
          </w:tcPr>
          <w:p w14:paraId="1635184F" w14:textId="77777777" w:rsidR="00E00B9C" w:rsidRPr="0076182B" w:rsidRDefault="00E00B9C" w:rsidP="000705F6">
            <w:pPr>
              <w:rPr>
                <w:rFonts w:ascii="Times New Roman" w:hAnsi="Times New Roman" w:cs="Times New Roman"/>
                <w:sz w:val="24"/>
                <w:szCs w:val="24"/>
              </w:rPr>
            </w:pPr>
            <w:r w:rsidRPr="0076182B">
              <w:rPr>
                <w:rFonts w:ascii="Times New Roman" w:hAnsi="Times New Roman" w:cs="Times New Roman"/>
                <w:sz w:val="24"/>
                <w:szCs w:val="24"/>
              </w:rPr>
              <w:t>»</w:t>
            </w:r>
          </w:p>
        </w:tc>
        <w:tc>
          <w:tcPr>
            <w:tcW w:w="1134" w:type="dxa"/>
            <w:tcBorders>
              <w:top w:val="single" w:sz="4" w:space="0" w:color="auto"/>
              <w:bottom w:val="single" w:sz="4" w:space="0" w:color="auto"/>
            </w:tcBorders>
            <w:vAlign w:val="bottom"/>
          </w:tcPr>
          <w:p w14:paraId="0DF23BA9" w14:textId="77777777" w:rsidR="00E00B9C" w:rsidRPr="0076182B" w:rsidRDefault="00E00B9C" w:rsidP="000705F6">
            <w:pPr>
              <w:jc w:val="center"/>
              <w:rPr>
                <w:rFonts w:ascii="Times New Roman" w:hAnsi="Times New Roman" w:cs="Times New Roman"/>
                <w:sz w:val="24"/>
                <w:szCs w:val="24"/>
              </w:rPr>
            </w:pPr>
          </w:p>
        </w:tc>
        <w:tc>
          <w:tcPr>
            <w:tcW w:w="85" w:type="dxa"/>
            <w:tcBorders>
              <w:top w:val="single" w:sz="4" w:space="0" w:color="auto"/>
            </w:tcBorders>
            <w:vAlign w:val="bottom"/>
          </w:tcPr>
          <w:p w14:paraId="20E77546" w14:textId="77777777" w:rsidR="00E00B9C" w:rsidRPr="0076182B" w:rsidRDefault="00E00B9C" w:rsidP="000705F6">
            <w:pPr>
              <w:jc w:val="center"/>
              <w:rPr>
                <w:rFonts w:ascii="Times New Roman" w:hAnsi="Times New Roman" w:cs="Times New Roman"/>
                <w:sz w:val="24"/>
                <w:szCs w:val="24"/>
              </w:rPr>
            </w:pPr>
          </w:p>
        </w:tc>
        <w:tc>
          <w:tcPr>
            <w:tcW w:w="624" w:type="dxa"/>
            <w:gridSpan w:val="3"/>
            <w:tcBorders>
              <w:top w:val="single" w:sz="4" w:space="0" w:color="auto"/>
              <w:bottom w:val="single" w:sz="4" w:space="0" w:color="auto"/>
            </w:tcBorders>
            <w:vAlign w:val="bottom"/>
          </w:tcPr>
          <w:p w14:paraId="6A8ABEB7" w14:textId="77777777" w:rsidR="00E00B9C" w:rsidRPr="0076182B" w:rsidRDefault="00E00B9C" w:rsidP="000705F6">
            <w:pPr>
              <w:jc w:val="center"/>
              <w:rPr>
                <w:rFonts w:ascii="Times New Roman" w:hAnsi="Times New Roman" w:cs="Times New Roman"/>
                <w:sz w:val="24"/>
                <w:szCs w:val="24"/>
              </w:rPr>
            </w:pPr>
          </w:p>
        </w:tc>
        <w:tc>
          <w:tcPr>
            <w:tcW w:w="626" w:type="dxa"/>
            <w:gridSpan w:val="2"/>
            <w:tcBorders>
              <w:top w:val="single" w:sz="4" w:space="0" w:color="auto"/>
              <w:right w:val="single" w:sz="4" w:space="0" w:color="auto"/>
            </w:tcBorders>
            <w:vAlign w:val="bottom"/>
          </w:tcPr>
          <w:p w14:paraId="67C36CD6" w14:textId="77777777" w:rsidR="00E00B9C" w:rsidRPr="0076182B" w:rsidRDefault="00E00B9C" w:rsidP="000705F6">
            <w:pPr>
              <w:ind w:left="57"/>
              <w:rPr>
                <w:rFonts w:ascii="Times New Roman" w:hAnsi="Times New Roman" w:cs="Times New Roman"/>
                <w:sz w:val="24"/>
                <w:szCs w:val="24"/>
              </w:rPr>
            </w:pPr>
            <w:r w:rsidRPr="0076182B">
              <w:rPr>
                <w:rFonts w:ascii="Times New Roman" w:hAnsi="Times New Roman" w:cs="Times New Roman"/>
                <w:sz w:val="24"/>
                <w:szCs w:val="24"/>
              </w:rPr>
              <w:t>г.</w:t>
            </w:r>
          </w:p>
        </w:tc>
      </w:tr>
      <w:tr w:rsidR="00E00B9C" w:rsidRPr="0076182B" w14:paraId="09F2F08F" w14:textId="77777777" w:rsidTr="00070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14:paraId="7C1187CD" w14:textId="77777777" w:rsidR="00E00B9C" w:rsidRPr="0076182B" w:rsidRDefault="00E00B9C" w:rsidP="000705F6">
            <w:pPr>
              <w:jc w:val="center"/>
              <w:rPr>
                <w:rFonts w:ascii="Times New Roman" w:hAnsi="Times New Roman" w:cs="Times New Roman"/>
                <w:sz w:val="24"/>
                <w:szCs w:val="24"/>
              </w:rPr>
            </w:pPr>
          </w:p>
        </w:tc>
        <w:tc>
          <w:tcPr>
            <w:tcW w:w="119" w:type="dxa"/>
            <w:tcBorders>
              <w:left w:val="single" w:sz="4" w:space="0" w:color="auto"/>
              <w:bottom w:val="single" w:sz="4" w:space="0" w:color="auto"/>
            </w:tcBorders>
          </w:tcPr>
          <w:p w14:paraId="4793C134" w14:textId="77777777" w:rsidR="00E00B9C" w:rsidRPr="0076182B" w:rsidRDefault="00E00B9C" w:rsidP="000705F6">
            <w:pPr>
              <w:jc w:val="center"/>
              <w:rPr>
                <w:rFonts w:ascii="Times New Roman" w:hAnsi="Times New Roman" w:cs="Times New Roman"/>
                <w:sz w:val="24"/>
                <w:szCs w:val="24"/>
              </w:rPr>
            </w:pPr>
          </w:p>
        </w:tc>
        <w:tc>
          <w:tcPr>
            <w:tcW w:w="1983" w:type="dxa"/>
            <w:gridSpan w:val="2"/>
            <w:tcBorders>
              <w:top w:val="single" w:sz="4" w:space="0" w:color="auto"/>
              <w:bottom w:val="single" w:sz="4" w:space="0" w:color="auto"/>
            </w:tcBorders>
          </w:tcPr>
          <w:p w14:paraId="0A67B9F1"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(подпись)</w:t>
            </w:r>
          </w:p>
        </w:tc>
        <w:tc>
          <w:tcPr>
            <w:tcW w:w="284" w:type="dxa"/>
            <w:tcBorders>
              <w:bottom w:val="single" w:sz="4" w:space="0" w:color="auto"/>
            </w:tcBorders>
          </w:tcPr>
          <w:p w14:paraId="4855020E" w14:textId="77777777" w:rsidR="00E00B9C" w:rsidRPr="0076182B" w:rsidRDefault="00E00B9C" w:rsidP="000705F6">
            <w:pPr>
              <w:rPr>
                <w:rFonts w:ascii="Times New Roman" w:hAnsi="Times New Roman" w:cs="Times New Roman"/>
                <w:sz w:val="24"/>
                <w:szCs w:val="24"/>
              </w:rPr>
            </w:pPr>
          </w:p>
        </w:tc>
        <w:tc>
          <w:tcPr>
            <w:tcW w:w="3175" w:type="dxa"/>
            <w:gridSpan w:val="5"/>
            <w:tcBorders>
              <w:top w:val="single" w:sz="4" w:space="0" w:color="auto"/>
              <w:bottom w:val="single" w:sz="4" w:space="0" w:color="auto"/>
            </w:tcBorders>
          </w:tcPr>
          <w:p w14:paraId="003CB313"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(инициалы, фамилия)</w:t>
            </w:r>
          </w:p>
        </w:tc>
        <w:tc>
          <w:tcPr>
            <w:tcW w:w="115" w:type="dxa"/>
            <w:tcBorders>
              <w:bottom w:val="single" w:sz="4" w:space="0" w:color="auto"/>
              <w:right w:val="single" w:sz="4" w:space="0" w:color="auto"/>
            </w:tcBorders>
          </w:tcPr>
          <w:p w14:paraId="33AE872A" w14:textId="77777777" w:rsidR="00E00B9C" w:rsidRPr="0076182B" w:rsidRDefault="00E00B9C" w:rsidP="000705F6">
            <w:pPr>
              <w:rPr>
                <w:rFonts w:ascii="Times New Roman" w:hAnsi="Times New Roman" w:cs="Times New Roman"/>
                <w:sz w:val="24"/>
                <w:szCs w:val="24"/>
              </w:rPr>
            </w:pPr>
          </w:p>
        </w:tc>
        <w:tc>
          <w:tcPr>
            <w:tcW w:w="624" w:type="dxa"/>
            <w:tcBorders>
              <w:left w:val="single" w:sz="4" w:space="0" w:color="auto"/>
              <w:bottom w:val="single" w:sz="4" w:space="0" w:color="auto"/>
            </w:tcBorders>
          </w:tcPr>
          <w:p w14:paraId="498436FE" w14:textId="77777777" w:rsidR="00E00B9C" w:rsidRPr="0076182B" w:rsidRDefault="00E00B9C" w:rsidP="000705F6">
            <w:pPr>
              <w:jc w:val="right"/>
              <w:rPr>
                <w:rFonts w:ascii="Times New Roman" w:hAnsi="Times New Roman" w:cs="Times New Roman"/>
                <w:sz w:val="24"/>
                <w:szCs w:val="24"/>
              </w:rPr>
            </w:pPr>
          </w:p>
        </w:tc>
        <w:tc>
          <w:tcPr>
            <w:tcW w:w="397" w:type="dxa"/>
            <w:gridSpan w:val="2"/>
            <w:tcBorders>
              <w:top w:val="single" w:sz="4" w:space="0" w:color="auto"/>
              <w:bottom w:val="single" w:sz="4" w:space="0" w:color="auto"/>
            </w:tcBorders>
          </w:tcPr>
          <w:p w14:paraId="703E833D" w14:textId="77777777" w:rsidR="00E00B9C" w:rsidRPr="0076182B" w:rsidRDefault="00E00B9C" w:rsidP="000705F6">
            <w:pPr>
              <w:jc w:val="center"/>
              <w:rPr>
                <w:rFonts w:ascii="Times New Roman" w:hAnsi="Times New Roman" w:cs="Times New Roman"/>
                <w:sz w:val="24"/>
                <w:szCs w:val="24"/>
              </w:rPr>
            </w:pPr>
          </w:p>
        </w:tc>
        <w:tc>
          <w:tcPr>
            <w:tcW w:w="255" w:type="dxa"/>
            <w:tcBorders>
              <w:bottom w:val="single" w:sz="4" w:space="0" w:color="auto"/>
            </w:tcBorders>
          </w:tcPr>
          <w:p w14:paraId="293DBA9D" w14:textId="77777777" w:rsidR="00E00B9C" w:rsidRPr="0076182B" w:rsidRDefault="00E00B9C" w:rsidP="000705F6">
            <w:pPr>
              <w:rPr>
                <w:rFonts w:ascii="Times New Roman" w:hAnsi="Times New Roman" w:cs="Times New Roman"/>
                <w:sz w:val="24"/>
                <w:szCs w:val="24"/>
              </w:rPr>
            </w:pPr>
          </w:p>
        </w:tc>
        <w:tc>
          <w:tcPr>
            <w:tcW w:w="1134" w:type="dxa"/>
            <w:tcBorders>
              <w:top w:val="single" w:sz="4" w:space="0" w:color="auto"/>
              <w:bottom w:val="single" w:sz="4" w:space="0" w:color="auto"/>
            </w:tcBorders>
          </w:tcPr>
          <w:p w14:paraId="402CF1D3" w14:textId="77777777" w:rsidR="00E00B9C" w:rsidRPr="0076182B" w:rsidRDefault="00E00B9C" w:rsidP="000705F6">
            <w:pPr>
              <w:jc w:val="center"/>
              <w:rPr>
                <w:rFonts w:ascii="Times New Roman" w:hAnsi="Times New Roman" w:cs="Times New Roman"/>
                <w:sz w:val="24"/>
                <w:szCs w:val="24"/>
              </w:rPr>
            </w:pPr>
          </w:p>
        </w:tc>
        <w:tc>
          <w:tcPr>
            <w:tcW w:w="85" w:type="dxa"/>
            <w:tcBorders>
              <w:bottom w:val="single" w:sz="4" w:space="0" w:color="auto"/>
            </w:tcBorders>
          </w:tcPr>
          <w:p w14:paraId="17460EDC" w14:textId="77777777" w:rsidR="00E00B9C" w:rsidRPr="0076182B" w:rsidRDefault="00E00B9C" w:rsidP="000705F6">
            <w:pPr>
              <w:jc w:val="center"/>
              <w:rPr>
                <w:rFonts w:ascii="Times New Roman" w:hAnsi="Times New Roman" w:cs="Times New Roman"/>
                <w:sz w:val="24"/>
                <w:szCs w:val="24"/>
              </w:rPr>
            </w:pPr>
          </w:p>
        </w:tc>
        <w:tc>
          <w:tcPr>
            <w:tcW w:w="624" w:type="dxa"/>
            <w:gridSpan w:val="3"/>
            <w:tcBorders>
              <w:top w:val="single" w:sz="4" w:space="0" w:color="auto"/>
              <w:bottom w:val="single" w:sz="4" w:space="0" w:color="auto"/>
            </w:tcBorders>
          </w:tcPr>
          <w:p w14:paraId="75B4D447" w14:textId="77777777" w:rsidR="00E00B9C" w:rsidRPr="0076182B" w:rsidRDefault="00E00B9C" w:rsidP="000705F6">
            <w:pPr>
              <w:jc w:val="center"/>
              <w:rPr>
                <w:rFonts w:ascii="Times New Roman" w:hAnsi="Times New Roman" w:cs="Times New Roman"/>
                <w:sz w:val="24"/>
                <w:szCs w:val="24"/>
              </w:rPr>
            </w:pPr>
          </w:p>
        </w:tc>
        <w:tc>
          <w:tcPr>
            <w:tcW w:w="626" w:type="dxa"/>
            <w:gridSpan w:val="2"/>
            <w:tcBorders>
              <w:bottom w:val="single" w:sz="4" w:space="0" w:color="auto"/>
              <w:right w:val="single" w:sz="4" w:space="0" w:color="auto"/>
            </w:tcBorders>
          </w:tcPr>
          <w:p w14:paraId="35409723" w14:textId="77777777" w:rsidR="00E00B9C" w:rsidRPr="0076182B" w:rsidRDefault="00E00B9C" w:rsidP="000705F6">
            <w:pPr>
              <w:ind w:left="57"/>
              <w:rPr>
                <w:rFonts w:ascii="Times New Roman" w:hAnsi="Times New Roman" w:cs="Times New Roman"/>
                <w:sz w:val="24"/>
                <w:szCs w:val="24"/>
              </w:rPr>
            </w:pPr>
          </w:p>
        </w:tc>
      </w:tr>
    </w:tbl>
    <w:p w14:paraId="4803656E" w14:textId="77777777" w:rsidR="00E00B9C" w:rsidRPr="0076182B" w:rsidRDefault="00E00B9C" w:rsidP="00E00B9C">
      <w:pPr>
        <w:rPr>
          <w:rFonts w:ascii="Times New Roman" w:hAnsi="Times New Roman" w:cs="Times New Roman"/>
          <w:sz w:val="24"/>
          <w:szCs w:val="24"/>
        </w:rPr>
      </w:pPr>
    </w:p>
    <w:p w14:paraId="455711BD" w14:textId="77777777" w:rsidR="00E00B9C" w:rsidRPr="0076182B" w:rsidRDefault="00E00B9C" w:rsidP="00984C62">
      <w:pPr>
        <w:pStyle w:val="af9"/>
        <w:shd w:val="clear" w:color="auto" w:fill="FFFFFF"/>
        <w:spacing w:before="0" w:beforeAutospacing="0" w:after="0" w:afterAutospacing="0"/>
        <w:jc w:val="right"/>
        <w:rPr>
          <w:bCs/>
          <w:color w:val="000000"/>
        </w:rPr>
      </w:pPr>
    </w:p>
    <w:p w14:paraId="38506544" w14:textId="77777777" w:rsidR="00E00B9C" w:rsidRPr="0076182B" w:rsidRDefault="00E00B9C" w:rsidP="00984C62">
      <w:pPr>
        <w:pStyle w:val="af9"/>
        <w:shd w:val="clear" w:color="auto" w:fill="FFFFFF"/>
        <w:spacing w:before="0" w:beforeAutospacing="0" w:after="0" w:afterAutospacing="0"/>
        <w:jc w:val="right"/>
        <w:rPr>
          <w:bCs/>
          <w:color w:val="000000"/>
        </w:rPr>
      </w:pPr>
    </w:p>
    <w:p w14:paraId="7F49A0DD" w14:textId="77777777" w:rsidR="00E00B9C" w:rsidRPr="0076182B" w:rsidRDefault="00E00B9C" w:rsidP="00984C62">
      <w:pPr>
        <w:pStyle w:val="af9"/>
        <w:shd w:val="clear" w:color="auto" w:fill="FFFFFF"/>
        <w:spacing w:before="0" w:beforeAutospacing="0" w:after="0" w:afterAutospacing="0"/>
        <w:jc w:val="right"/>
        <w:rPr>
          <w:bCs/>
          <w:color w:val="000000"/>
        </w:rPr>
      </w:pPr>
    </w:p>
    <w:p w14:paraId="46AD4335" w14:textId="77777777" w:rsidR="00E00B9C" w:rsidRPr="0076182B" w:rsidRDefault="00E00B9C" w:rsidP="00984C62">
      <w:pPr>
        <w:pStyle w:val="af9"/>
        <w:shd w:val="clear" w:color="auto" w:fill="FFFFFF"/>
        <w:spacing w:before="0" w:beforeAutospacing="0" w:after="0" w:afterAutospacing="0"/>
        <w:jc w:val="right"/>
        <w:rPr>
          <w:bCs/>
          <w:color w:val="000000"/>
        </w:rPr>
      </w:pPr>
    </w:p>
    <w:p w14:paraId="7FF82B15" w14:textId="77777777" w:rsidR="00E00B9C" w:rsidRPr="0076182B" w:rsidRDefault="00E00B9C" w:rsidP="00984C62">
      <w:pPr>
        <w:pStyle w:val="af9"/>
        <w:shd w:val="clear" w:color="auto" w:fill="FFFFFF"/>
        <w:spacing w:before="0" w:beforeAutospacing="0" w:after="0" w:afterAutospacing="0"/>
        <w:jc w:val="right"/>
        <w:rPr>
          <w:bCs/>
          <w:color w:val="000000"/>
        </w:rPr>
      </w:pPr>
    </w:p>
    <w:p w14:paraId="6E99B4DE" w14:textId="77777777" w:rsidR="00E00B9C" w:rsidRPr="0076182B" w:rsidRDefault="00E00B9C" w:rsidP="00984C62">
      <w:pPr>
        <w:pStyle w:val="af9"/>
        <w:shd w:val="clear" w:color="auto" w:fill="FFFFFF"/>
        <w:spacing w:before="0" w:beforeAutospacing="0" w:after="0" w:afterAutospacing="0"/>
        <w:jc w:val="right"/>
        <w:rPr>
          <w:bCs/>
          <w:color w:val="000000"/>
        </w:rPr>
      </w:pPr>
    </w:p>
    <w:p w14:paraId="19BCACC0" w14:textId="77777777" w:rsidR="00E00B9C" w:rsidRPr="0076182B" w:rsidRDefault="00E00B9C" w:rsidP="00984C62">
      <w:pPr>
        <w:pStyle w:val="af9"/>
        <w:shd w:val="clear" w:color="auto" w:fill="FFFFFF"/>
        <w:spacing w:before="0" w:beforeAutospacing="0" w:after="0" w:afterAutospacing="0"/>
        <w:jc w:val="right"/>
        <w:rPr>
          <w:bCs/>
          <w:color w:val="000000"/>
        </w:rPr>
      </w:pPr>
    </w:p>
    <w:p w14:paraId="763BFE37" w14:textId="77777777" w:rsidR="00E00B9C" w:rsidRPr="0076182B" w:rsidRDefault="00E00B9C" w:rsidP="00984C62">
      <w:pPr>
        <w:pStyle w:val="af9"/>
        <w:shd w:val="clear" w:color="auto" w:fill="FFFFFF"/>
        <w:spacing w:before="0" w:beforeAutospacing="0" w:after="0" w:afterAutospacing="0"/>
        <w:jc w:val="right"/>
        <w:rPr>
          <w:bCs/>
          <w:color w:val="000000"/>
        </w:rPr>
      </w:pPr>
    </w:p>
    <w:p w14:paraId="76947438" w14:textId="77777777" w:rsidR="00E00B9C" w:rsidRPr="0076182B" w:rsidRDefault="00E00B9C" w:rsidP="00984C62">
      <w:pPr>
        <w:pStyle w:val="af9"/>
        <w:shd w:val="clear" w:color="auto" w:fill="FFFFFF"/>
        <w:spacing w:before="0" w:beforeAutospacing="0" w:after="0" w:afterAutospacing="0"/>
        <w:jc w:val="right"/>
        <w:rPr>
          <w:bCs/>
          <w:color w:val="000000"/>
        </w:rPr>
      </w:pPr>
    </w:p>
    <w:p w14:paraId="383B8C71" w14:textId="77777777" w:rsidR="00E00B9C" w:rsidRPr="0076182B" w:rsidRDefault="00E00B9C" w:rsidP="00984C62">
      <w:pPr>
        <w:pStyle w:val="af9"/>
        <w:shd w:val="clear" w:color="auto" w:fill="FFFFFF"/>
        <w:spacing w:before="0" w:beforeAutospacing="0" w:after="0" w:afterAutospacing="0"/>
        <w:jc w:val="right"/>
        <w:rPr>
          <w:bCs/>
          <w:color w:val="000000"/>
        </w:rPr>
      </w:pPr>
    </w:p>
    <w:p w14:paraId="5F87ADE1" w14:textId="77777777" w:rsidR="00E00B9C" w:rsidRPr="0076182B" w:rsidRDefault="00E00B9C" w:rsidP="00984C62">
      <w:pPr>
        <w:pStyle w:val="af9"/>
        <w:shd w:val="clear" w:color="auto" w:fill="FFFFFF"/>
        <w:spacing w:before="0" w:beforeAutospacing="0" w:after="0" w:afterAutospacing="0"/>
        <w:jc w:val="right"/>
        <w:rPr>
          <w:bCs/>
          <w:color w:val="000000"/>
        </w:rPr>
      </w:pPr>
    </w:p>
    <w:p w14:paraId="732680FA" w14:textId="77777777" w:rsidR="00E00B9C" w:rsidRPr="0076182B" w:rsidRDefault="00E00B9C" w:rsidP="00984C62">
      <w:pPr>
        <w:pStyle w:val="af9"/>
        <w:shd w:val="clear" w:color="auto" w:fill="FFFFFF"/>
        <w:spacing w:before="0" w:beforeAutospacing="0" w:after="0" w:afterAutospacing="0"/>
        <w:jc w:val="right"/>
        <w:rPr>
          <w:bCs/>
          <w:color w:val="000000"/>
        </w:rPr>
      </w:pPr>
    </w:p>
    <w:p w14:paraId="272EFAC5" w14:textId="77777777" w:rsidR="00E00B9C" w:rsidRPr="0076182B" w:rsidRDefault="00E00B9C" w:rsidP="00984C62">
      <w:pPr>
        <w:pStyle w:val="af9"/>
        <w:shd w:val="clear" w:color="auto" w:fill="FFFFFF"/>
        <w:spacing w:before="0" w:beforeAutospacing="0" w:after="0" w:afterAutospacing="0"/>
        <w:jc w:val="right"/>
        <w:rPr>
          <w:bCs/>
          <w:color w:val="000000"/>
        </w:rPr>
      </w:pPr>
    </w:p>
    <w:p w14:paraId="50572C76" w14:textId="77777777" w:rsidR="00E00B9C" w:rsidRPr="0076182B" w:rsidRDefault="00E00B9C" w:rsidP="00984C62">
      <w:pPr>
        <w:pStyle w:val="af9"/>
        <w:shd w:val="clear" w:color="auto" w:fill="FFFFFF"/>
        <w:spacing w:before="0" w:beforeAutospacing="0" w:after="0" w:afterAutospacing="0"/>
        <w:jc w:val="right"/>
        <w:rPr>
          <w:bCs/>
          <w:color w:val="000000"/>
        </w:rPr>
      </w:pPr>
    </w:p>
    <w:p w14:paraId="3B517CFD" w14:textId="77777777" w:rsidR="00E00B9C" w:rsidRDefault="00E00B9C" w:rsidP="00984C62">
      <w:pPr>
        <w:pStyle w:val="af9"/>
        <w:shd w:val="clear" w:color="auto" w:fill="FFFFFF"/>
        <w:spacing w:before="0" w:beforeAutospacing="0" w:after="0" w:afterAutospacing="0"/>
        <w:jc w:val="right"/>
        <w:rPr>
          <w:bCs/>
          <w:color w:val="000000"/>
        </w:rPr>
      </w:pPr>
    </w:p>
    <w:p w14:paraId="4034D2BF" w14:textId="77777777" w:rsidR="00E00B9C" w:rsidRDefault="00E00B9C" w:rsidP="00984C62">
      <w:pPr>
        <w:pStyle w:val="af9"/>
        <w:shd w:val="clear" w:color="auto" w:fill="FFFFFF"/>
        <w:spacing w:before="0" w:beforeAutospacing="0" w:after="0" w:afterAutospacing="0"/>
        <w:jc w:val="right"/>
        <w:rPr>
          <w:bCs/>
          <w:color w:val="000000"/>
        </w:rPr>
      </w:pPr>
    </w:p>
    <w:p w14:paraId="4585C540" w14:textId="77777777" w:rsidR="00E00B9C" w:rsidRDefault="00E00B9C" w:rsidP="00984C62">
      <w:pPr>
        <w:pStyle w:val="af9"/>
        <w:shd w:val="clear" w:color="auto" w:fill="FFFFFF"/>
        <w:spacing w:before="0" w:beforeAutospacing="0" w:after="0" w:afterAutospacing="0"/>
        <w:jc w:val="right"/>
        <w:rPr>
          <w:bCs/>
          <w:color w:val="000000"/>
        </w:rPr>
      </w:pPr>
    </w:p>
    <w:p w14:paraId="37ECF640" w14:textId="77777777" w:rsidR="00E00B9C" w:rsidRDefault="00E00B9C" w:rsidP="00984C62">
      <w:pPr>
        <w:pStyle w:val="af9"/>
        <w:shd w:val="clear" w:color="auto" w:fill="FFFFFF"/>
        <w:spacing w:before="0" w:beforeAutospacing="0" w:after="0" w:afterAutospacing="0"/>
        <w:jc w:val="right"/>
        <w:rPr>
          <w:bCs/>
          <w:color w:val="000000"/>
        </w:rPr>
      </w:pPr>
    </w:p>
    <w:p w14:paraId="18AFD277" w14:textId="77777777" w:rsidR="00E00B9C" w:rsidRDefault="00E00B9C" w:rsidP="00984C62">
      <w:pPr>
        <w:pStyle w:val="af9"/>
        <w:shd w:val="clear" w:color="auto" w:fill="FFFFFF"/>
        <w:spacing w:before="0" w:beforeAutospacing="0" w:after="0" w:afterAutospacing="0"/>
        <w:jc w:val="right"/>
        <w:rPr>
          <w:bCs/>
          <w:color w:val="000000"/>
        </w:rPr>
      </w:pPr>
    </w:p>
    <w:p w14:paraId="2C29D136" w14:textId="77777777" w:rsidR="00E00B9C" w:rsidRDefault="00E00B9C" w:rsidP="00984C62">
      <w:pPr>
        <w:pStyle w:val="af9"/>
        <w:shd w:val="clear" w:color="auto" w:fill="FFFFFF"/>
        <w:spacing w:before="0" w:beforeAutospacing="0" w:after="0" w:afterAutospacing="0"/>
        <w:jc w:val="right"/>
        <w:rPr>
          <w:bCs/>
          <w:color w:val="000000"/>
        </w:rPr>
      </w:pPr>
    </w:p>
    <w:p w14:paraId="5B4BBE03" w14:textId="77777777" w:rsidR="00E00B9C" w:rsidRDefault="00E00B9C" w:rsidP="00984C62">
      <w:pPr>
        <w:pStyle w:val="af9"/>
        <w:shd w:val="clear" w:color="auto" w:fill="FFFFFF"/>
        <w:spacing w:before="0" w:beforeAutospacing="0" w:after="0" w:afterAutospacing="0"/>
        <w:jc w:val="right"/>
        <w:rPr>
          <w:bCs/>
          <w:color w:val="000000"/>
        </w:rPr>
      </w:pPr>
    </w:p>
    <w:p w14:paraId="03C5582E" w14:textId="77777777" w:rsidR="00E00B9C" w:rsidRDefault="00E00B9C" w:rsidP="00984C62">
      <w:pPr>
        <w:pStyle w:val="af9"/>
        <w:shd w:val="clear" w:color="auto" w:fill="FFFFFF"/>
        <w:spacing w:before="0" w:beforeAutospacing="0" w:after="0" w:afterAutospacing="0"/>
        <w:jc w:val="right"/>
        <w:rPr>
          <w:bCs/>
          <w:color w:val="000000"/>
        </w:rPr>
      </w:pPr>
    </w:p>
    <w:p w14:paraId="44D47D14" w14:textId="77777777" w:rsidR="00E00B9C" w:rsidRDefault="00E00B9C" w:rsidP="00984C62">
      <w:pPr>
        <w:pStyle w:val="af9"/>
        <w:shd w:val="clear" w:color="auto" w:fill="FFFFFF"/>
        <w:spacing w:before="0" w:beforeAutospacing="0" w:after="0" w:afterAutospacing="0"/>
        <w:jc w:val="right"/>
        <w:rPr>
          <w:bCs/>
          <w:color w:val="000000"/>
        </w:rPr>
      </w:pPr>
    </w:p>
    <w:p w14:paraId="26CF5417" w14:textId="77777777" w:rsidR="00E00B9C" w:rsidRDefault="00E00B9C" w:rsidP="00984C62">
      <w:pPr>
        <w:pStyle w:val="af9"/>
        <w:shd w:val="clear" w:color="auto" w:fill="FFFFFF"/>
        <w:spacing w:before="0" w:beforeAutospacing="0" w:after="0" w:afterAutospacing="0"/>
        <w:jc w:val="right"/>
        <w:rPr>
          <w:bCs/>
          <w:color w:val="000000"/>
        </w:rPr>
      </w:pPr>
    </w:p>
    <w:p w14:paraId="7AD9B870" w14:textId="77777777" w:rsidR="00E00B9C" w:rsidRDefault="00E00B9C" w:rsidP="00984C62">
      <w:pPr>
        <w:pStyle w:val="af9"/>
        <w:shd w:val="clear" w:color="auto" w:fill="FFFFFF"/>
        <w:spacing w:before="0" w:beforeAutospacing="0" w:after="0" w:afterAutospacing="0"/>
        <w:jc w:val="right"/>
        <w:rPr>
          <w:bCs/>
          <w:color w:val="000000"/>
        </w:rPr>
      </w:pPr>
    </w:p>
    <w:p w14:paraId="0D85A8D6" w14:textId="77777777" w:rsidR="00E00B9C" w:rsidRDefault="00E00B9C" w:rsidP="00984C62">
      <w:pPr>
        <w:pStyle w:val="af9"/>
        <w:shd w:val="clear" w:color="auto" w:fill="FFFFFF"/>
        <w:spacing w:before="0" w:beforeAutospacing="0" w:after="0" w:afterAutospacing="0"/>
        <w:jc w:val="right"/>
        <w:rPr>
          <w:bCs/>
          <w:color w:val="000000"/>
        </w:rPr>
      </w:pPr>
    </w:p>
    <w:p w14:paraId="5BAACEDD" w14:textId="77777777" w:rsidR="00E00B9C" w:rsidRDefault="00E00B9C" w:rsidP="00984C62">
      <w:pPr>
        <w:pStyle w:val="af9"/>
        <w:shd w:val="clear" w:color="auto" w:fill="FFFFFF"/>
        <w:spacing w:before="0" w:beforeAutospacing="0" w:after="0" w:afterAutospacing="0"/>
        <w:jc w:val="right"/>
        <w:rPr>
          <w:bCs/>
          <w:color w:val="000000"/>
        </w:rPr>
      </w:pPr>
    </w:p>
    <w:p w14:paraId="42CEEC2C" w14:textId="77777777" w:rsidR="00E00B9C" w:rsidRDefault="00E00B9C" w:rsidP="00984C62">
      <w:pPr>
        <w:pStyle w:val="af9"/>
        <w:shd w:val="clear" w:color="auto" w:fill="FFFFFF"/>
        <w:spacing w:before="0" w:beforeAutospacing="0" w:after="0" w:afterAutospacing="0"/>
        <w:jc w:val="right"/>
        <w:rPr>
          <w:bCs/>
          <w:color w:val="000000"/>
        </w:rPr>
      </w:pPr>
    </w:p>
    <w:p w14:paraId="17471F71" w14:textId="77777777" w:rsidR="00E00B9C" w:rsidRDefault="00E00B9C" w:rsidP="00984C62">
      <w:pPr>
        <w:pStyle w:val="af9"/>
        <w:shd w:val="clear" w:color="auto" w:fill="FFFFFF"/>
        <w:spacing w:before="0" w:beforeAutospacing="0" w:after="0" w:afterAutospacing="0"/>
        <w:jc w:val="right"/>
        <w:rPr>
          <w:bCs/>
          <w:color w:val="000000"/>
        </w:rPr>
      </w:pPr>
    </w:p>
    <w:p w14:paraId="1E8DE228" w14:textId="77777777" w:rsidR="00E00B9C" w:rsidRDefault="00E00B9C" w:rsidP="00984C62">
      <w:pPr>
        <w:pStyle w:val="af9"/>
        <w:shd w:val="clear" w:color="auto" w:fill="FFFFFF"/>
        <w:spacing w:before="0" w:beforeAutospacing="0" w:after="0" w:afterAutospacing="0"/>
        <w:jc w:val="right"/>
        <w:rPr>
          <w:bCs/>
          <w:color w:val="000000"/>
        </w:rPr>
      </w:pPr>
    </w:p>
    <w:p w14:paraId="4429E389" w14:textId="77777777" w:rsidR="00E00B9C" w:rsidRDefault="00E00B9C" w:rsidP="00984C62">
      <w:pPr>
        <w:pStyle w:val="af9"/>
        <w:shd w:val="clear" w:color="auto" w:fill="FFFFFF"/>
        <w:spacing w:before="0" w:beforeAutospacing="0" w:after="0" w:afterAutospacing="0"/>
        <w:jc w:val="right"/>
        <w:rPr>
          <w:bCs/>
          <w:color w:val="000000"/>
        </w:rPr>
      </w:pPr>
    </w:p>
    <w:p w14:paraId="160AD1CB" w14:textId="77777777" w:rsidR="00E00B9C" w:rsidRDefault="00E00B9C" w:rsidP="00984C62">
      <w:pPr>
        <w:pStyle w:val="af9"/>
        <w:shd w:val="clear" w:color="auto" w:fill="FFFFFF"/>
        <w:spacing w:before="0" w:beforeAutospacing="0" w:after="0" w:afterAutospacing="0"/>
        <w:jc w:val="right"/>
        <w:rPr>
          <w:bCs/>
          <w:color w:val="000000"/>
        </w:rPr>
      </w:pPr>
    </w:p>
    <w:p w14:paraId="381F161D" w14:textId="77777777" w:rsidR="00E00B9C" w:rsidRDefault="00E00B9C" w:rsidP="00984C62">
      <w:pPr>
        <w:pStyle w:val="af9"/>
        <w:shd w:val="clear" w:color="auto" w:fill="FFFFFF"/>
        <w:spacing w:before="0" w:beforeAutospacing="0" w:after="0" w:afterAutospacing="0"/>
        <w:jc w:val="right"/>
        <w:rPr>
          <w:bCs/>
          <w:color w:val="000000"/>
        </w:rPr>
      </w:pPr>
    </w:p>
    <w:p w14:paraId="1BA0274F" w14:textId="77777777" w:rsidR="00E00B9C" w:rsidRDefault="00E00B9C" w:rsidP="00984C62">
      <w:pPr>
        <w:pStyle w:val="af9"/>
        <w:shd w:val="clear" w:color="auto" w:fill="FFFFFF"/>
        <w:spacing w:before="0" w:beforeAutospacing="0" w:after="0" w:afterAutospacing="0"/>
        <w:jc w:val="right"/>
        <w:rPr>
          <w:bCs/>
          <w:color w:val="000000"/>
        </w:rPr>
      </w:pPr>
    </w:p>
    <w:p w14:paraId="6A10D431" w14:textId="77777777" w:rsidR="00E00B9C" w:rsidRDefault="00E00B9C" w:rsidP="00984C62">
      <w:pPr>
        <w:pStyle w:val="af9"/>
        <w:shd w:val="clear" w:color="auto" w:fill="FFFFFF"/>
        <w:spacing w:before="0" w:beforeAutospacing="0" w:after="0" w:afterAutospacing="0"/>
        <w:jc w:val="right"/>
        <w:rPr>
          <w:bCs/>
          <w:color w:val="000000"/>
        </w:rPr>
      </w:pPr>
    </w:p>
    <w:p w14:paraId="22A95B7B" w14:textId="77777777" w:rsidR="00E00B9C" w:rsidRDefault="00E00B9C" w:rsidP="00984C62">
      <w:pPr>
        <w:pStyle w:val="af9"/>
        <w:shd w:val="clear" w:color="auto" w:fill="FFFFFF"/>
        <w:spacing w:before="0" w:beforeAutospacing="0" w:after="0" w:afterAutospacing="0"/>
        <w:jc w:val="right"/>
        <w:rPr>
          <w:bCs/>
          <w:color w:val="000000"/>
        </w:rPr>
      </w:pPr>
    </w:p>
    <w:p w14:paraId="562744F0" w14:textId="77777777" w:rsidR="00E00B9C" w:rsidRDefault="00E00B9C" w:rsidP="00984C62">
      <w:pPr>
        <w:pStyle w:val="af9"/>
        <w:shd w:val="clear" w:color="auto" w:fill="FFFFFF"/>
        <w:spacing w:before="0" w:beforeAutospacing="0" w:after="0" w:afterAutospacing="0"/>
        <w:jc w:val="right"/>
        <w:rPr>
          <w:bCs/>
          <w:color w:val="000000"/>
        </w:rPr>
      </w:pPr>
    </w:p>
    <w:p w14:paraId="3B8CA16D" w14:textId="77777777" w:rsidR="00E00B9C" w:rsidRDefault="00E00B9C" w:rsidP="00984C62">
      <w:pPr>
        <w:pStyle w:val="af9"/>
        <w:shd w:val="clear" w:color="auto" w:fill="FFFFFF"/>
        <w:spacing w:before="0" w:beforeAutospacing="0" w:after="0" w:afterAutospacing="0"/>
        <w:jc w:val="right"/>
        <w:rPr>
          <w:bCs/>
          <w:color w:val="000000"/>
        </w:rPr>
      </w:pPr>
    </w:p>
    <w:p w14:paraId="1D199E34" w14:textId="77777777" w:rsidR="006C1AB5" w:rsidRDefault="006C1AB5" w:rsidP="00984C62">
      <w:pPr>
        <w:pStyle w:val="af9"/>
        <w:shd w:val="clear" w:color="auto" w:fill="FFFFFF"/>
        <w:spacing w:before="0" w:beforeAutospacing="0" w:after="0" w:afterAutospacing="0"/>
        <w:jc w:val="right"/>
        <w:rPr>
          <w:bCs/>
          <w:color w:val="000000"/>
        </w:rPr>
      </w:pPr>
    </w:p>
    <w:p w14:paraId="7AD6EEEE" w14:textId="77777777" w:rsidR="00984C62" w:rsidRPr="00984C62" w:rsidRDefault="00984C62" w:rsidP="00984C62">
      <w:pPr>
        <w:pStyle w:val="af9"/>
        <w:shd w:val="clear" w:color="auto" w:fill="FFFFFF"/>
        <w:spacing w:before="0" w:beforeAutospacing="0" w:after="0" w:afterAutospacing="0"/>
        <w:jc w:val="right"/>
        <w:rPr>
          <w:bCs/>
          <w:color w:val="000000"/>
        </w:rPr>
      </w:pPr>
      <w:r w:rsidRPr="00984C62">
        <w:rPr>
          <w:bCs/>
          <w:color w:val="000000"/>
        </w:rPr>
        <w:lastRenderedPageBreak/>
        <w:t>Приложение № 6</w:t>
      </w:r>
    </w:p>
    <w:p w14:paraId="22990996" w14:textId="77777777" w:rsidR="00984C62" w:rsidRDefault="00984C62" w:rsidP="00984C62">
      <w:pPr>
        <w:pStyle w:val="af9"/>
        <w:shd w:val="clear" w:color="auto" w:fill="FFFFFF"/>
        <w:spacing w:before="0" w:beforeAutospacing="0" w:after="0" w:afterAutospacing="0"/>
        <w:jc w:val="right"/>
        <w:rPr>
          <w:bCs/>
          <w:color w:val="000000"/>
        </w:rPr>
      </w:pPr>
      <w:r w:rsidRPr="00984C62">
        <w:rPr>
          <w:bCs/>
          <w:color w:val="000000"/>
        </w:rPr>
        <w:t>к Административному регламенту</w:t>
      </w:r>
    </w:p>
    <w:p w14:paraId="64119356" w14:textId="77777777" w:rsidR="00984C62" w:rsidRPr="00984C62" w:rsidRDefault="00984C62" w:rsidP="00984C62">
      <w:pPr>
        <w:pStyle w:val="af9"/>
        <w:shd w:val="clear" w:color="auto" w:fill="FFFFFF"/>
        <w:spacing w:before="0" w:beforeAutospacing="0" w:after="0" w:afterAutospacing="0"/>
        <w:jc w:val="right"/>
        <w:rPr>
          <w:bCs/>
          <w:color w:val="000000"/>
        </w:rPr>
      </w:pPr>
    </w:p>
    <w:p w14:paraId="114E2DE6" w14:textId="77777777" w:rsidR="0085113C" w:rsidRPr="0085113C" w:rsidRDefault="0085113C" w:rsidP="0085113C">
      <w:pPr>
        <w:tabs>
          <w:tab w:val="left" w:pos="7797"/>
        </w:tabs>
        <w:autoSpaceDE w:val="0"/>
        <w:autoSpaceDN w:val="0"/>
        <w:adjustRightInd w:val="0"/>
        <w:spacing w:after="200" w:line="240" w:lineRule="auto"/>
        <w:jc w:val="center"/>
        <w:rPr>
          <w:rFonts w:ascii="Calibri" w:eastAsia="Times New Roman" w:hAnsi="Calibri" w:cs="Calibri"/>
          <w:lang w:eastAsia="ru-RU"/>
        </w:rPr>
      </w:pPr>
      <w:r w:rsidRPr="0085113C">
        <w:rPr>
          <w:rFonts w:ascii="Calibri" w:eastAsia="Times New Roman" w:hAnsi="Calibri" w:cs="Calibri"/>
          <w:noProof/>
          <w:lang w:eastAsia="ru-RU"/>
        </w:rPr>
        <w:drawing>
          <wp:inline distT="0" distB="0" distL="0" distR="0" wp14:anchorId="014B4541" wp14:editId="3FAC7B1F">
            <wp:extent cx="704850" cy="923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704850" cy="923925"/>
                    </a:xfrm>
                    <a:prstGeom prst="rect">
                      <a:avLst/>
                    </a:prstGeom>
                    <a:noFill/>
                    <a:ln w="9525">
                      <a:noFill/>
                      <a:miter lim="800000"/>
                      <a:headEnd/>
                      <a:tailEnd/>
                    </a:ln>
                  </pic:spPr>
                </pic:pic>
              </a:graphicData>
            </a:graphic>
          </wp:inline>
        </w:drawing>
      </w:r>
    </w:p>
    <w:p w14:paraId="7F439A5B" w14:textId="77777777" w:rsidR="0085113C" w:rsidRPr="0085113C" w:rsidRDefault="0085113C" w:rsidP="0085113C">
      <w:pPr>
        <w:tabs>
          <w:tab w:val="left" w:pos="7797"/>
        </w:tabs>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РЕСПУБЛИКА КАРЕЛИЯ</w:t>
      </w:r>
    </w:p>
    <w:p w14:paraId="5F85920A" w14:textId="77777777" w:rsidR="0085113C" w:rsidRPr="0085113C" w:rsidRDefault="0085113C" w:rsidP="0085113C">
      <w:pPr>
        <w:autoSpaceDE w:val="0"/>
        <w:autoSpaceDN w:val="0"/>
        <w:adjustRightInd w:val="0"/>
        <w:spacing w:after="0" w:line="360" w:lineRule="auto"/>
        <w:ind w:left="3402"/>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АДМИНИСТРАЦИЯ</w:t>
      </w:r>
    </w:p>
    <w:p w14:paraId="22406293" w14:textId="77777777" w:rsidR="0085113C" w:rsidRPr="0085113C" w:rsidRDefault="0085113C" w:rsidP="0085113C">
      <w:pPr>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СОРТАВАЛЬСКОГО МУНИЦИПАЛЬНОГО ОКРУГА</w:t>
      </w:r>
    </w:p>
    <w:p w14:paraId="1B126C2F" w14:textId="77777777" w:rsidR="0085113C" w:rsidRPr="0085113C" w:rsidRDefault="0085113C" w:rsidP="0085113C">
      <w:pPr>
        <w:autoSpaceDE w:val="0"/>
        <w:autoSpaceDN w:val="0"/>
        <w:adjustRightInd w:val="0"/>
        <w:spacing w:after="0" w:line="240" w:lineRule="auto"/>
        <w:ind w:left="3544"/>
        <w:rPr>
          <w:rFonts w:ascii="Calibri" w:eastAsia="Times New Roman" w:hAnsi="Calibri" w:cs="Calibri"/>
          <w:lang w:eastAsia="ru-RU"/>
        </w:rPr>
      </w:pPr>
    </w:p>
    <w:p w14:paraId="2CCD0531" w14:textId="77777777" w:rsidR="0085113C" w:rsidRPr="0085113C" w:rsidRDefault="0085113C" w:rsidP="0085113C">
      <w:pPr>
        <w:autoSpaceDE w:val="0"/>
        <w:autoSpaceDN w:val="0"/>
        <w:adjustRightInd w:val="0"/>
        <w:spacing w:after="0" w:line="240" w:lineRule="auto"/>
        <w:ind w:left="3544"/>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РАСПОРЯЖЕНИЕ</w:t>
      </w:r>
    </w:p>
    <w:p w14:paraId="504CF288" w14:textId="77777777" w:rsidR="0085113C" w:rsidRPr="0085113C" w:rsidRDefault="0085113C" w:rsidP="0085113C">
      <w:pPr>
        <w:autoSpaceDE w:val="0"/>
        <w:autoSpaceDN w:val="0"/>
        <w:adjustRightInd w:val="0"/>
        <w:spacing w:after="0" w:line="240" w:lineRule="auto"/>
        <w:ind w:left="3544"/>
        <w:rPr>
          <w:rFonts w:ascii="Calibri" w:eastAsia="Times New Roman" w:hAnsi="Calibri" w:cs="Calibri"/>
          <w:lang w:eastAsia="ru-RU"/>
        </w:rPr>
      </w:pPr>
    </w:p>
    <w:p w14:paraId="33011B0E" w14:textId="77777777" w:rsidR="0085113C" w:rsidRPr="0085113C" w:rsidRDefault="0085113C" w:rsidP="0085113C">
      <w:pPr>
        <w:autoSpaceDE w:val="0"/>
        <w:autoSpaceDN w:val="0"/>
        <w:adjustRightInd w:val="0"/>
        <w:spacing w:after="0" w:line="240" w:lineRule="auto"/>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  от «___» ___________</w:t>
      </w:r>
      <w:proofErr w:type="gramStart"/>
      <w:r w:rsidRPr="0085113C">
        <w:rPr>
          <w:rFonts w:ascii="Times New Roman" w:eastAsia="Times New Roman" w:hAnsi="Times New Roman" w:cs="Times New Roman"/>
          <w:sz w:val="28"/>
          <w:szCs w:val="28"/>
          <w:lang w:eastAsia="ru-RU"/>
        </w:rPr>
        <w:t xml:space="preserve">_ </w:t>
      </w:r>
      <w:r w:rsidR="006C1AB5">
        <w:rPr>
          <w:rFonts w:ascii="Times New Roman" w:eastAsia="Times New Roman" w:hAnsi="Times New Roman" w:cs="Times New Roman"/>
          <w:sz w:val="28"/>
          <w:szCs w:val="28"/>
          <w:lang w:eastAsia="ru-RU"/>
        </w:rPr>
        <w:t xml:space="preserve"> _</w:t>
      </w:r>
      <w:proofErr w:type="gramEnd"/>
      <w:r w:rsidR="006C1AB5">
        <w:rPr>
          <w:rFonts w:ascii="Times New Roman" w:eastAsia="Times New Roman" w:hAnsi="Times New Roman" w:cs="Times New Roman"/>
          <w:sz w:val="28"/>
          <w:szCs w:val="28"/>
          <w:lang w:eastAsia="ru-RU"/>
        </w:rPr>
        <w:t>____</w:t>
      </w:r>
      <w:r w:rsidRPr="0085113C">
        <w:rPr>
          <w:rFonts w:ascii="Times New Roman" w:eastAsia="Times New Roman" w:hAnsi="Times New Roman" w:cs="Times New Roman"/>
          <w:sz w:val="28"/>
          <w:szCs w:val="28"/>
          <w:lang w:eastAsia="ru-RU"/>
        </w:rPr>
        <w:t xml:space="preserve"> г.</w:t>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t>№ ______</w:t>
      </w:r>
    </w:p>
    <w:p w14:paraId="4C77C525" w14:textId="77777777" w:rsidR="0085113C" w:rsidRPr="0085113C" w:rsidRDefault="0085113C" w:rsidP="0085113C">
      <w:pPr>
        <w:autoSpaceDE w:val="0"/>
        <w:autoSpaceDN w:val="0"/>
        <w:adjustRightInd w:val="0"/>
        <w:spacing w:after="0" w:line="216" w:lineRule="auto"/>
        <w:rPr>
          <w:rFonts w:ascii="Calibri" w:eastAsia="Times New Roman" w:hAnsi="Calibri" w:cs="Calibri"/>
          <w:lang w:eastAsia="ru-RU"/>
        </w:rPr>
      </w:pPr>
    </w:p>
    <w:p w14:paraId="29D30D36" w14:textId="77777777" w:rsidR="0085113C" w:rsidRPr="0085113C" w:rsidRDefault="00E00B9C" w:rsidP="0085113C">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 установлении публичного сервитута</w:t>
      </w:r>
    </w:p>
    <w:p w14:paraId="20AE9242" w14:textId="77777777"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sz w:val="24"/>
          <w:szCs w:val="24"/>
          <w:lang w:eastAsia="ru-RU"/>
        </w:rPr>
      </w:pPr>
    </w:p>
    <w:p w14:paraId="642DA5F2" w14:textId="77777777" w:rsidR="00E00B9C" w:rsidRPr="007379C8" w:rsidRDefault="00E00B9C" w:rsidP="0085113C">
      <w:pPr>
        <w:numPr>
          <w:ilvl w:val="0"/>
          <w:numId w:val="46"/>
        </w:numPr>
        <w:autoSpaceDE w:val="0"/>
        <w:autoSpaceDN w:val="0"/>
        <w:adjustRightInd w:val="0"/>
        <w:spacing w:after="0" w:line="216" w:lineRule="auto"/>
        <w:ind w:left="0" w:firstLine="567"/>
        <w:contextualSpacing/>
        <w:jc w:val="both"/>
        <w:rPr>
          <w:rFonts w:ascii="Times New Roman" w:eastAsia="Times New Roman" w:hAnsi="Times New Roman" w:cs="Times New Roman"/>
          <w:sz w:val="26"/>
          <w:szCs w:val="26"/>
          <w:lang w:eastAsia="ru-RU"/>
        </w:rPr>
      </w:pPr>
      <w:r w:rsidRPr="007379C8">
        <w:rPr>
          <w:rFonts w:ascii="Times New Roman" w:hAnsi="Times New Roman" w:cs="Times New Roman"/>
          <w:sz w:val="26"/>
          <w:szCs w:val="26"/>
        </w:rPr>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 ___________ , расположенных (адрес или описание местоположения таких земельных участков или земель) _____ , принято решение об установлении публичного сервитута на срок _________ в отношении указанных земельных участков (земель) в целях _______________ (размещение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 Сведения о публичном сервитуте: </w:t>
      </w:r>
    </w:p>
    <w:p w14:paraId="4644290E"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1. Сведение об обладателе публичного сервитута. </w:t>
      </w:r>
    </w:p>
    <w:p w14:paraId="3FE7C664"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w:t>
      </w:r>
    </w:p>
    <w:p w14:paraId="39B2CF08"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3. Кадастровые номера земельных участков (при их наличии), в отношении которых устанавливается публичный сервитут: _______________ ;  Кадастровый квартал, в котором расположены земли: __________________ ; Адреса или описание местоположения таких земельных участков или земель: </w:t>
      </w:r>
    </w:p>
    <w:p w14:paraId="1BBD448B"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4. Срок публичного сервитута: __________________</w:t>
      </w:r>
      <w:proofErr w:type="gramStart"/>
      <w:r w:rsidRPr="007379C8">
        <w:rPr>
          <w:rFonts w:ascii="Times New Roman" w:hAnsi="Times New Roman" w:cs="Times New Roman"/>
          <w:sz w:val="26"/>
          <w:szCs w:val="26"/>
        </w:rPr>
        <w:t>_ ;</w:t>
      </w:r>
      <w:proofErr w:type="gramEnd"/>
      <w:r w:rsidRPr="007379C8">
        <w:rPr>
          <w:rFonts w:ascii="Times New Roman" w:hAnsi="Times New Roman" w:cs="Times New Roman"/>
          <w:sz w:val="26"/>
          <w:szCs w:val="26"/>
        </w:rPr>
        <w:t xml:space="preserve"> </w:t>
      </w:r>
    </w:p>
    <w:p w14:paraId="46FB4BC8"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 ; </w:t>
      </w:r>
    </w:p>
    <w:p w14:paraId="319715D8"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6. Реквизиты решений об утверждении документов или реквизиты документов, предусмотренных пунктом 2 статьи 39.41 ЗК </w:t>
      </w:r>
      <w:proofErr w:type="gramStart"/>
      <w:r w:rsidRPr="007379C8">
        <w:rPr>
          <w:rFonts w:ascii="Times New Roman" w:hAnsi="Times New Roman" w:cs="Times New Roman"/>
          <w:sz w:val="26"/>
          <w:szCs w:val="26"/>
        </w:rPr>
        <w:t>РФ, в случае, если</w:t>
      </w:r>
      <w:proofErr w:type="gramEnd"/>
      <w:r w:rsidRPr="007379C8">
        <w:rPr>
          <w:rFonts w:ascii="Times New Roman" w:hAnsi="Times New Roman" w:cs="Times New Roman"/>
          <w:sz w:val="26"/>
          <w:szCs w:val="26"/>
        </w:rPr>
        <w:t xml:space="preserve"> решение об установлении публичного сервитута принималось в соответствии с указанными документами (при наличии решений)</w:t>
      </w:r>
      <w:proofErr w:type="gramStart"/>
      <w:r w:rsidRPr="007379C8">
        <w:rPr>
          <w:rFonts w:ascii="Times New Roman" w:hAnsi="Times New Roman" w:cs="Times New Roman"/>
          <w:sz w:val="26"/>
          <w:szCs w:val="26"/>
        </w:rPr>
        <w:t>: ;</w:t>
      </w:r>
      <w:proofErr w:type="gramEnd"/>
      <w:r w:rsidRPr="007379C8">
        <w:rPr>
          <w:rFonts w:ascii="Times New Roman" w:hAnsi="Times New Roman" w:cs="Times New Roman"/>
          <w:sz w:val="26"/>
          <w:szCs w:val="26"/>
        </w:rPr>
        <w:t xml:space="preserve"> </w:t>
      </w:r>
    </w:p>
    <w:p w14:paraId="0C2DBF50"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 </w:t>
      </w:r>
    </w:p>
    <w:p w14:paraId="52110A3F" w14:textId="77777777" w:rsidR="00E00B9C" w:rsidRPr="007379C8" w:rsidRDefault="00E00B9C" w:rsidP="006C1AB5">
      <w:pPr>
        <w:autoSpaceDE w:val="0"/>
        <w:autoSpaceDN w:val="0"/>
        <w:adjustRightInd w:val="0"/>
        <w:spacing w:after="0" w:line="216" w:lineRule="auto"/>
        <w:ind w:firstLine="1134"/>
        <w:contextualSpacing/>
        <w:jc w:val="both"/>
        <w:rPr>
          <w:rFonts w:ascii="Times New Roman" w:hAnsi="Times New Roman" w:cs="Times New Roman"/>
          <w:sz w:val="26"/>
          <w:szCs w:val="26"/>
        </w:rPr>
      </w:pPr>
      <w:r w:rsidRPr="007379C8">
        <w:rPr>
          <w:rFonts w:ascii="Times New Roman" w:hAnsi="Times New Roman" w:cs="Times New Roman"/>
          <w:sz w:val="26"/>
          <w:szCs w:val="26"/>
        </w:rPr>
        <w:lastRenderedPageBreak/>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________________________________________ ;</w:t>
      </w:r>
    </w:p>
    <w:p w14:paraId="72C2F6D7" w14:textId="77777777" w:rsidR="00E00B9C" w:rsidRPr="007379C8" w:rsidRDefault="00E00B9C" w:rsidP="006C1AB5">
      <w:pPr>
        <w:autoSpaceDE w:val="0"/>
        <w:autoSpaceDN w:val="0"/>
        <w:adjustRightInd w:val="0"/>
        <w:spacing w:after="0" w:line="216" w:lineRule="auto"/>
        <w:ind w:firstLine="1134"/>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 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 ; 1</w:t>
      </w:r>
    </w:p>
    <w:p w14:paraId="3C847BC9" w14:textId="77777777" w:rsidR="00E00B9C" w:rsidRPr="007379C8" w:rsidRDefault="006C1AB5" w:rsidP="006C1AB5">
      <w:pPr>
        <w:autoSpaceDE w:val="0"/>
        <w:autoSpaceDN w:val="0"/>
        <w:adjustRightInd w:val="0"/>
        <w:spacing w:after="0" w:line="216" w:lineRule="auto"/>
        <w:ind w:firstLine="1134"/>
        <w:contextualSpacing/>
        <w:jc w:val="both"/>
        <w:rPr>
          <w:rFonts w:ascii="Times New Roman" w:hAnsi="Times New Roman" w:cs="Times New Roman"/>
          <w:sz w:val="26"/>
          <w:szCs w:val="26"/>
        </w:rPr>
      </w:pPr>
      <w:r>
        <w:rPr>
          <w:rFonts w:ascii="Times New Roman" w:hAnsi="Times New Roman" w:cs="Times New Roman"/>
          <w:sz w:val="26"/>
          <w:szCs w:val="26"/>
        </w:rPr>
        <w:t>1</w:t>
      </w:r>
      <w:r w:rsidR="00E00B9C" w:rsidRPr="007379C8">
        <w:rPr>
          <w:rFonts w:ascii="Times New Roman" w:hAnsi="Times New Roman" w:cs="Times New Roman"/>
          <w:sz w:val="26"/>
          <w:szCs w:val="26"/>
        </w:rPr>
        <w:t>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14:paraId="418D943A" w14:textId="77777777" w:rsidR="0085113C" w:rsidRPr="007379C8" w:rsidRDefault="007379C8" w:rsidP="006C1AB5">
      <w:pPr>
        <w:autoSpaceDE w:val="0"/>
        <w:autoSpaceDN w:val="0"/>
        <w:adjustRightInd w:val="0"/>
        <w:spacing w:after="0" w:line="216" w:lineRule="auto"/>
        <w:ind w:firstLine="1134"/>
        <w:contextualSpacing/>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w:t>
      </w:r>
      <w:r w:rsidR="00E00B9C" w:rsidRPr="007379C8">
        <w:rPr>
          <w:rFonts w:ascii="Times New Roman" w:hAnsi="Times New Roman" w:cs="Times New Roman"/>
          <w:sz w:val="26"/>
          <w:szCs w:val="26"/>
        </w:rPr>
        <w:t xml:space="preserve"> </w:t>
      </w:r>
      <w:r w:rsidR="00E00B9C" w:rsidRPr="007379C8">
        <w:rPr>
          <w:rFonts w:ascii="Times New Roman" w:eastAsia="Times New Roman" w:hAnsi="Times New Roman" w:cs="Times New Roman"/>
          <w:sz w:val="26"/>
          <w:szCs w:val="26"/>
          <w:lang w:eastAsia="ru-RU"/>
        </w:rPr>
        <w:t>Р</w:t>
      </w:r>
      <w:r w:rsidR="0085113C" w:rsidRPr="007379C8">
        <w:rPr>
          <w:rFonts w:ascii="Times New Roman" w:eastAsia="Times New Roman" w:hAnsi="Times New Roman" w:cs="Times New Roman"/>
          <w:sz w:val="26"/>
          <w:szCs w:val="26"/>
          <w:lang w:eastAsia="ru-RU"/>
        </w:rPr>
        <w:t xml:space="preserve">азместить </w:t>
      </w:r>
      <w:r w:rsidRPr="007379C8">
        <w:rPr>
          <w:rFonts w:ascii="Times New Roman" w:eastAsia="Times New Roman" w:hAnsi="Times New Roman" w:cs="Times New Roman"/>
          <w:sz w:val="26"/>
          <w:szCs w:val="26"/>
          <w:lang w:eastAsia="ru-RU"/>
        </w:rPr>
        <w:t xml:space="preserve">настоящее решение </w:t>
      </w:r>
      <w:r w:rsidR="0085113C" w:rsidRPr="007379C8">
        <w:rPr>
          <w:rFonts w:ascii="Times New Roman" w:eastAsia="Times New Roman" w:hAnsi="Times New Roman" w:cs="Times New Roman"/>
          <w:sz w:val="26"/>
          <w:szCs w:val="26"/>
          <w:lang w:eastAsia="ru-RU"/>
        </w:rPr>
        <w:t>на официальном сайте администрации Сортавальского муниципального округа в сети Интернет.</w:t>
      </w:r>
    </w:p>
    <w:p w14:paraId="6F7C5679" w14:textId="77777777" w:rsidR="0085113C" w:rsidRPr="007379C8" w:rsidRDefault="0085113C" w:rsidP="0085113C">
      <w:pPr>
        <w:autoSpaceDE w:val="0"/>
        <w:autoSpaceDN w:val="0"/>
        <w:adjustRightInd w:val="0"/>
        <w:spacing w:after="0" w:line="216" w:lineRule="auto"/>
        <w:jc w:val="both"/>
        <w:rPr>
          <w:rFonts w:ascii="Times New Roman" w:eastAsia="Times New Roman" w:hAnsi="Times New Roman" w:cs="Times New Roman"/>
          <w:sz w:val="26"/>
          <w:szCs w:val="26"/>
          <w:lang w:eastAsia="ru-RU"/>
        </w:rPr>
      </w:pPr>
    </w:p>
    <w:p w14:paraId="100E6542" w14:textId="77777777" w:rsidR="0085113C" w:rsidRPr="007379C8" w:rsidRDefault="0085113C" w:rsidP="0085113C">
      <w:pPr>
        <w:autoSpaceDE w:val="0"/>
        <w:autoSpaceDN w:val="0"/>
        <w:adjustRightInd w:val="0"/>
        <w:spacing w:after="0" w:line="216" w:lineRule="auto"/>
        <w:jc w:val="both"/>
        <w:rPr>
          <w:rFonts w:ascii="Times New Roman" w:eastAsia="Times New Roman" w:hAnsi="Times New Roman" w:cs="Times New Roman"/>
          <w:sz w:val="26"/>
          <w:szCs w:val="26"/>
          <w:lang w:eastAsia="ru-RU"/>
        </w:rPr>
      </w:pPr>
    </w:p>
    <w:p w14:paraId="134F4DDA" w14:textId="77777777" w:rsidR="0085113C" w:rsidRPr="007379C8" w:rsidRDefault="0085113C" w:rsidP="0085113C">
      <w:pPr>
        <w:autoSpaceDE w:val="0"/>
        <w:autoSpaceDN w:val="0"/>
        <w:adjustRightInd w:val="0"/>
        <w:spacing w:after="0" w:line="216" w:lineRule="auto"/>
        <w:jc w:val="both"/>
        <w:rPr>
          <w:rFonts w:ascii="Times New Roman" w:eastAsia="Times New Roman" w:hAnsi="Times New Roman" w:cs="Times New Roman"/>
          <w:sz w:val="26"/>
          <w:szCs w:val="26"/>
          <w:lang w:eastAsia="ru-RU"/>
        </w:rPr>
      </w:pPr>
    </w:p>
    <w:p w14:paraId="646A5280" w14:textId="77777777" w:rsidR="009E14BF" w:rsidRDefault="002408D4" w:rsidP="002408D4">
      <w:pPr>
        <w:widowControl w:val="0"/>
        <w:autoSpaceDE w:val="0"/>
        <w:autoSpaceDN w:val="0"/>
        <w:adjustRightInd w:val="0"/>
        <w:spacing w:after="0"/>
        <w:jc w:val="both"/>
        <w:outlineLvl w:val="1"/>
        <w:rPr>
          <w:rFonts w:ascii="Times New Roman" w:eastAsia="Calibri" w:hAnsi="Times New Roman" w:cs="Times New Roman"/>
          <w:szCs w:val="24"/>
        </w:rPr>
      </w:pPr>
      <w:r w:rsidRPr="007379C8">
        <w:rPr>
          <w:rFonts w:ascii="Times New Roman" w:eastAsia="Times New Roman" w:hAnsi="Times New Roman" w:cs="Times New Roman"/>
          <w:sz w:val="26"/>
          <w:szCs w:val="26"/>
          <w:lang w:eastAsia="ru-RU"/>
        </w:rPr>
        <w:t>Уполномоченное лицо                                                                                         Ф.И.О.</w:t>
      </w:r>
      <w:r w:rsidR="0085113C">
        <w:rPr>
          <w:rFonts w:ascii="Times New Roman" w:eastAsia="Calibri" w:hAnsi="Times New Roman" w:cs="Times New Roman"/>
          <w:szCs w:val="24"/>
        </w:rPr>
        <w:t xml:space="preserve"> </w:t>
      </w:r>
      <w:r w:rsidR="009E14BF">
        <w:rPr>
          <w:rFonts w:ascii="Times New Roman" w:eastAsia="Calibri" w:hAnsi="Times New Roman" w:cs="Times New Roman"/>
          <w:szCs w:val="24"/>
        </w:rPr>
        <w:br w:type="page"/>
      </w:r>
    </w:p>
    <w:p w14:paraId="5DEBDC14" w14:textId="77777777" w:rsidR="0005784C" w:rsidRPr="002E73F8" w:rsidRDefault="0005784C" w:rsidP="00077469">
      <w:pPr>
        <w:widowControl w:val="0"/>
        <w:autoSpaceDE w:val="0"/>
        <w:autoSpaceDN w:val="0"/>
        <w:adjustRightInd w:val="0"/>
        <w:spacing w:after="0"/>
        <w:ind w:left="5670"/>
        <w:jc w:val="right"/>
        <w:outlineLvl w:val="1"/>
        <w:rPr>
          <w:rFonts w:ascii="Times New Roman" w:eastAsia="Calibri" w:hAnsi="Times New Roman" w:cs="Times New Roman"/>
          <w:sz w:val="24"/>
          <w:szCs w:val="24"/>
        </w:rPr>
      </w:pPr>
      <w:r w:rsidRPr="002E73F8">
        <w:rPr>
          <w:rFonts w:ascii="Times New Roman" w:eastAsia="Calibri" w:hAnsi="Times New Roman" w:cs="Times New Roman"/>
          <w:sz w:val="24"/>
          <w:szCs w:val="24"/>
        </w:rPr>
        <w:lastRenderedPageBreak/>
        <w:t xml:space="preserve">Приложение № </w:t>
      </w:r>
      <w:r w:rsidR="006A766F">
        <w:rPr>
          <w:rFonts w:ascii="Times New Roman" w:eastAsia="Calibri" w:hAnsi="Times New Roman" w:cs="Times New Roman"/>
          <w:sz w:val="24"/>
          <w:szCs w:val="24"/>
        </w:rPr>
        <w:t>7</w:t>
      </w:r>
    </w:p>
    <w:p w14:paraId="3C66D477" w14:textId="77777777" w:rsidR="0005784C" w:rsidRPr="002E73F8" w:rsidRDefault="002E73F8" w:rsidP="00077469">
      <w:pPr>
        <w:spacing w:after="0" w:line="240" w:lineRule="auto"/>
        <w:ind w:left="5670"/>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к А</w:t>
      </w:r>
      <w:r w:rsidR="00077469" w:rsidRPr="002E73F8">
        <w:rPr>
          <w:rFonts w:ascii="Times New Roman" w:eastAsia="Calibri" w:hAnsi="Times New Roman" w:cs="Times New Roman"/>
          <w:sz w:val="24"/>
          <w:szCs w:val="24"/>
        </w:rPr>
        <w:t>дминистративному регламенту</w:t>
      </w:r>
    </w:p>
    <w:p w14:paraId="4FF1B3F8" w14:textId="77777777" w:rsidR="00751618" w:rsidRPr="000B08E7" w:rsidRDefault="00751618" w:rsidP="00751618">
      <w:pPr>
        <w:suppressAutoHyphens/>
        <w:spacing w:after="0" w:line="240" w:lineRule="auto"/>
        <w:ind w:left="709" w:firstLine="284"/>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noProof/>
          <w:kern w:val="1"/>
          <w:sz w:val="24"/>
          <w:szCs w:val="24"/>
          <w:lang w:eastAsia="ru-RU"/>
        </w:rPr>
        <w:drawing>
          <wp:inline distT="0" distB="0" distL="0" distR="0" wp14:anchorId="56FC2A0E" wp14:editId="22E63F91">
            <wp:extent cx="701040" cy="920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14:paraId="069209AA" w14:textId="77777777" w:rsidR="00751618" w:rsidRPr="000B08E7" w:rsidRDefault="00751618" w:rsidP="00751618">
      <w:pPr>
        <w:suppressAutoHyphens/>
        <w:spacing w:after="0" w:line="240" w:lineRule="auto"/>
        <w:ind w:left="709"/>
        <w:rPr>
          <w:rFonts w:ascii="Times New Roman" w:eastAsia="Arial" w:hAnsi="Times New Roman" w:cs="Times New Roman"/>
          <w:b/>
          <w:kern w:val="1"/>
          <w:sz w:val="24"/>
          <w:szCs w:val="24"/>
          <w:lang w:eastAsia="zh-CN" w:bidi="hi-IN"/>
        </w:rPr>
      </w:pPr>
    </w:p>
    <w:p w14:paraId="2B8966B2" w14:textId="77777777" w:rsidR="00751618" w:rsidRPr="000B08E7" w:rsidRDefault="00751618" w:rsidP="00751618">
      <w:pPr>
        <w:keepNext/>
        <w:tabs>
          <w:tab w:val="left" w:pos="9214"/>
        </w:tabs>
        <w:spacing w:after="0" w:line="240" w:lineRule="auto"/>
        <w:outlineLvl w:val="0"/>
        <w:rPr>
          <w:rFonts w:ascii="Times New Roman" w:eastAsia="Times New Roman" w:hAnsi="Times New Roman" w:cs="Times New Roman"/>
          <w:b/>
          <w:color w:val="000000"/>
          <w:sz w:val="20"/>
          <w:szCs w:val="20"/>
          <w:lang w:eastAsia="ru-RU"/>
        </w:rPr>
      </w:pPr>
      <w:r w:rsidRPr="000B08E7">
        <w:rPr>
          <w:rFonts w:ascii="Times New Roman" w:eastAsia="Times New Roman" w:hAnsi="Times New Roman" w:cs="Times New Roman"/>
          <w:b/>
          <w:color w:val="000000"/>
          <w:sz w:val="20"/>
          <w:szCs w:val="20"/>
          <w:lang w:eastAsia="ru-RU"/>
        </w:rPr>
        <w:t>РЕСПУБЛИКА КАРЕЛИЯ</w:t>
      </w:r>
    </w:p>
    <w:p w14:paraId="51358D62" w14:textId="77777777" w:rsidR="00751618"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Администрация</w:t>
      </w:r>
    </w:p>
    <w:p w14:paraId="0E7DD6D3" w14:textId="77777777"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14:paraId="0CA7178D" w14:textId="77777777"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округа</w:t>
      </w:r>
    </w:p>
    <w:p w14:paraId="013F26DC" w14:textId="77777777" w:rsidR="00751618" w:rsidRPr="000B08E7" w:rsidRDefault="00751618" w:rsidP="00751618">
      <w:pPr>
        <w:tabs>
          <w:tab w:val="left" w:pos="9214"/>
        </w:tabs>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14:paraId="6EC286F5" w14:textId="77777777" w:rsidR="00751618" w:rsidRPr="00315FA6" w:rsidRDefault="00751618" w:rsidP="00751618">
      <w:pPr>
        <w:tabs>
          <w:tab w:val="left" w:pos="9214"/>
        </w:tabs>
        <w:spacing w:after="0" w:line="240" w:lineRule="auto"/>
        <w:ind w:left="-142"/>
        <w:rPr>
          <w:rFonts w:ascii="Times New Roman" w:eastAsia="Times New Roman" w:hAnsi="Times New Roman" w:cs="Times New Roman"/>
          <w:sz w:val="20"/>
          <w:szCs w:val="20"/>
          <w:lang w:val="en-US" w:eastAsia="zh-CN"/>
        </w:rPr>
      </w:pPr>
      <w:r w:rsidRPr="000B08E7">
        <w:rPr>
          <w:rFonts w:ascii="Times New Roman" w:eastAsia="Times New Roman" w:hAnsi="Times New Roman" w:cs="Times New Roman"/>
          <w:color w:val="000000"/>
          <w:sz w:val="20"/>
          <w:szCs w:val="20"/>
          <w:lang w:eastAsia="zh-CN"/>
        </w:rPr>
        <w:t xml:space="preserve">                тел</w:t>
      </w:r>
      <w:r w:rsidRPr="00315FA6">
        <w:rPr>
          <w:rFonts w:ascii="Times New Roman" w:eastAsia="Times New Roman" w:hAnsi="Times New Roman" w:cs="Times New Roman"/>
          <w:color w:val="000000"/>
          <w:sz w:val="20"/>
          <w:szCs w:val="20"/>
          <w:lang w:val="en-US" w:eastAsia="zh-CN"/>
        </w:rPr>
        <w:t>.   4-53-</w:t>
      </w:r>
      <w:proofErr w:type="gramStart"/>
      <w:r w:rsidRPr="00315FA6">
        <w:rPr>
          <w:rFonts w:ascii="Times New Roman" w:eastAsia="Times New Roman" w:hAnsi="Times New Roman" w:cs="Times New Roman"/>
          <w:color w:val="000000"/>
          <w:sz w:val="20"/>
          <w:szCs w:val="20"/>
          <w:lang w:val="en-US" w:eastAsia="zh-CN"/>
        </w:rPr>
        <w:t>34,  4</w:t>
      </w:r>
      <w:proofErr w:type="gramEnd"/>
      <w:r w:rsidRPr="00315FA6">
        <w:rPr>
          <w:rFonts w:ascii="Times New Roman" w:eastAsia="Times New Roman" w:hAnsi="Times New Roman" w:cs="Times New Roman"/>
          <w:color w:val="000000"/>
          <w:sz w:val="20"/>
          <w:szCs w:val="20"/>
          <w:lang w:val="en-US" w:eastAsia="zh-CN"/>
        </w:rPr>
        <w:t>-53-42</w:t>
      </w:r>
    </w:p>
    <w:p w14:paraId="37C05852" w14:textId="77777777" w:rsidR="00751618" w:rsidRPr="00315FA6" w:rsidRDefault="00751618" w:rsidP="00751618">
      <w:pPr>
        <w:tabs>
          <w:tab w:val="left" w:pos="9214"/>
        </w:tabs>
        <w:spacing w:after="0" w:line="240" w:lineRule="auto"/>
        <w:jc w:val="both"/>
        <w:rPr>
          <w:rFonts w:ascii="Times New Roman" w:eastAsia="Times New Roman" w:hAnsi="Times New Roman" w:cs="Times New Roman"/>
          <w:color w:val="000000"/>
          <w:szCs w:val="20"/>
          <w:lang w:val="en-US" w:eastAsia="zh-CN"/>
        </w:rPr>
      </w:pPr>
      <w:r w:rsidRPr="000B08E7">
        <w:rPr>
          <w:rFonts w:ascii="Times New Roman" w:eastAsia="Times New Roman" w:hAnsi="Times New Roman" w:cs="Times New Roman"/>
          <w:sz w:val="20"/>
          <w:szCs w:val="20"/>
          <w:lang w:val="en-US" w:eastAsia="zh-CN"/>
        </w:rPr>
        <w:t>e</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r w:rsidRPr="00315FA6">
        <w:rPr>
          <w:rFonts w:ascii="Times New Roman" w:eastAsia="Times New Roman" w:hAnsi="Times New Roman" w:cs="Times New Roman"/>
          <w:sz w:val="20"/>
          <w:szCs w:val="20"/>
          <w:lang w:val="en-US" w:eastAsia="zh-CN"/>
        </w:rPr>
        <w:t xml:space="preserve">: </w:t>
      </w:r>
      <w:r w:rsidRPr="000B08E7">
        <w:rPr>
          <w:rFonts w:ascii="Times New Roman" w:eastAsia="Times New Roman" w:hAnsi="Times New Roman" w:cs="Times New Roman"/>
          <w:sz w:val="20"/>
          <w:szCs w:val="20"/>
          <w:lang w:val="en-US" w:eastAsia="zh-CN"/>
        </w:rPr>
        <w:t>sort</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org</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otd</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r w:rsidRPr="00315FA6">
        <w:rPr>
          <w:rFonts w:ascii="Times New Roman" w:eastAsia="Times New Roman" w:hAnsi="Times New Roman" w:cs="Times New Roman"/>
          <w:color w:val="000000"/>
          <w:szCs w:val="20"/>
          <w:lang w:val="en-US" w:eastAsia="zh-CN"/>
        </w:rPr>
        <w:t>.</w:t>
      </w:r>
      <w:r w:rsidRPr="000B08E7">
        <w:rPr>
          <w:rFonts w:ascii="Times New Roman" w:eastAsia="Times New Roman" w:hAnsi="Times New Roman" w:cs="Times New Roman"/>
          <w:sz w:val="20"/>
          <w:szCs w:val="20"/>
          <w:lang w:val="en-US" w:eastAsia="zh-CN"/>
        </w:rPr>
        <w:t>ru</w:t>
      </w:r>
    </w:p>
    <w:p w14:paraId="690915C8" w14:textId="77777777" w:rsidR="00751618" w:rsidRPr="000B08E7" w:rsidRDefault="00751618" w:rsidP="00751618">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14:paraId="1C958B40" w14:textId="77777777" w:rsidR="00751618" w:rsidRPr="000B08E7" w:rsidRDefault="00751618" w:rsidP="00751618">
      <w:pPr>
        <w:spacing w:after="0" w:line="276" w:lineRule="auto"/>
        <w:jc w:val="both"/>
        <w:rPr>
          <w:rFonts w:ascii="Times New Roman" w:eastAsia="Calibri" w:hAnsi="Times New Roman" w:cs="Times New Roman"/>
          <w:sz w:val="28"/>
          <w:szCs w:val="24"/>
        </w:rPr>
      </w:pPr>
    </w:p>
    <w:p w14:paraId="300BD7D0" w14:textId="77777777" w:rsidR="00751618" w:rsidRDefault="00751618" w:rsidP="00751618">
      <w:pPr>
        <w:spacing w:after="0" w:line="240" w:lineRule="auto"/>
        <w:jc w:val="right"/>
        <w:rPr>
          <w:rFonts w:ascii="Times New Roman" w:eastAsia="Times New Roman" w:hAnsi="Times New Roman" w:cs="Times New Roman"/>
          <w:bCs/>
          <w:sz w:val="28"/>
          <w:szCs w:val="24"/>
          <w:lang w:eastAsia="ru-RU"/>
        </w:rPr>
      </w:pPr>
    </w:p>
    <w:p w14:paraId="51631DEE" w14:textId="77777777" w:rsidR="00751618" w:rsidRPr="00FF1E22" w:rsidRDefault="00751618" w:rsidP="00751618">
      <w:pPr>
        <w:spacing w:after="0" w:line="240" w:lineRule="auto"/>
        <w:jc w:val="center"/>
        <w:rPr>
          <w:rFonts w:ascii="Times New Roman" w:eastAsia="Calibri" w:hAnsi="Times New Roman" w:cs="Times New Roman"/>
          <w:b/>
          <w:bCs/>
          <w:sz w:val="26"/>
          <w:szCs w:val="26"/>
        </w:rPr>
      </w:pPr>
      <w:r>
        <w:rPr>
          <w:rFonts w:ascii="Times New Roman" w:eastAsia="Times New Roman" w:hAnsi="Times New Roman" w:cs="Times New Roman"/>
          <w:sz w:val="28"/>
          <w:szCs w:val="24"/>
          <w:lang w:eastAsia="ru-RU"/>
        </w:rPr>
        <w:tab/>
      </w:r>
      <w:r w:rsidR="00616C29">
        <w:rPr>
          <w:rFonts w:ascii="Times New Roman" w:eastAsia="Calibri" w:hAnsi="Times New Roman" w:cs="Times New Roman"/>
          <w:b/>
          <w:bCs/>
          <w:sz w:val="26"/>
          <w:szCs w:val="26"/>
        </w:rPr>
        <w:t>Решение</w:t>
      </w:r>
    </w:p>
    <w:p w14:paraId="6280055B" w14:textId="77777777" w:rsidR="00751618" w:rsidRPr="00FF1E22" w:rsidRDefault="00751618" w:rsidP="00751618">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bCs/>
          <w:sz w:val="26"/>
          <w:szCs w:val="26"/>
        </w:rPr>
        <w:t xml:space="preserve">об отказе в </w:t>
      </w:r>
      <w:r w:rsidR="007379C8">
        <w:rPr>
          <w:rFonts w:ascii="Times New Roman" w:eastAsia="Calibri" w:hAnsi="Times New Roman" w:cs="Times New Roman"/>
          <w:b/>
          <w:sz w:val="26"/>
          <w:szCs w:val="26"/>
        </w:rPr>
        <w:t xml:space="preserve">установлении публичного </w:t>
      </w:r>
      <w:proofErr w:type="spellStart"/>
      <w:r w:rsidR="007379C8">
        <w:rPr>
          <w:rFonts w:ascii="Times New Roman" w:eastAsia="Calibri" w:hAnsi="Times New Roman" w:cs="Times New Roman"/>
          <w:b/>
          <w:sz w:val="26"/>
          <w:szCs w:val="26"/>
        </w:rPr>
        <w:t>сервитутат</w:t>
      </w:r>
      <w:proofErr w:type="spellEnd"/>
    </w:p>
    <w:p w14:paraId="645A625A" w14:textId="77777777" w:rsidR="00751618" w:rsidRPr="00FF1E22" w:rsidRDefault="00751618" w:rsidP="00751618">
      <w:pPr>
        <w:spacing w:after="0" w:line="276" w:lineRule="auto"/>
        <w:ind w:firstLine="709"/>
        <w:jc w:val="center"/>
        <w:rPr>
          <w:rFonts w:ascii="Times New Roman" w:eastAsia="Calibri" w:hAnsi="Times New Roman" w:cs="Times New Roman"/>
          <w:sz w:val="26"/>
          <w:szCs w:val="26"/>
        </w:rPr>
      </w:pPr>
    </w:p>
    <w:p w14:paraId="7A7BFEEB"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Администрация Сортавальского муниципального округа рассмотрела Ваше заявление № ____________ от «___» _________ 20__ года. </w:t>
      </w:r>
    </w:p>
    <w:p w14:paraId="01EF709D"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На основании ___________________</w:t>
      </w:r>
      <w:r>
        <w:rPr>
          <w:rFonts w:ascii="Times New Roman" w:eastAsia="Calibri" w:hAnsi="Times New Roman" w:cs="Times New Roman"/>
          <w:sz w:val="26"/>
          <w:szCs w:val="26"/>
        </w:rPr>
        <w:t>_________________________________________</w:t>
      </w:r>
    </w:p>
    <w:p w14:paraId="59BFF899" w14:textId="77777777" w:rsidR="00751618" w:rsidRPr="00FF1E22" w:rsidRDefault="00751618" w:rsidP="00751618">
      <w:pPr>
        <w:spacing w:after="0" w:line="276" w:lineRule="auto"/>
        <w:jc w:val="center"/>
        <w:rPr>
          <w:rFonts w:ascii="Times New Roman" w:eastAsia="Calibri" w:hAnsi="Times New Roman" w:cs="Times New Roman"/>
          <w:sz w:val="18"/>
          <w:szCs w:val="26"/>
        </w:rPr>
      </w:pPr>
      <w:r w:rsidRPr="00FF1E22">
        <w:rPr>
          <w:rFonts w:ascii="Times New Roman" w:eastAsia="Calibri" w:hAnsi="Times New Roman" w:cs="Times New Roman"/>
          <w:sz w:val="18"/>
          <w:szCs w:val="26"/>
        </w:rPr>
        <w:t>(основания отказа со ссылкой на норму права)</w:t>
      </w:r>
    </w:p>
    <w:p w14:paraId="34B0DCF4"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193F2E"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Вам отказано </w:t>
      </w:r>
      <w:r w:rsidR="007379C8">
        <w:rPr>
          <w:rFonts w:ascii="Times New Roman" w:eastAsia="Calibri" w:hAnsi="Times New Roman" w:cs="Times New Roman"/>
          <w:sz w:val="26"/>
          <w:szCs w:val="26"/>
        </w:rPr>
        <w:t>в установлении публичного сервитута</w:t>
      </w:r>
      <w:r w:rsidRPr="00FF1E22">
        <w:rPr>
          <w:rFonts w:ascii="Times New Roman" w:eastAsia="Calibri" w:hAnsi="Times New Roman" w:cs="Times New Roman"/>
          <w:sz w:val="26"/>
          <w:szCs w:val="26"/>
        </w:rPr>
        <w:t xml:space="preserve">, по следующим причинам: </w:t>
      </w:r>
    </w:p>
    <w:p w14:paraId="63998693"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____________________</w:t>
      </w:r>
    </w:p>
    <w:p w14:paraId="13CC9E75"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w:t>
      </w:r>
    </w:p>
    <w:p w14:paraId="2BE7A295"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w:t>
      </w:r>
    </w:p>
    <w:p w14:paraId="7054EAD1" w14:textId="77777777" w:rsidR="00751618" w:rsidRPr="00FF1E22" w:rsidRDefault="00751618" w:rsidP="00751618">
      <w:pPr>
        <w:spacing w:after="0" w:line="276" w:lineRule="auto"/>
        <w:ind w:firstLine="709"/>
        <w:jc w:val="center"/>
        <w:rPr>
          <w:rFonts w:ascii="Times New Roman" w:eastAsia="Calibri" w:hAnsi="Times New Roman" w:cs="Times New Roman"/>
          <w:sz w:val="26"/>
          <w:szCs w:val="26"/>
        </w:rPr>
      </w:pPr>
      <w:r w:rsidRPr="00FF1E22">
        <w:rPr>
          <w:rFonts w:ascii="Times New Roman" w:eastAsia="Calibri" w:hAnsi="Times New Roman" w:cs="Times New Roman"/>
          <w:sz w:val="18"/>
          <w:szCs w:val="26"/>
        </w:rPr>
        <w:t>(причины отказа)</w:t>
      </w:r>
    </w:p>
    <w:p w14:paraId="04C15914" w14:textId="77777777" w:rsidR="00751618" w:rsidRDefault="00751618" w:rsidP="00751618">
      <w:pPr>
        <w:spacing w:after="0" w:line="276" w:lineRule="auto"/>
        <w:jc w:val="both"/>
        <w:rPr>
          <w:rFonts w:ascii="Times New Roman" w:eastAsia="Calibri" w:hAnsi="Times New Roman" w:cs="Times New Roman"/>
          <w:sz w:val="26"/>
          <w:szCs w:val="26"/>
        </w:rPr>
      </w:pPr>
    </w:p>
    <w:p w14:paraId="0882FF34" w14:textId="77777777" w:rsidR="007A0338" w:rsidRPr="00FF1E22" w:rsidRDefault="007A0338" w:rsidP="00751618">
      <w:pPr>
        <w:spacing w:after="0" w:line="276" w:lineRule="auto"/>
        <w:jc w:val="both"/>
        <w:rPr>
          <w:rFonts w:ascii="Times New Roman" w:eastAsia="Calibri" w:hAnsi="Times New Roman" w:cs="Times New Roman"/>
          <w:sz w:val="26"/>
          <w:szCs w:val="26"/>
        </w:rPr>
      </w:pPr>
    </w:p>
    <w:p w14:paraId="24852471" w14:textId="77777777" w:rsidR="00751618" w:rsidRPr="00FF1E22" w:rsidRDefault="00751618" w:rsidP="00751618">
      <w:pPr>
        <w:spacing w:after="0" w:line="276" w:lineRule="auto"/>
        <w:jc w:val="both"/>
        <w:rPr>
          <w:rFonts w:ascii="Times New Roman" w:eastAsia="Calibri" w:hAnsi="Times New Roman" w:cs="Times New Roman"/>
          <w:sz w:val="26"/>
          <w:szCs w:val="26"/>
        </w:rPr>
      </w:pPr>
    </w:p>
    <w:p w14:paraId="22D3BF85"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Уполномоченное лицо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FF1E22">
        <w:rPr>
          <w:rFonts w:ascii="Times New Roman" w:eastAsia="Calibri" w:hAnsi="Times New Roman" w:cs="Times New Roman"/>
          <w:sz w:val="26"/>
          <w:szCs w:val="26"/>
        </w:rPr>
        <w:t xml:space="preserve">           Ф.И.О.</w:t>
      </w:r>
    </w:p>
    <w:p w14:paraId="30671B32"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7E8B2ABF"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3BF3DC92"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15619832"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5C1870C2"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30AA9DF7"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1C7ADE41" w14:textId="77777777" w:rsidR="006A766F" w:rsidRDefault="006A766F" w:rsidP="00F172F6">
      <w:pPr>
        <w:spacing w:after="0" w:line="240" w:lineRule="auto"/>
        <w:ind w:firstLine="709"/>
        <w:jc w:val="right"/>
        <w:rPr>
          <w:rFonts w:ascii="Times New Roman" w:eastAsia="Times New Roman" w:hAnsi="Times New Roman" w:cs="Times New Roman"/>
          <w:sz w:val="24"/>
          <w:szCs w:val="24"/>
        </w:rPr>
      </w:pPr>
    </w:p>
    <w:p w14:paraId="30AD2F11" w14:textId="77777777" w:rsidR="006A766F" w:rsidRDefault="006A766F" w:rsidP="00F172F6">
      <w:pPr>
        <w:spacing w:after="0" w:line="240" w:lineRule="auto"/>
        <w:ind w:firstLine="709"/>
        <w:jc w:val="right"/>
        <w:rPr>
          <w:rFonts w:ascii="Times New Roman" w:eastAsia="Times New Roman" w:hAnsi="Times New Roman" w:cs="Times New Roman"/>
          <w:sz w:val="24"/>
          <w:szCs w:val="24"/>
        </w:rPr>
      </w:pPr>
    </w:p>
    <w:p w14:paraId="7EF375A4" w14:textId="77777777" w:rsidR="00BA5B38" w:rsidRPr="00BA5B38" w:rsidRDefault="00BA5B38" w:rsidP="006A766F">
      <w:pPr>
        <w:suppressAutoHyphens/>
        <w:spacing w:after="0" w:line="240" w:lineRule="exact"/>
        <w:rPr>
          <w:rFonts w:ascii="Times New Roman" w:eastAsia="Calibri" w:hAnsi="Times New Roman" w:cs="Times New Roman"/>
          <w:sz w:val="24"/>
          <w:szCs w:val="24"/>
        </w:rPr>
      </w:pPr>
    </w:p>
    <w:sectPr w:rsidR="00BA5B38" w:rsidRPr="00BA5B38" w:rsidSect="00697038">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12C"/>
    <w:multiLevelType w:val="hybridMultilevel"/>
    <w:tmpl w:val="5E5A11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676538"/>
    <w:multiLevelType w:val="hybridMultilevel"/>
    <w:tmpl w:val="E6F83564"/>
    <w:lvl w:ilvl="0" w:tplc="123E43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D7542"/>
    <w:multiLevelType w:val="multilevel"/>
    <w:tmpl w:val="E6B2F51C"/>
    <w:lvl w:ilvl="0">
      <w:start w:val="1"/>
      <w:numFmt w:val="decimal"/>
      <w:lvlText w:val="%1."/>
      <w:lvlJc w:val="center"/>
      <w:pPr>
        <w:ind w:left="567" w:firstLine="141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suff w:val="space"/>
      <w:lvlText w:val="%3)"/>
      <w:lvlJc w:val="left"/>
      <w:pPr>
        <w:ind w:left="2705" w:firstLine="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B0071"/>
    <w:multiLevelType w:val="hybridMultilevel"/>
    <w:tmpl w:val="37F06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C4584"/>
    <w:multiLevelType w:val="hybridMultilevel"/>
    <w:tmpl w:val="62364E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EC0EDC"/>
    <w:multiLevelType w:val="hybridMultilevel"/>
    <w:tmpl w:val="5F0A84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C169F7"/>
    <w:multiLevelType w:val="multilevel"/>
    <w:tmpl w:val="0CB83130"/>
    <w:lvl w:ilvl="0">
      <w:start w:val="2"/>
      <w:numFmt w:val="decimal"/>
      <w:lvlText w:val="%1."/>
      <w:lvlJc w:val="left"/>
      <w:pPr>
        <w:ind w:left="555" w:hanging="555"/>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160BAC"/>
    <w:multiLevelType w:val="multilevel"/>
    <w:tmpl w:val="0B785388"/>
    <w:lvl w:ilvl="0">
      <w:start w:val="3"/>
      <w:numFmt w:val="decimal"/>
      <w:lvlText w:val="%1."/>
      <w:lvlJc w:val="left"/>
      <w:pPr>
        <w:ind w:left="630" w:hanging="630"/>
      </w:pPr>
      <w:rPr>
        <w:rFonts w:hint="default"/>
      </w:rPr>
    </w:lvl>
    <w:lvl w:ilvl="1">
      <w:start w:val="6"/>
      <w:numFmt w:val="decimal"/>
      <w:lvlText w:val="%1.%2."/>
      <w:lvlJc w:val="left"/>
      <w:pPr>
        <w:ind w:left="1003" w:hanging="720"/>
      </w:pPr>
      <w:rPr>
        <w:rFonts w:hint="default"/>
      </w:rPr>
    </w:lvl>
    <w:lvl w:ilvl="2">
      <w:start w:val="6"/>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12C54AE4"/>
    <w:multiLevelType w:val="multilevel"/>
    <w:tmpl w:val="83EE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66BB1"/>
    <w:multiLevelType w:val="multilevel"/>
    <w:tmpl w:val="87E4B698"/>
    <w:lvl w:ilvl="0">
      <w:start w:val="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7C7894"/>
    <w:multiLevelType w:val="multilevel"/>
    <w:tmpl w:val="30F4663E"/>
    <w:lvl w:ilvl="0">
      <w:start w:val="1"/>
      <w:numFmt w:val="decimal"/>
      <w:lvlText w:val="%1."/>
      <w:lvlJc w:val="left"/>
      <w:pPr>
        <w:ind w:left="876"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20F04100"/>
    <w:multiLevelType w:val="hybridMultilevel"/>
    <w:tmpl w:val="8334C8E6"/>
    <w:lvl w:ilvl="0" w:tplc="355C70F2">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651206F"/>
    <w:multiLevelType w:val="hybridMultilevel"/>
    <w:tmpl w:val="DAE4F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CB1CEC"/>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15:restartNumberingAfterBreak="0">
    <w:nsid w:val="2B371DED"/>
    <w:multiLevelType w:val="hybridMultilevel"/>
    <w:tmpl w:val="6EE4A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A7474D"/>
    <w:multiLevelType w:val="hybridMultilevel"/>
    <w:tmpl w:val="77464078"/>
    <w:lvl w:ilvl="0" w:tplc="BE0692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AA63AB"/>
    <w:multiLevelType w:val="multilevel"/>
    <w:tmpl w:val="C526CB7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2ECD2915"/>
    <w:multiLevelType w:val="hybridMultilevel"/>
    <w:tmpl w:val="7EDC1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5E7F11"/>
    <w:multiLevelType w:val="multilevel"/>
    <w:tmpl w:val="8ECEDD82"/>
    <w:lvl w:ilvl="0">
      <w:start w:val="1"/>
      <w:numFmt w:val="decimal"/>
      <w:lvlText w:val="%1."/>
      <w:lvlJc w:val="left"/>
      <w:pPr>
        <w:ind w:left="502" w:hanging="360"/>
      </w:pPr>
      <w:rPr>
        <w:rFonts w:hint="default"/>
      </w:rPr>
    </w:lvl>
    <w:lvl w:ilvl="1">
      <w:start w:val="1"/>
      <w:numFmt w:val="decimal"/>
      <w:lvlText w:val="%1.%2."/>
      <w:lvlJc w:val="left"/>
      <w:pPr>
        <w:ind w:left="366" w:hanging="432"/>
      </w:pPr>
      <w:rPr>
        <w:rFonts w:hint="default"/>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9" w15:restartNumberingAfterBreak="0">
    <w:nsid w:val="333F3A7E"/>
    <w:multiLevelType w:val="hybridMultilevel"/>
    <w:tmpl w:val="A06CB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4A67C12"/>
    <w:multiLevelType w:val="hybridMultilevel"/>
    <w:tmpl w:val="7D84B076"/>
    <w:lvl w:ilvl="0" w:tplc="4618926E">
      <w:start w:val="1"/>
      <w:numFmt w:val="decimal"/>
      <w:lvlText w:val="%1."/>
      <w:lvlJc w:val="left"/>
      <w:pPr>
        <w:ind w:left="1438" w:hanging="870"/>
      </w:pPr>
      <w:rPr>
        <w:rFonts w:cs="Times New Roman"/>
        <w:color w:val="auto"/>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35A407BB"/>
    <w:multiLevelType w:val="hybridMultilevel"/>
    <w:tmpl w:val="9080E0B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76408E"/>
    <w:multiLevelType w:val="hybridMultilevel"/>
    <w:tmpl w:val="891675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CA83DF4"/>
    <w:multiLevelType w:val="multilevel"/>
    <w:tmpl w:val="EB34D3B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E295A98"/>
    <w:multiLevelType w:val="multilevel"/>
    <w:tmpl w:val="9B56B872"/>
    <w:lvl w:ilvl="0">
      <w:start w:val="3"/>
      <w:numFmt w:val="decimal"/>
      <w:lvlText w:val="%1."/>
      <w:lvlJc w:val="left"/>
      <w:pPr>
        <w:ind w:left="420" w:hanging="42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187221B"/>
    <w:multiLevelType w:val="hybridMultilevel"/>
    <w:tmpl w:val="99EC9882"/>
    <w:lvl w:ilvl="0" w:tplc="88C08E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EB7794"/>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430730FD"/>
    <w:multiLevelType w:val="multilevel"/>
    <w:tmpl w:val="2D5227FE"/>
    <w:lvl w:ilvl="0">
      <w:start w:val="3"/>
      <w:numFmt w:val="decimal"/>
      <w:lvlText w:val="%1."/>
      <w:lvlJc w:val="left"/>
      <w:pPr>
        <w:ind w:left="630" w:hanging="630"/>
      </w:pPr>
      <w:rPr>
        <w:rFonts w:hint="default"/>
      </w:rPr>
    </w:lvl>
    <w:lvl w:ilvl="1">
      <w:start w:val="6"/>
      <w:numFmt w:val="decimal"/>
      <w:lvlText w:val="%1.%2."/>
      <w:lvlJc w:val="left"/>
      <w:pPr>
        <w:ind w:left="1363" w:hanging="720"/>
      </w:pPr>
      <w:rPr>
        <w:rFonts w:hint="default"/>
      </w:rPr>
    </w:lvl>
    <w:lvl w:ilvl="2">
      <w:start w:val="9"/>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8" w15:restartNumberingAfterBreak="0">
    <w:nsid w:val="478336A6"/>
    <w:multiLevelType w:val="hybridMultilevel"/>
    <w:tmpl w:val="D9C04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E90515"/>
    <w:multiLevelType w:val="hybridMultilevel"/>
    <w:tmpl w:val="63401AF4"/>
    <w:lvl w:ilvl="0" w:tplc="6A8CE532">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0367BA0"/>
    <w:multiLevelType w:val="multilevel"/>
    <w:tmpl w:val="FBB4C0B2"/>
    <w:lvl w:ilvl="0">
      <w:start w:val="2"/>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7E117D"/>
    <w:multiLevelType w:val="hybridMultilevel"/>
    <w:tmpl w:val="259E6F82"/>
    <w:lvl w:ilvl="0" w:tplc="1A34972E">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15:restartNumberingAfterBreak="0">
    <w:nsid w:val="56A11FCB"/>
    <w:multiLevelType w:val="hybridMultilevel"/>
    <w:tmpl w:val="CBBA38D8"/>
    <w:lvl w:ilvl="0" w:tplc="8724EB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C5A29D0"/>
    <w:multiLevelType w:val="hybridMultilevel"/>
    <w:tmpl w:val="8EB2B56A"/>
    <w:lvl w:ilvl="0" w:tplc="2D14C80A">
      <w:start w:val="1"/>
      <w:numFmt w:val="bullet"/>
      <w:lvlText w:val=""/>
      <w:lvlJc w:val="left"/>
      <w:pPr>
        <w:tabs>
          <w:tab w:val="num" w:pos="474"/>
        </w:tabs>
        <w:ind w:left="474" w:hanging="360"/>
      </w:pPr>
      <w:rPr>
        <w:rFonts w:ascii="Symbol" w:hAnsi="Symbol" w:cs="Symbol"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34" w15:restartNumberingAfterBreak="0">
    <w:nsid w:val="60A15C22"/>
    <w:multiLevelType w:val="hybridMultilevel"/>
    <w:tmpl w:val="D4CE946E"/>
    <w:lvl w:ilvl="0" w:tplc="6E18F270">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E91D88"/>
    <w:multiLevelType w:val="multilevel"/>
    <w:tmpl w:val="291A27F2"/>
    <w:lvl w:ilvl="0">
      <w:start w:val="1"/>
      <w:numFmt w:val="decimal"/>
      <w:lvlText w:val="%1."/>
      <w:lvlJc w:val="left"/>
      <w:pPr>
        <w:ind w:left="1230" w:hanging="1230"/>
      </w:pPr>
      <w:rPr>
        <w:rFonts w:hint="default"/>
      </w:rPr>
    </w:lvl>
    <w:lvl w:ilvl="1">
      <w:start w:val="1"/>
      <w:numFmt w:val="decimal"/>
      <w:lvlText w:val="%2."/>
      <w:lvlJc w:val="left"/>
      <w:pPr>
        <w:ind w:left="1770" w:hanging="1230"/>
      </w:pPr>
      <w:rPr>
        <w:rFonts w:ascii="Times New Roman" w:eastAsia="Times New Roman" w:hAnsi="Times New Roman" w:cs="Times New Roman"/>
      </w:rPr>
    </w:lvl>
    <w:lvl w:ilvl="2">
      <w:start w:val="1"/>
      <w:numFmt w:val="decimal"/>
      <w:lvlText w:val="%3)"/>
      <w:lvlJc w:val="left"/>
      <w:pPr>
        <w:ind w:left="2310" w:hanging="1230"/>
      </w:p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7" w15:restartNumberingAfterBreak="0">
    <w:nsid w:val="67A97D65"/>
    <w:multiLevelType w:val="hybridMultilevel"/>
    <w:tmpl w:val="BCD0E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D620F"/>
    <w:multiLevelType w:val="hybridMultilevel"/>
    <w:tmpl w:val="D6B22884"/>
    <w:lvl w:ilvl="0" w:tplc="AE847BAC">
      <w:start w:val="1"/>
      <w:numFmt w:val="decimal"/>
      <w:lvlText w:val="%1)"/>
      <w:lvlJc w:val="left"/>
      <w:pPr>
        <w:ind w:left="720" w:hanging="360"/>
      </w:pPr>
      <w:rPr>
        <w:rFonts w:ascii="Times New Roman" w:eastAsia="Arial"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8B79F7"/>
    <w:multiLevelType w:val="multilevel"/>
    <w:tmpl w:val="8ECEDD82"/>
    <w:lvl w:ilvl="0">
      <w:start w:val="1"/>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AD6A51"/>
    <w:multiLevelType w:val="multilevel"/>
    <w:tmpl w:val="A6A8F526"/>
    <w:lvl w:ilvl="0">
      <w:start w:val="1"/>
      <w:numFmt w:val="decimal"/>
      <w:lvlText w:val="%1."/>
      <w:lvlJc w:val="left"/>
      <w:pPr>
        <w:ind w:left="2029" w:hanging="1320"/>
      </w:pPr>
      <w:rPr>
        <w:rFonts w:hint="default"/>
      </w:rPr>
    </w:lvl>
    <w:lvl w:ilvl="1">
      <w:start w:val="5"/>
      <w:numFmt w:val="decimal"/>
      <w:isLgl/>
      <w:lvlText w:val="%1.%2."/>
      <w:lvlJc w:val="left"/>
      <w:pPr>
        <w:ind w:left="2074" w:hanging="1365"/>
      </w:pPr>
      <w:rPr>
        <w:rFonts w:hint="default"/>
      </w:rPr>
    </w:lvl>
    <w:lvl w:ilvl="2">
      <w:start w:val="2"/>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9464856"/>
    <w:multiLevelType w:val="hybridMultilevel"/>
    <w:tmpl w:val="D7080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8053D9"/>
    <w:multiLevelType w:val="hybridMultilevel"/>
    <w:tmpl w:val="31FC142A"/>
    <w:lvl w:ilvl="0" w:tplc="B99AD89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617F9D"/>
    <w:multiLevelType w:val="hybridMultilevel"/>
    <w:tmpl w:val="E9E23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08198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6589658">
    <w:abstractNumId w:val="41"/>
  </w:num>
  <w:num w:numId="3" w16cid:durableId="1646423454">
    <w:abstractNumId w:val="36"/>
  </w:num>
  <w:num w:numId="4" w16cid:durableId="1068770854">
    <w:abstractNumId w:val="13"/>
  </w:num>
  <w:num w:numId="5" w16cid:durableId="364528128">
    <w:abstractNumId w:val="23"/>
  </w:num>
  <w:num w:numId="6" w16cid:durableId="534779751">
    <w:abstractNumId w:val="16"/>
  </w:num>
  <w:num w:numId="7" w16cid:durableId="1061562230">
    <w:abstractNumId w:val="26"/>
  </w:num>
  <w:num w:numId="8" w16cid:durableId="1576234624">
    <w:abstractNumId w:val="6"/>
  </w:num>
  <w:num w:numId="9" w16cid:durableId="1654067033">
    <w:abstractNumId w:val="9"/>
  </w:num>
  <w:num w:numId="10" w16cid:durableId="532502088">
    <w:abstractNumId w:val="24"/>
  </w:num>
  <w:num w:numId="11" w16cid:durableId="1046107207">
    <w:abstractNumId w:val="7"/>
  </w:num>
  <w:num w:numId="12" w16cid:durableId="2088724137">
    <w:abstractNumId w:val="27"/>
  </w:num>
  <w:num w:numId="13" w16cid:durableId="1037505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14936">
    <w:abstractNumId w:val="4"/>
  </w:num>
  <w:num w:numId="15" w16cid:durableId="1255824581">
    <w:abstractNumId w:val="31"/>
  </w:num>
  <w:num w:numId="16" w16cid:durableId="1828354769">
    <w:abstractNumId w:val="11"/>
  </w:num>
  <w:num w:numId="17" w16cid:durableId="959531272">
    <w:abstractNumId w:val="1"/>
  </w:num>
  <w:num w:numId="18" w16cid:durableId="844635602">
    <w:abstractNumId w:val="15"/>
  </w:num>
  <w:num w:numId="19" w16cid:durableId="1604219077">
    <w:abstractNumId w:val="25"/>
  </w:num>
  <w:num w:numId="20" w16cid:durableId="1210189423">
    <w:abstractNumId w:val="2"/>
  </w:num>
  <w:num w:numId="21" w16cid:durableId="585378803">
    <w:abstractNumId w:val="18"/>
  </w:num>
  <w:num w:numId="22" w16cid:durableId="1865286718">
    <w:abstractNumId w:val="40"/>
  </w:num>
  <w:num w:numId="23" w16cid:durableId="1964647712">
    <w:abstractNumId w:val="8"/>
  </w:num>
  <w:num w:numId="24" w16cid:durableId="1214660603">
    <w:abstractNumId w:val="43"/>
  </w:num>
  <w:num w:numId="25" w16cid:durableId="35354976">
    <w:abstractNumId w:val="22"/>
  </w:num>
  <w:num w:numId="26" w16cid:durableId="1905333447">
    <w:abstractNumId w:val="10"/>
  </w:num>
  <w:num w:numId="27" w16cid:durableId="1742560626">
    <w:abstractNumId w:val="12"/>
  </w:num>
  <w:num w:numId="28" w16cid:durableId="1222447228">
    <w:abstractNumId w:val="44"/>
  </w:num>
  <w:num w:numId="29" w16cid:durableId="314723777">
    <w:abstractNumId w:val="39"/>
  </w:num>
  <w:num w:numId="30" w16cid:durableId="1853952214">
    <w:abstractNumId w:val="35"/>
  </w:num>
  <w:num w:numId="31" w16cid:durableId="958953463">
    <w:abstractNumId w:val="29"/>
  </w:num>
  <w:num w:numId="32" w16cid:durableId="1776823089">
    <w:abstractNumId w:val="34"/>
  </w:num>
  <w:num w:numId="33" w16cid:durableId="1799033954">
    <w:abstractNumId w:val="37"/>
  </w:num>
  <w:num w:numId="34" w16cid:durableId="1459683544">
    <w:abstractNumId w:val="45"/>
  </w:num>
  <w:num w:numId="35" w16cid:durableId="2085368312">
    <w:abstractNumId w:val="5"/>
  </w:num>
  <w:num w:numId="36" w16cid:durableId="307707047">
    <w:abstractNumId w:val="21"/>
  </w:num>
  <w:num w:numId="37" w16cid:durableId="1779793677">
    <w:abstractNumId w:val="33"/>
  </w:num>
  <w:num w:numId="38" w16cid:durableId="1697345623">
    <w:abstractNumId w:val="38"/>
  </w:num>
  <w:num w:numId="39" w16cid:durableId="178131949">
    <w:abstractNumId w:val="0"/>
  </w:num>
  <w:num w:numId="40" w16cid:durableId="2076975707">
    <w:abstractNumId w:val="28"/>
  </w:num>
  <w:num w:numId="41" w16cid:durableId="1895772137">
    <w:abstractNumId w:val="30"/>
  </w:num>
  <w:num w:numId="42" w16cid:durableId="1747066469">
    <w:abstractNumId w:val="14"/>
  </w:num>
  <w:num w:numId="43" w16cid:durableId="993223609">
    <w:abstractNumId w:val="3"/>
  </w:num>
  <w:num w:numId="44" w16cid:durableId="1823153900">
    <w:abstractNumId w:val="17"/>
  </w:num>
  <w:num w:numId="45" w16cid:durableId="694886548">
    <w:abstractNumId w:val="42"/>
  </w:num>
  <w:num w:numId="46" w16cid:durableId="14179403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E8"/>
    <w:rsid w:val="00024FAA"/>
    <w:rsid w:val="000352F7"/>
    <w:rsid w:val="00036B52"/>
    <w:rsid w:val="00045976"/>
    <w:rsid w:val="0005647E"/>
    <w:rsid w:val="0005784C"/>
    <w:rsid w:val="00067E48"/>
    <w:rsid w:val="000705F6"/>
    <w:rsid w:val="00077469"/>
    <w:rsid w:val="000847DF"/>
    <w:rsid w:val="0009465C"/>
    <w:rsid w:val="0009616B"/>
    <w:rsid w:val="000A0EA8"/>
    <w:rsid w:val="000A0FBC"/>
    <w:rsid w:val="000A20D4"/>
    <w:rsid w:val="000A2164"/>
    <w:rsid w:val="000B7979"/>
    <w:rsid w:val="000C39D5"/>
    <w:rsid w:val="000F6C4F"/>
    <w:rsid w:val="0010286D"/>
    <w:rsid w:val="00104CCE"/>
    <w:rsid w:val="00105D87"/>
    <w:rsid w:val="001060ED"/>
    <w:rsid w:val="00112C54"/>
    <w:rsid w:val="0011567E"/>
    <w:rsid w:val="00134525"/>
    <w:rsid w:val="00141C1F"/>
    <w:rsid w:val="0016026D"/>
    <w:rsid w:val="0016644A"/>
    <w:rsid w:val="00171575"/>
    <w:rsid w:val="00171F9B"/>
    <w:rsid w:val="00182881"/>
    <w:rsid w:val="001871FC"/>
    <w:rsid w:val="0018721D"/>
    <w:rsid w:val="001B036B"/>
    <w:rsid w:val="001B1438"/>
    <w:rsid w:val="001B37AE"/>
    <w:rsid w:val="001B6724"/>
    <w:rsid w:val="001C10AA"/>
    <w:rsid w:val="001C2BF1"/>
    <w:rsid w:val="001D7088"/>
    <w:rsid w:val="001F06D6"/>
    <w:rsid w:val="0021076F"/>
    <w:rsid w:val="002301E1"/>
    <w:rsid w:val="00231F72"/>
    <w:rsid w:val="002408D4"/>
    <w:rsid w:val="00240D7A"/>
    <w:rsid w:val="00247183"/>
    <w:rsid w:val="00253A99"/>
    <w:rsid w:val="00270FE9"/>
    <w:rsid w:val="00274E34"/>
    <w:rsid w:val="00286C74"/>
    <w:rsid w:val="002918CB"/>
    <w:rsid w:val="00297583"/>
    <w:rsid w:val="002D189F"/>
    <w:rsid w:val="002E73F8"/>
    <w:rsid w:val="002F4BFA"/>
    <w:rsid w:val="00315FA6"/>
    <w:rsid w:val="00341278"/>
    <w:rsid w:val="0034135A"/>
    <w:rsid w:val="00346164"/>
    <w:rsid w:val="003641AE"/>
    <w:rsid w:val="003733E2"/>
    <w:rsid w:val="003F6176"/>
    <w:rsid w:val="003F64A2"/>
    <w:rsid w:val="00412CC4"/>
    <w:rsid w:val="004163D4"/>
    <w:rsid w:val="00430FB7"/>
    <w:rsid w:val="004326EB"/>
    <w:rsid w:val="00432B7A"/>
    <w:rsid w:val="00434A6B"/>
    <w:rsid w:val="004514A1"/>
    <w:rsid w:val="00455007"/>
    <w:rsid w:val="0045523D"/>
    <w:rsid w:val="00471396"/>
    <w:rsid w:val="00471D28"/>
    <w:rsid w:val="004920C4"/>
    <w:rsid w:val="004A3BB8"/>
    <w:rsid w:val="004B03DE"/>
    <w:rsid w:val="004B144B"/>
    <w:rsid w:val="004B233C"/>
    <w:rsid w:val="004D0DF3"/>
    <w:rsid w:val="004E493E"/>
    <w:rsid w:val="004F0513"/>
    <w:rsid w:val="004F12B1"/>
    <w:rsid w:val="00523F80"/>
    <w:rsid w:val="005562F9"/>
    <w:rsid w:val="0056459D"/>
    <w:rsid w:val="0058165D"/>
    <w:rsid w:val="00583924"/>
    <w:rsid w:val="00590338"/>
    <w:rsid w:val="00593B08"/>
    <w:rsid w:val="005A2B78"/>
    <w:rsid w:val="005A60D9"/>
    <w:rsid w:val="005C0273"/>
    <w:rsid w:val="005C7C2D"/>
    <w:rsid w:val="00611264"/>
    <w:rsid w:val="00616C29"/>
    <w:rsid w:val="006222BC"/>
    <w:rsid w:val="00622A60"/>
    <w:rsid w:val="00625534"/>
    <w:rsid w:val="006257A6"/>
    <w:rsid w:val="00631929"/>
    <w:rsid w:val="00631DBD"/>
    <w:rsid w:val="00635ADF"/>
    <w:rsid w:val="00643F69"/>
    <w:rsid w:val="0064522B"/>
    <w:rsid w:val="006472AA"/>
    <w:rsid w:val="006531F7"/>
    <w:rsid w:val="00656AB0"/>
    <w:rsid w:val="00661D46"/>
    <w:rsid w:val="00672808"/>
    <w:rsid w:val="00696FE6"/>
    <w:rsid w:val="00697038"/>
    <w:rsid w:val="006A0ADD"/>
    <w:rsid w:val="006A707F"/>
    <w:rsid w:val="006A766F"/>
    <w:rsid w:val="006B2390"/>
    <w:rsid w:val="006C1AB5"/>
    <w:rsid w:val="006C304C"/>
    <w:rsid w:val="006D0B5E"/>
    <w:rsid w:val="006D6620"/>
    <w:rsid w:val="006E0030"/>
    <w:rsid w:val="006E16F2"/>
    <w:rsid w:val="006F54D1"/>
    <w:rsid w:val="00724A49"/>
    <w:rsid w:val="007306F7"/>
    <w:rsid w:val="00731EB3"/>
    <w:rsid w:val="007379C8"/>
    <w:rsid w:val="007421B1"/>
    <w:rsid w:val="00751618"/>
    <w:rsid w:val="00751DE2"/>
    <w:rsid w:val="00757089"/>
    <w:rsid w:val="0076182B"/>
    <w:rsid w:val="007657EB"/>
    <w:rsid w:val="00767A38"/>
    <w:rsid w:val="007A0338"/>
    <w:rsid w:val="007B7641"/>
    <w:rsid w:val="007D3659"/>
    <w:rsid w:val="007E614C"/>
    <w:rsid w:val="007E69B7"/>
    <w:rsid w:val="008014B3"/>
    <w:rsid w:val="0080455F"/>
    <w:rsid w:val="0080552B"/>
    <w:rsid w:val="00813DB4"/>
    <w:rsid w:val="0081617D"/>
    <w:rsid w:val="0085113C"/>
    <w:rsid w:val="00862448"/>
    <w:rsid w:val="00867BEA"/>
    <w:rsid w:val="008823E4"/>
    <w:rsid w:val="00893012"/>
    <w:rsid w:val="0089653C"/>
    <w:rsid w:val="008D0D80"/>
    <w:rsid w:val="008E53E3"/>
    <w:rsid w:val="008E5884"/>
    <w:rsid w:val="00911792"/>
    <w:rsid w:val="00913E89"/>
    <w:rsid w:val="009177D8"/>
    <w:rsid w:val="00923963"/>
    <w:rsid w:val="00923B49"/>
    <w:rsid w:val="009301F4"/>
    <w:rsid w:val="009337B0"/>
    <w:rsid w:val="00952239"/>
    <w:rsid w:val="00955E55"/>
    <w:rsid w:val="00971559"/>
    <w:rsid w:val="00980FCD"/>
    <w:rsid w:val="00984C62"/>
    <w:rsid w:val="00990BDF"/>
    <w:rsid w:val="00992F7F"/>
    <w:rsid w:val="00992FFE"/>
    <w:rsid w:val="009966B3"/>
    <w:rsid w:val="009A4451"/>
    <w:rsid w:val="009A5BA0"/>
    <w:rsid w:val="009D7793"/>
    <w:rsid w:val="009E14BF"/>
    <w:rsid w:val="009F1AD7"/>
    <w:rsid w:val="009F79FA"/>
    <w:rsid w:val="00A11B8E"/>
    <w:rsid w:val="00A16A75"/>
    <w:rsid w:val="00A20E1D"/>
    <w:rsid w:val="00A263D8"/>
    <w:rsid w:val="00A265AD"/>
    <w:rsid w:val="00A33958"/>
    <w:rsid w:val="00A33C2E"/>
    <w:rsid w:val="00A35280"/>
    <w:rsid w:val="00A359DB"/>
    <w:rsid w:val="00A40261"/>
    <w:rsid w:val="00A43D8A"/>
    <w:rsid w:val="00A81FB4"/>
    <w:rsid w:val="00A90E3D"/>
    <w:rsid w:val="00A9524C"/>
    <w:rsid w:val="00AA6535"/>
    <w:rsid w:val="00AB590B"/>
    <w:rsid w:val="00AC4674"/>
    <w:rsid w:val="00AC7D85"/>
    <w:rsid w:val="00AD390B"/>
    <w:rsid w:val="00AE6AB2"/>
    <w:rsid w:val="00B1399C"/>
    <w:rsid w:val="00B14ED0"/>
    <w:rsid w:val="00B22C37"/>
    <w:rsid w:val="00B26022"/>
    <w:rsid w:val="00B359BB"/>
    <w:rsid w:val="00B46084"/>
    <w:rsid w:val="00B47508"/>
    <w:rsid w:val="00B52C2F"/>
    <w:rsid w:val="00B55874"/>
    <w:rsid w:val="00B85674"/>
    <w:rsid w:val="00B85D78"/>
    <w:rsid w:val="00B90373"/>
    <w:rsid w:val="00B947ED"/>
    <w:rsid w:val="00B97938"/>
    <w:rsid w:val="00BA5B38"/>
    <w:rsid w:val="00BA7F5C"/>
    <w:rsid w:val="00BD2014"/>
    <w:rsid w:val="00BE4248"/>
    <w:rsid w:val="00BE64E7"/>
    <w:rsid w:val="00C03DD0"/>
    <w:rsid w:val="00C0632A"/>
    <w:rsid w:val="00C239CD"/>
    <w:rsid w:val="00C4005F"/>
    <w:rsid w:val="00C411F4"/>
    <w:rsid w:val="00C62DF8"/>
    <w:rsid w:val="00C6360E"/>
    <w:rsid w:val="00C70D79"/>
    <w:rsid w:val="00C739C0"/>
    <w:rsid w:val="00CA0DE8"/>
    <w:rsid w:val="00CA5217"/>
    <w:rsid w:val="00CB0BC0"/>
    <w:rsid w:val="00CB4DF2"/>
    <w:rsid w:val="00CB7B6C"/>
    <w:rsid w:val="00CC372E"/>
    <w:rsid w:val="00D06C40"/>
    <w:rsid w:val="00D101B8"/>
    <w:rsid w:val="00D14B4F"/>
    <w:rsid w:val="00D51389"/>
    <w:rsid w:val="00D64AD7"/>
    <w:rsid w:val="00D82A8F"/>
    <w:rsid w:val="00D930C0"/>
    <w:rsid w:val="00D9775D"/>
    <w:rsid w:val="00DA1BCC"/>
    <w:rsid w:val="00DB37C5"/>
    <w:rsid w:val="00DC39AC"/>
    <w:rsid w:val="00DD4E4D"/>
    <w:rsid w:val="00DE0C51"/>
    <w:rsid w:val="00E00B9C"/>
    <w:rsid w:val="00E12EE2"/>
    <w:rsid w:val="00E15A67"/>
    <w:rsid w:val="00E26B60"/>
    <w:rsid w:val="00E27EF5"/>
    <w:rsid w:val="00E472F8"/>
    <w:rsid w:val="00E51A4F"/>
    <w:rsid w:val="00E51C03"/>
    <w:rsid w:val="00E534B2"/>
    <w:rsid w:val="00E54222"/>
    <w:rsid w:val="00E62EF2"/>
    <w:rsid w:val="00E6701C"/>
    <w:rsid w:val="00E801DF"/>
    <w:rsid w:val="00E83B13"/>
    <w:rsid w:val="00E8772D"/>
    <w:rsid w:val="00EA15F8"/>
    <w:rsid w:val="00EB41C3"/>
    <w:rsid w:val="00EC586E"/>
    <w:rsid w:val="00EF4019"/>
    <w:rsid w:val="00F172F6"/>
    <w:rsid w:val="00F257E1"/>
    <w:rsid w:val="00F3244B"/>
    <w:rsid w:val="00F46889"/>
    <w:rsid w:val="00F537AA"/>
    <w:rsid w:val="00F62D3E"/>
    <w:rsid w:val="00F63648"/>
    <w:rsid w:val="00F654BB"/>
    <w:rsid w:val="00F673B0"/>
    <w:rsid w:val="00FA141D"/>
    <w:rsid w:val="00FB4162"/>
    <w:rsid w:val="00FE5B91"/>
    <w:rsid w:val="00FE71BD"/>
    <w:rsid w:val="00FF0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0CBFA6FD"/>
  <w15:docId w15:val="{0655E286-8924-417A-B189-7D7F0702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D8A"/>
  </w:style>
  <w:style w:type="paragraph" w:styleId="1">
    <w:name w:val="heading 1"/>
    <w:basedOn w:val="a"/>
    <w:next w:val="a"/>
    <w:link w:val="10"/>
    <w:uiPriority w:val="9"/>
    <w:qFormat/>
    <w:rsid w:val="00105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F051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0513"/>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link w:val="ConsPlusNormal0"/>
    <w:rsid w:val="004F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5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4F0513"/>
    <w:pPr>
      <w:spacing w:after="0" w:line="240" w:lineRule="auto"/>
      <w:ind w:left="284" w:hanging="284"/>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4F051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uiPriority w:val="99"/>
    <w:rsid w:val="004F051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4F0513"/>
    <w:rPr>
      <w:rFonts w:ascii="Times New Roman" w:eastAsia="Times New Roman" w:hAnsi="Times New Roman" w:cs="Times New Roman"/>
      <w:sz w:val="24"/>
      <w:szCs w:val="20"/>
      <w:lang w:eastAsia="ru-RU"/>
    </w:rPr>
  </w:style>
  <w:style w:type="character" w:styleId="a9">
    <w:name w:val="Hyperlink"/>
    <w:basedOn w:val="a0"/>
    <w:uiPriority w:val="99"/>
    <w:unhideWhenUsed/>
    <w:rsid w:val="004F0513"/>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34"/>
    <w:qFormat/>
    <w:rsid w:val="004F0513"/>
    <w:pPr>
      <w:spacing w:after="0" w:line="240" w:lineRule="auto"/>
      <w:ind w:left="720"/>
    </w:pPr>
    <w:rPr>
      <w:rFonts w:ascii="Arial" w:hAnsi="Arial" w:cs="Arial"/>
      <w:color w:val="000000"/>
      <w:sz w:val="24"/>
      <w:szCs w:val="24"/>
    </w:rPr>
  </w:style>
  <w:style w:type="paragraph" w:styleId="ac">
    <w:name w:val="Balloon Text"/>
    <w:basedOn w:val="a"/>
    <w:link w:val="ad"/>
    <w:uiPriority w:val="99"/>
    <w:semiHidden/>
    <w:unhideWhenUsed/>
    <w:rsid w:val="004F051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F0513"/>
    <w:rPr>
      <w:rFonts w:ascii="Tahoma" w:eastAsia="Times New Roman" w:hAnsi="Tahoma" w:cs="Tahoma"/>
      <w:sz w:val="16"/>
      <w:szCs w:val="16"/>
      <w:lang w:eastAsia="ru-RU"/>
    </w:rPr>
  </w:style>
  <w:style w:type="table" w:styleId="ae">
    <w:name w:val="Table Grid"/>
    <w:basedOn w:val="a1"/>
    <w:uiPriority w:val="99"/>
    <w:rsid w:val="004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4F0513"/>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Заголовок Знак"/>
    <w:basedOn w:val="a0"/>
    <w:link w:val="af"/>
    <w:rsid w:val="004F0513"/>
    <w:rPr>
      <w:rFonts w:ascii="Times New Roman" w:eastAsia="Times New Roman" w:hAnsi="Times New Roman" w:cs="Times New Roman"/>
      <w:sz w:val="28"/>
      <w:szCs w:val="20"/>
      <w:lang w:eastAsia="ru-RU"/>
    </w:rPr>
  </w:style>
  <w:style w:type="character" w:styleId="af1">
    <w:name w:val="Strong"/>
    <w:basedOn w:val="a0"/>
    <w:uiPriority w:val="22"/>
    <w:qFormat/>
    <w:rsid w:val="004F0513"/>
    <w:rPr>
      <w:b/>
      <w:bCs/>
    </w:rPr>
  </w:style>
  <w:style w:type="character" w:customStyle="1" w:styleId="extended-textshort">
    <w:name w:val="extended-text__short"/>
    <w:basedOn w:val="a0"/>
    <w:rsid w:val="004F0513"/>
  </w:style>
  <w:style w:type="paragraph" w:styleId="af2">
    <w:name w:val="footnote text"/>
    <w:basedOn w:val="a"/>
    <w:link w:val="af3"/>
    <w:uiPriority w:val="99"/>
    <w:rsid w:val="004F051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4F0513"/>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4F0513"/>
    <w:rPr>
      <w:sz w:val="16"/>
      <w:szCs w:val="16"/>
    </w:rPr>
  </w:style>
  <w:style w:type="paragraph" w:styleId="af5">
    <w:name w:val="annotation text"/>
    <w:basedOn w:val="a"/>
    <w:link w:val="af6"/>
    <w:uiPriority w:val="99"/>
    <w:semiHidden/>
    <w:unhideWhenUsed/>
    <w:rsid w:val="004F0513"/>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4F051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F0513"/>
    <w:rPr>
      <w:b/>
      <w:bCs/>
    </w:rPr>
  </w:style>
  <w:style w:type="character" w:customStyle="1" w:styleId="af8">
    <w:name w:val="Тема примечания Знак"/>
    <w:basedOn w:val="af6"/>
    <w:link w:val="af7"/>
    <w:uiPriority w:val="99"/>
    <w:semiHidden/>
    <w:rsid w:val="004F0513"/>
    <w:rPr>
      <w:rFonts w:ascii="Times New Roman" w:eastAsia="Times New Roman" w:hAnsi="Times New Roman" w:cs="Times New Roman"/>
      <w:b/>
      <w:bCs/>
      <w:sz w:val="20"/>
      <w:szCs w:val="20"/>
      <w:lang w:eastAsia="ru-RU"/>
    </w:rPr>
  </w:style>
  <w:style w:type="paragraph" w:styleId="af9">
    <w:name w:val="Normal (Web)"/>
    <w:basedOn w:val="a"/>
    <w:uiPriority w:val="99"/>
    <w:unhideWhenUsed/>
    <w:rsid w:val="004F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4F0513"/>
    <w:rPr>
      <w:rFonts w:ascii="Arial" w:hAnsi="Arial" w:cs="Arial"/>
      <w:color w:val="000000"/>
      <w:sz w:val="24"/>
      <w:szCs w:val="24"/>
    </w:rPr>
  </w:style>
  <w:style w:type="character" w:customStyle="1" w:styleId="10">
    <w:name w:val="Заголовок 1 Знак"/>
    <w:basedOn w:val="a0"/>
    <w:link w:val="1"/>
    <w:uiPriority w:val="9"/>
    <w:rsid w:val="00105D87"/>
    <w:rPr>
      <w:rFonts w:asciiTheme="majorHAnsi" w:eastAsiaTheme="majorEastAsia" w:hAnsiTheme="majorHAnsi" w:cstheme="majorBidi"/>
      <w:color w:val="2E74B5" w:themeColor="accent1" w:themeShade="BF"/>
      <w:sz w:val="32"/>
      <w:szCs w:val="32"/>
    </w:rPr>
  </w:style>
  <w:style w:type="character" w:customStyle="1" w:styleId="blk">
    <w:name w:val="blk"/>
    <w:rsid w:val="0064522B"/>
    <w:rPr>
      <w:rFonts w:cs="Times New Roman"/>
    </w:rPr>
  </w:style>
  <w:style w:type="paragraph" w:customStyle="1" w:styleId="Style7">
    <w:name w:val="Style7"/>
    <w:basedOn w:val="a"/>
    <w:rsid w:val="007E614C"/>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character" w:customStyle="1" w:styleId="FontStyle16">
    <w:name w:val="Font Style16"/>
    <w:rsid w:val="007E614C"/>
    <w:rPr>
      <w:rFonts w:ascii="Times New Roman" w:hAnsi="Times New Roman" w:cs="Times New Roman" w:hint="default"/>
      <w:sz w:val="16"/>
      <w:szCs w:val="16"/>
    </w:rPr>
  </w:style>
  <w:style w:type="character" w:customStyle="1" w:styleId="ConsPlusNormal0">
    <w:name w:val="ConsPlusNormal Знак"/>
    <w:link w:val="ConsPlusNormal"/>
    <w:locked/>
    <w:rsid w:val="00E12EE2"/>
    <w:rPr>
      <w:rFonts w:ascii="Calibri" w:eastAsia="Times New Roman" w:hAnsi="Calibri" w:cs="Calibri"/>
      <w:szCs w:val="20"/>
      <w:lang w:eastAsia="ru-RU"/>
    </w:rPr>
  </w:style>
  <w:style w:type="paragraph" w:customStyle="1" w:styleId="afa">
    <w:name w:val="Знак Знак Знак Знак Знак Знак Знак Знак Знак Знак Знак Знак Знак Знак Знак"/>
    <w:basedOn w:val="a"/>
    <w:rsid w:val="00955E55"/>
    <w:pPr>
      <w:widowControl w:val="0"/>
      <w:adjustRightInd w:val="0"/>
      <w:spacing w:after="0" w:line="360" w:lineRule="atLeast"/>
      <w:jc w:val="both"/>
    </w:pPr>
    <w:rPr>
      <w:rFonts w:ascii="Verdana" w:eastAsia="Times New Roman" w:hAnsi="Verdana" w:cs="Verdana"/>
      <w:sz w:val="20"/>
      <w:szCs w:val="20"/>
      <w:lang w:val="en-US"/>
    </w:rPr>
  </w:style>
  <w:style w:type="character" w:styleId="afb">
    <w:name w:val="FollowedHyperlink"/>
    <w:basedOn w:val="a0"/>
    <w:uiPriority w:val="99"/>
    <w:semiHidden/>
    <w:unhideWhenUsed/>
    <w:rsid w:val="00724A49"/>
    <w:rPr>
      <w:color w:val="954F72" w:themeColor="followedHyperlink"/>
      <w:u w:val="single"/>
    </w:rPr>
  </w:style>
  <w:style w:type="table" w:customStyle="1" w:styleId="11">
    <w:name w:val="Сетка таблицы1"/>
    <w:basedOn w:val="a1"/>
    <w:next w:val="ae"/>
    <w:rsid w:val="00231F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3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37B0"/>
    <w:rPr>
      <w:rFonts w:ascii="Courier New" w:eastAsia="Times New Roman" w:hAnsi="Courier New" w:cs="Courier New"/>
      <w:sz w:val="20"/>
      <w:szCs w:val="20"/>
      <w:lang w:eastAsia="ru-RU"/>
    </w:rPr>
  </w:style>
  <w:style w:type="paragraph" w:customStyle="1" w:styleId="no-indent">
    <w:name w:val="no-indent"/>
    <w:basedOn w:val="a"/>
    <w:rsid w:val="00E877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296">
      <w:bodyDiv w:val="1"/>
      <w:marLeft w:val="0"/>
      <w:marRight w:val="0"/>
      <w:marTop w:val="0"/>
      <w:marBottom w:val="0"/>
      <w:divBdr>
        <w:top w:val="none" w:sz="0" w:space="0" w:color="auto"/>
        <w:left w:val="none" w:sz="0" w:space="0" w:color="auto"/>
        <w:bottom w:val="none" w:sz="0" w:space="0" w:color="auto"/>
        <w:right w:val="none" w:sz="0" w:space="0" w:color="auto"/>
      </w:divBdr>
      <w:divsChild>
        <w:div w:id="2052339033">
          <w:marLeft w:val="0"/>
          <w:marRight w:val="0"/>
          <w:marTop w:val="0"/>
          <w:marBottom w:val="0"/>
          <w:divBdr>
            <w:top w:val="none" w:sz="0" w:space="0" w:color="auto"/>
            <w:left w:val="none" w:sz="0" w:space="0" w:color="auto"/>
            <w:bottom w:val="none" w:sz="0" w:space="0" w:color="auto"/>
            <w:right w:val="none" w:sz="0" w:space="0" w:color="auto"/>
          </w:divBdr>
        </w:div>
        <w:div w:id="640235347">
          <w:marLeft w:val="0"/>
          <w:marRight w:val="0"/>
          <w:marTop w:val="0"/>
          <w:marBottom w:val="0"/>
          <w:divBdr>
            <w:top w:val="none" w:sz="0" w:space="0" w:color="auto"/>
            <w:left w:val="none" w:sz="0" w:space="0" w:color="auto"/>
            <w:bottom w:val="none" w:sz="0" w:space="0" w:color="auto"/>
            <w:right w:val="none" w:sz="0" w:space="0" w:color="auto"/>
          </w:divBdr>
        </w:div>
      </w:divsChild>
    </w:div>
    <w:div w:id="112481219">
      <w:bodyDiv w:val="1"/>
      <w:marLeft w:val="0"/>
      <w:marRight w:val="0"/>
      <w:marTop w:val="0"/>
      <w:marBottom w:val="0"/>
      <w:divBdr>
        <w:top w:val="none" w:sz="0" w:space="0" w:color="auto"/>
        <w:left w:val="none" w:sz="0" w:space="0" w:color="auto"/>
        <w:bottom w:val="none" w:sz="0" w:space="0" w:color="auto"/>
        <w:right w:val="none" w:sz="0" w:space="0" w:color="auto"/>
      </w:divBdr>
    </w:div>
    <w:div w:id="329794975">
      <w:bodyDiv w:val="1"/>
      <w:marLeft w:val="0"/>
      <w:marRight w:val="0"/>
      <w:marTop w:val="0"/>
      <w:marBottom w:val="0"/>
      <w:divBdr>
        <w:top w:val="none" w:sz="0" w:space="0" w:color="auto"/>
        <w:left w:val="none" w:sz="0" w:space="0" w:color="auto"/>
        <w:bottom w:val="none" w:sz="0" w:space="0" w:color="auto"/>
        <w:right w:val="none" w:sz="0" w:space="0" w:color="auto"/>
      </w:divBdr>
    </w:div>
    <w:div w:id="456678992">
      <w:bodyDiv w:val="1"/>
      <w:marLeft w:val="0"/>
      <w:marRight w:val="0"/>
      <w:marTop w:val="0"/>
      <w:marBottom w:val="0"/>
      <w:divBdr>
        <w:top w:val="none" w:sz="0" w:space="0" w:color="auto"/>
        <w:left w:val="none" w:sz="0" w:space="0" w:color="auto"/>
        <w:bottom w:val="none" w:sz="0" w:space="0" w:color="auto"/>
        <w:right w:val="none" w:sz="0" w:space="0" w:color="auto"/>
      </w:divBdr>
    </w:div>
    <w:div w:id="1128234092">
      <w:bodyDiv w:val="1"/>
      <w:marLeft w:val="0"/>
      <w:marRight w:val="0"/>
      <w:marTop w:val="0"/>
      <w:marBottom w:val="0"/>
      <w:divBdr>
        <w:top w:val="none" w:sz="0" w:space="0" w:color="auto"/>
        <w:left w:val="none" w:sz="0" w:space="0" w:color="auto"/>
        <w:bottom w:val="none" w:sz="0" w:space="0" w:color="auto"/>
        <w:right w:val="none" w:sz="0" w:space="0" w:color="auto"/>
      </w:divBdr>
    </w:div>
    <w:div w:id="1317997006">
      <w:bodyDiv w:val="1"/>
      <w:marLeft w:val="0"/>
      <w:marRight w:val="0"/>
      <w:marTop w:val="0"/>
      <w:marBottom w:val="0"/>
      <w:divBdr>
        <w:top w:val="none" w:sz="0" w:space="0" w:color="auto"/>
        <w:left w:val="none" w:sz="0" w:space="0" w:color="auto"/>
        <w:bottom w:val="none" w:sz="0" w:space="0" w:color="auto"/>
        <w:right w:val="none" w:sz="0" w:space="0" w:color="auto"/>
      </w:divBdr>
    </w:div>
    <w:div w:id="1433352566">
      <w:bodyDiv w:val="1"/>
      <w:marLeft w:val="0"/>
      <w:marRight w:val="0"/>
      <w:marTop w:val="0"/>
      <w:marBottom w:val="0"/>
      <w:divBdr>
        <w:top w:val="none" w:sz="0" w:space="0" w:color="auto"/>
        <w:left w:val="none" w:sz="0" w:space="0" w:color="auto"/>
        <w:bottom w:val="none" w:sz="0" w:space="0" w:color="auto"/>
        <w:right w:val="none" w:sz="0" w:space="0" w:color="auto"/>
      </w:divBdr>
    </w:div>
    <w:div w:id="1834251489">
      <w:bodyDiv w:val="1"/>
      <w:marLeft w:val="0"/>
      <w:marRight w:val="0"/>
      <w:marTop w:val="0"/>
      <w:marBottom w:val="0"/>
      <w:divBdr>
        <w:top w:val="none" w:sz="0" w:space="0" w:color="auto"/>
        <w:left w:val="none" w:sz="0" w:space="0" w:color="auto"/>
        <w:bottom w:val="none" w:sz="0" w:space="0" w:color="auto"/>
        <w:right w:val="none" w:sz="0" w:space="0" w:color="auto"/>
      </w:divBdr>
    </w:div>
    <w:div w:id="21227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onsultant.ru/document/cons_doc_LAW_500137/b124e72af2b0eabb7334175b1c01a5454388a0cb/" TargetMode="External"/><Relationship Id="rId18" Type="http://schemas.openxmlformats.org/officeDocument/2006/relationships/hyperlink" Target="https://www.consultant.ru/document/cons_doc_LAW_500137/59b8312991e16f84637a5fc21a30d3edea8500b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11D8F2E2B627EC03662F6A9A1A696ED2735C8DF058B3C8DB0D023495F6CFFA1C130F2BEDA98008813678AC392271B3C83A5CE303C2624L" TargetMode="External"/><Relationship Id="rId7" Type="http://schemas.openxmlformats.org/officeDocument/2006/relationships/oleObject" Target="embeddings/oleObject1.bin"/><Relationship Id="rId12" Type="http://schemas.openxmlformats.org/officeDocument/2006/relationships/hyperlink" Target="https://www.consultant.ru/document/cons_doc_LAW_500137/b124e72af2b0eabb7334175b1c01a5454388a0cb/" TargetMode="External"/><Relationship Id="rId17" Type="http://schemas.openxmlformats.org/officeDocument/2006/relationships/hyperlink" Target="https://www.consultant.ru/document/cons_doc_LAW_500137/59b8312991e16f84637a5fc21a30d3edea8500bc/"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consultant.ru/document/cons_doc_LAW_500137/b124e72af2b0eabb7334175b1c01a5454388a0cb/" TargetMode="External"/><Relationship Id="rId20" Type="http://schemas.openxmlformats.org/officeDocument/2006/relationships/hyperlink" Target="consultantplus://offline/ref=C11D8F2E2B627EC03662F6A9A1A696ED2735C8DF058B3C8DB0D023495F6CFFA1C130F2B9DA9A5F8D0676D2CE913A053495B9CC32232D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onsultant.ru/document/cons_doc_LAW_500137/b124e72af2b0eabb7334175b1c01a5454388a0cb/"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consultant.ru/document/cons_doc_LAW_500137/b124e72af2b0eabb7334175b1c01a5454388a0cb/" TargetMode="External"/><Relationship Id="rId23" Type="http://schemas.openxmlformats.org/officeDocument/2006/relationships/hyperlink" Target="consultantplus://offline/ref=C11D8F2E2B627EC03662F6A9A1A696ED2735C8DF058B3C8DB0D023495F6CFFA1C130F2BCD99108D940288B9FD671083C88A5CC382065E2612E2EL" TargetMode="External"/><Relationship Id="rId10" Type="http://schemas.openxmlformats.org/officeDocument/2006/relationships/hyperlink" Target="https://www.consultant.ru/document/cons_doc_LAW_500137/b124e72af2b0eabb7334175b1c01a5454388a0cb/" TargetMode="External"/><Relationship Id="rId19" Type="http://schemas.openxmlformats.org/officeDocument/2006/relationships/hyperlink" Target="https://www.consultant.ru/document/cons_doc_LAW_500137/b124e72af2b0eabb7334175b1c01a5454388a0cb/" TargetMode="External"/><Relationship Id="rId4" Type="http://schemas.openxmlformats.org/officeDocument/2006/relationships/settings" Target="settings.xml"/><Relationship Id="rId9" Type="http://schemas.openxmlformats.org/officeDocument/2006/relationships/hyperlink" Target="https://&#1088;&#1082;-&#1089;&#1086;&#1088;&#1090;&#1072;&#1074;&#1072;&#1083;&#1072;.&#1088;&#1092;/" TargetMode="External"/><Relationship Id="rId14" Type="http://schemas.openxmlformats.org/officeDocument/2006/relationships/hyperlink" Target="https://www.consultant.ru/document/cons_doc_LAW_500137/b124e72af2b0eabb7334175b1c01a5454388a0cb/" TargetMode="External"/><Relationship Id="rId22" Type="http://schemas.openxmlformats.org/officeDocument/2006/relationships/hyperlink" Target="consultantplus://offline/ref=C11D8F2E2B627EC03662F6A9A1A696ED2735C8DF058B3C8DB0D023495F6CFFA1C130F2BCD99108D940288B9FD671083C88A5CC382065E2612E2E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9FB18-DD48-4389-81D4-3192E517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11649</Words>
  <Characters>66403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ARH_005</cp:lastModifiedBy>
  <cp:revision>2</cp:revision>
  <cp:lastPrinted>2026-06-15T06:34:00Z</cp:lastPrinted>
  <dcterms:created xsi:type="dcterms:W3CDTF">2026-06-15T06:43:00Z</dcterms:created>
  <dcterms:modified xsi:type="dcterms:W3CDTF">2026-06-15T06:43:00Z</dcterms:modified>
</cp:coreProperties>
</file>