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34" w:rsidRDefault="00933B77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100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Pr="008D5034" w:rsidRDefault="008D5034" w:rsidP="008D5034">
      <w:pPr>
        <w:tabs>
          <w:tab w:val="center" w:pos="4677"/>
          <w:tab w:val="left" w:pos="77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034">
        <w:rPr>
          <w:rFonts w:ascii="Times New Roman" w:hAnsi="Times New Roman" w:cs="Times New Roman"/>
          <w:sz w:val="28"/>
          <w:szCs w:val="28"/>
        </w:rPr>
        <w:tab/>
      </w:r>
      <w:r w:rsidRPr="008D5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96C37" wp14:editId="2E094356">
            <wp:extent cx="729343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034" w:rsidRPr="008D5034" w:rsidRDefault="008D5034" w:rsidP="008D5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034">
        <w:rPr>
          <w:rFonts w:ascii="Times New Roman" w:hAnsi="Times New Roman" w:cs="Times New Roman"/>
          <w:b/>
          <w:sz w:val="28"/>
          <w:szCs w:val="28"/>
        </w:rPr>
        <w:t xml:space="preserve">     от «_</w:t>
      </w:r>
      <w:r w:rsidR="00C41366">
        <w:rPr>
          <w:rFonts w:ascii="Times New Roman" w:hAnsi="Times New Roman" w:cs="Times New Roman"/>
          <w:b/>
          <w:sz w:val="28"/>
          <w:szCs w:val="28"/>
        </w:rPr>
        <w:t>_</w:t>
      </w:r>
      <w:r w:rsidRPr="008D5034">
        <w:rPr>
          <w:rFonts w:ascii="Times New Roman" w:hAnsi="Times New Roman" w:cs="Times New Roman"/>
          <w:b/>
          <w:sz w:val="28"/>
          <w:szCs w:val="28"/>
        </w:rPr>
        <w:t>_» __</w:t>
      </w:r>
      <w:r w:rsidR="00C41366">
        <w:rPr>
          <w:rFonts w:ascii="Times New Roman" w:hAnsi="Times New Roman" w:cs="Times New Roman"/>
          <w:b/>
          <w:sz w:val="28"/>
          <w:szCs w:val="28"/>
        </w:rPr>
        <w:t>____</w:t>
      </w:r>
      <w:r w:rsidRPr="008D5034">
        <w:rPr>
          <w:rFonts w:ascii="Times New Roman" w:hAnsi="Times New Roman" w:cs="Times New Roman"/>
          <w:b/>
          <w:sz w:val="28"/>
          <w:szCs w:val="28"/>
        </w:rPr>
        <w:t>__ 202</w:t>
      </w:r>
      <w:r w:rsidR="009C577A">
        <w:rPr>
          <w:rFonts w:ascii="Times New Roman" w:hAnsi="Times New Roman" w:cs="Times New Roman"/>
          <w:b/>
          <w:sz w:val="28"/>
          <w:szCs w:val="28"/>
        </w:rPr>
        <w:t>5</w:t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C4136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4136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r w:rsidRPr="008D5034">
        <w:rPr>
          <w:rFonts w:ascii="Times New Roman" w:hAnsi="Times New Roman" w:cs="Times New Roman"/>
          <w:b/>
          <w:sz w:val="28"/>
          <w:szCs w:val="28"/>
        </w:rPr>
        <w:t>№ _</w:t>
      </w:r>
      <w:r w:rsidR="00C41366">
        <w:rPr>
          <w:rFonts w:ascii="Times New Roman" w:hAnsi="Times New Roman" w:cs="Times New Roman"/>
          <w:b/>
          <w:sz w:val="28"/>
          <w:szCs w:val="28"/>
        </w:rPr>
        <w:t>_</w:t>
      </w:r>
      <w:r w:rsidRPr="008D5034">
        <w:rPr>
          <w:rFonts w:ascii="Times New Roman" w:hAnsi="Times New Roman" w:cs="Times New Roman"/>
          <w:b/>
          <w:sz w:val="28"/>
          <w:szCs w:val="28"/>
        </w:rPr>
        <w:t>__</w:t>
      </w:r>
    </w:p>
    <w:p w:rsidR="008D5034" w:rsidRPr="008D5034" w:rsidRDefault="008D5034" w:rsidP="00C413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914D16" w:rsidRDefault="008D5034" w:rsidP="00914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 Положения о </w:t>
      </w:r>
      <w:r w:rsidR="00940C1D" w:rsidRPr="00940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муниципальном земельном контроле </w:t>
      </w:r>
    </w:p>
    <w:p w:rsidR="008D5034" w:rsidRPr="0063385A" w:rsidRDefault="00940C1D" w:rsidP="00914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Сортавальского муниципального округа</w:t>
      </w:r>
    </w:p>
    <w:p w:rsidR="008D5034" w:rsidRPr="0063385A" w:rsidRDefault="008D5034" w:rsidP="00C4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Pr="0063385A" w:rsidRDefault="008D5034" w:rsidP="00C41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9" w:history="1">
        <w:r w:rsidRPr="0063385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пунктом </w:t>
        </w:r>
        <w:r w:rsidR="00EB70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26</w:t>
        </w:r>
        <w:r w:rsidRPr="0063385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части 1 статьи 16</w:t>
        </w:r>
      </w:hyperlink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</w:t>
      </w:r>
      <w:r w:rsidR="00CA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4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131-ФЗ «</w:t>
      </w:r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</w:t>
      </w:r>
      <w:r w:rsidR="00C4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 в Российской Федерации»</w:t>
      </w:r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0" w:history="1">
        <w:r w:rsidRPr="0063385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4 части 2 статьи 3</w:t>
        </w:r>
      </w:hyperlink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31.07.2020</w:t>
      </w:r>
      <w:r w:rsidR="00CA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0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4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248-ФЗ «</w:t>
      </w:r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C4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40C1D" w:rsidRP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Земельным кодексом Российской Федерации,</w:t>
      </w:r>
      <w:r w:rsidR="00080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Сортавальского муниципального округа, Совет Сортавальского муниципального округа решил:</w:t>
      </w:r>
    </w:p>
    <w:p w:rsidR="00A94C7D" w:rsidRDefault="008D5034" w:rsidP="00C41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4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прилагаемое Положение о </w:t>
      </w:r>
      <w:r w:rsidR="00940C1D" w:rsidRP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земельном контроле </w:t>
      </w:r>
      <w:r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Сорт</w:t>
      </w:r>
      <w:r w:rsidR="00BA3C9F"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авальского муниципального округа</w:t>
      </w:r>
      <w:r w:rsidR="0044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№1 к настоящему Решению</w:t>
      </w:r>
      <w:r w:rsidR="00BA3C9F" w:rsidRPr="0063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7992" w:rsidRDefault="00447992" w:rsidP="00C41366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4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0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520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20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ндикаторы риска нарушения обязательных требований, используемые для определения необходимости проведения внепланового контрольного мероприятия при осуществлении муниципального </w:t>
      </w:r>
      <w:r w:rsid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C4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емельного</w:t>
      </w:r>
      <w:r w:rsidR="00940C1D" w:rsidRP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C4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40C1D" w:rsidRP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0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Сортавальского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</w:t>
      </w:r>
      <w:r w:rsidR="003C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 к настоящему Решению.</w:t>
      </w:r>
    </w:p>
    <w:p w:rsidR="007E5667" w:rsidRDefault="00494EA3" w:rsidP="007E5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E5667" w:rsidRPr="007E56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E5667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решение опубликова</w:t>
      </w:r>
      <w:r w:rsidR="007E5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="007E5667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E5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газете Ладога-Сортавала</w:t>
      </w:r>
      <w:r w:rsidR="007E5667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</w:t>
      </w:r>
      <w:r w:rsidR="007E5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стить</w:t>
      </w:r>
      <w:r w:rsidR="007E5667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официальном сайте администрации Сортавальского </w:t>
      </w:r>
      <w:r w:rsidR="007E5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="007E5667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E5667" w:rsidRPr="007327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7E5667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сети «Интернет».</w:t>
      </w:r>
    </w:p>
    <w:p w:rsidR="00494EA3" w:rsidRDefault="00494EA3" w:rsidP="00C41366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EA3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49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утратившими силу: </w:t>
      </w:r>
    </w:p>
    <w:p w:rsidR="00494EA3" w:rsidRDefault="00494EA3" w:rsidP="00C41366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Pr="0049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Сортавальского городского поселения I созыва XXII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49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26.10.2021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A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49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49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муниципальном земельном контроле на территории муниципального образования «Сортавальское городское поселение»</w:t>
      </w:r>
      <w:r w:rsidR="00B81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1F3D" w:rsidRDefault="00B81F3D" w:rsidP="00C41366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Решение Совета Сортавальского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Pr="00B81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</w:t>
      </w:r>
      <w:r w:rsidR="00CA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Pr="00B81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1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B81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Положений о видах муниципального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42AD0" w:rsidRDefault="00057DB3" w:rsidP="00C41366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Совета Вяртсильского городского поселения от 14.12.2021г. №84</w:t>
      </w:r>
      <w:r w:rsidR="00E23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57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Положений о видах муниципального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7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Вяртсильском городском поселении</w:t>
      </w:r>
      <w:r w:rsidR="00E23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7992" w:rsidRDefault="00B81F3D" w:rsidP="00C41366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C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 и распространяет свое действие на правоотношения, возникшие</w:t>
      </w:r>
      <w:r w:rsidR="00514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01.01.2025г.</w:t>
      </w:r>
    </w:p>
    <w:p w:rsidR="00C41366" w:rsidRDefault="00C41366" w:rsidP="00C41366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034" w:rsidRPr="0063385A" w:rsidRDefault="008D5034" w:rsidP="00C41366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Председатель Совета Сортавальского </w:t>
      </w:r>
    </w:p>
    <w:p w:rsidR="008D5034" w:rsidRDefault="008D5034" w:rsidP="00C413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муниципального округа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 xml:space="preserve"> 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>Р.Н. Гулевич</w:t>
      </w:r>
    </w:p>
    <w:p w:rsidR="00A94C7D" w:rsidRDefault="00A94C7D" w:rsidP="00C413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41366" w:rsidRDefault="00A94C7D" w:rsidP="00C413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Глава Сортавальского </w:t>
      </w:r>
    </w:p>
    <w:p w:rsidR="00A94C7D" w:rsidRPr="0063385A" w:rsidRDefault="00C41366" w:rsidP="00C413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униципального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округа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                                                       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С.В. Крупин               </w:t>
      </w:r>
    </w:p>
    <w:p w:rsidR="009C577A" w:rsidRDefault="009C577A" w:rsidP="00C413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C413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C413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366" w:rsidRDefault="00C4136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366" w:rsidRDefault="00C4136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366" w:rsidRDefault="00C4136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366" w:rsidRDefault="00C4136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366" w:rsidRDefault="00C4136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366" w:rsidRDefault="00C4136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366" w:rsidRDefault="00C4136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366" w:rsidRDefault="00C4136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366" w:rsidRDefault="00C4136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366" w:rsidRDefault="00C4136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E26" w:rsidRDefault="00CA4E2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E26" w:rsidRDefault="00CA4E2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981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5034" w:rsidRP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</w:t>
      </w:r>
    </w:p>
    <w:p w:rsidR="008D5034" w:rsidRP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Сортавальского муниципального округа</w:t>
      </w:r>
    </w:p>
    <w:p w:rsidR="008D5034" w:rsidRP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="00C4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№ ___ от «___» _______ 2025</w:t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E92108" w:rsidRDefault="00E92108" w:rsidP="00E92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Default="008D5034" w:rsidP="00E92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муниципальном </w:t>
      </w:r>
      <w:r w:rsidR="00940C1D" w:rsidRPr="00940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земельном контроле </w:t>
      </w:r>
      <w:r w:rsidRPr="008D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Сортавальского муниципального округа</w:t>
      </w:r>
    </w:p>
    <w:p w:rsidR="00C41366" w:rsidRPr="008D5034" w:rsidRDefault="00C41366" w:rsidP="00E92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Pr="008D5034" w:rsidRDefault="001E4A06" w:rsidP="00E92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69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r w:rsidR="008D5034" w:rsidRPr="008D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r w:rsidR="008D5034" w:rsidRPr="008D5034">
        <w:rPr>
          <w:rFonts w:ascii="Times New Roman" w:hAnsi="Times New Roman" w:cs="Times New Roman"/>
          <w:sz w:val="24"/>
          <w:szCs w:val="24"/>
        </w:rPr>
        <w:t> </w:t>
      </w:r>
    </w:p>
    <w:p w:rsid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686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устанавливает порядок осуществления муниципального </w:t>
      </w:r>
      <w:r w:rsid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земельного 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на территории Сортавальского муниципального округа</w:t>
      </w:r>
      <w:r w:rsidR="00563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муниципальный контроль)</w:t>
      </w:r>
      <w:r w:rsidR="000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34BA" w:rsidRDefault="008C34BA" w:rsidP="00E92108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Pr="00686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86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6449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осуществляется в соответствии</w:t>
      </w:r>
      <w:r w:rsidR="00C41366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C34BA" w:rsidRDefault="008C34BA" w:rsidP="00E92108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="00301987">
        <w:rPr>
          <w:rFonts w:ascii="Times New Roman" w:hAnsi="Times New Roman" w:cs="Times New Roman"/>
          <w:color w:val="000000"/>
          <w:sz w:val="28"/>
          <w:szCs w:val="28"/>
        </w:rPr>
        <w:t xml:space="preserve">, (далее - </w:t>
      </w:r>
      <w:r w:rsidR="00301987" w:rsidRPr="00301987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301987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301987" w:rsidRPr="00301987">
        <w:rPr>
          <w:rFonts w:ascii="Times New Roman" w:hAnsi="Times New Roman" w:cs="Times New Roman"/>
          <w:color w:val="000000"/>
          <w:sz w:val="28"/>
          <w:szCs w:val="28"/>
        </w:rPr>
        <w:t xml:space="preserve"> закон № 248-ФЗ</w:t>
      </w:r>
      <w:r w:rsidR="0030198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34BA" w:rsidRDefault="008C34BA" w:rsidP="00E92108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4BA">
        <w:t xml:space="preserve"> </w:t>
      </w:r>
      <w:r w:rsidRPr="008C34BA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CD49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0C1D" w:rsidRDefault="00940C1D" w:rsidP="00E92108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C1D">
        <w:rPr>
          <w:rFonts w:ascii="Times New Roman" w:hAnsi="Times New Roman" w:cs="Times New Roman"/>
          <w:color w:val="000000"/>
          <w:sz w:val="28"/>
          <w:szCs w:val="28"/>
        </w:rPr>
        <w:t>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940C1D">
        <w:rPr>
          <w:rFonts w:ascii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40C1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63F" w:rsidRPr="00A2463F" w:rsidRDefault="008D5034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4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0C1D" w:rsidRP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940C1D" w:rsidRPr="00A2463F" w:rsidRDefault="00A2463F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E9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 м</w:t>
      </w:r>
      <w:r w:rsidR="00E9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униципального контроля являются </w:t>
      </w:r>
      <w:r w:rsidR="00940C1D" w:rsidRP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земли, земельные участки или части земельных участков, расположенные в границах Сортавальского муниципального округа.</w:t>
      </w:r>
    </w:p>
    <w:p w:rsidR="00541638" w:rsidRDefault="00541638" w:rsidP="00E92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034">
        <w:rPr>
          <w:rFonts w:ascii="Times New Roman" w:hAnsi="Times New Roman" w:cs="Times New Roman"/>
          <w:sz w:val="28"/>
          <w:szCs w:val="28"/>
        </w:rPr>
        <w:t>1.</w:t>
      </w:r>
      <w:r w:rsidR="00882F8F" w:rsidRPr="00D0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0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Органом местного самоуправления, наделенным полномочиями по осуществлению муниципального контроля на территории Сортавальского</w:t>
      </w:r>
      <w:r w:rsidRPr="008D5034">
        <w:rPr>
          <w:rFonts w:ascii="Times New Roman" w:hAnsi="Times New Roman" w:cs="Times New Roman"/>
          <w:sz w:val="28"/>
          <w:szCs w:val="28"/>
        </w:rPr>
        <w:t xml:space="preserve"> муниципального округа, является Администрация Сортавальского муниципального </w:t>
      </w:r>
      <w:r w:rsidRPr="00A77BC4">
        <w:rPr>
          <w:rFonts w:ascii="Times New Roman" w:hAnsi="Times New Roman" w:cs="Times New Roman"/>
          <w:sz w:val="28"/>
          <w:szCs w:val="28"/>
        </w:rPr>
        <w:t xml:space="preserve">округа (далее </w:t>
      </w:r>
      <w:r w:rsidRPr="00F105AB">
        <w:rPr>
          <w:rFonts w:ascii="Times New Roman" w:hAnsi="Times New Roman" w:cs="Times New Roman"/>
          <w:sz w:val="28"/>
          <w:szCs w:val="28"/>
        </w:rPr>
        <w:t>- Администрация, контрольный орган) в лице уполномоченного отраслевого (функционального) подразделения Администрации – отдела по контролю</w:t>
      </w:r>
      <w:r w:rsidRPr="00A77BC4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 Администрации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7BC4">
        <w:rPr>
          <w:rFonts w:ascii="Times New Roman" w:hAnsi="Times New Roman" w:cs="Times New Roman"/>
          <w:sz w:val="28"/>
          <w:szCs w:val="28"/>
        </w:rPr>
        <w:t xml:space="preserve"> отдел).</w:t>
      </w:r>
    </w:p>
    <w:p w:rsidR="00D01C8D" w:rsidRDefault="00A2463F" w:rsidP="00E92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F237B8" w:rsidRPr="00F237B8">
        <w:rPr>
          <w:rFonts w:ascii="Times New Roman" w:hAnsi="Times New Roman" w:cs="Times New Roman"/>
          <w:sz w:val="28"/>
          <w:szCs w:val="28"/>
        </w:rPr>
        <w:t xml:space="preserve"> контроль осуществляет сотрудник отдела, в должностные обязанности которого входят функции муниципального контроля (далее – сотрудник отдела).</w:t>
      </w:r>
    </w:p>
    <w:p w:rsidR="00541638" w:rsidRDefault="00541638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686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 лицом</w:t>
      </w:r>
      <w:r w:rsidRPr="00A7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уполномоченным на принятие решения о проведении контрольных мероприятий, является глава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Сортавальского муниципального округа. При отсутствии главы Сортавальского муниципального округа - лицо его замещающее.</w:t>
      </w:r>
    </w:p>
    <w:p w:rsidR="00F105AB" w:rsidRPr="00E005D5" w:rsidRDefault="00F105AB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81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1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6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орган осуществляет учет объектов муниципального</w:t>
      </w:r>
      <w:r w:rsidR="000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</w:t>
      </w:r>
      <w:r w:rsidR="0069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C4F" w:rsidRPr="0069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ведения журнала учета объектов контроля в электронном виде.</w:t>
      </w:r>
    </w:p>
    <w:p w:rsidR="00F105AB" w:rsidRDefault="00F105AB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F105AB" w:rsidRDefault="00F105AB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</w:t>
      </w:r>
      <w:r w:rsidR="00C0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0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0C7E79" w:rsidRDefault="0054163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81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0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4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при осуществлении муниципального контроля имеют права, обязанности и несут ответственность в соответствии с Федеральным законом от 31.07.2020 </w:t>
      </w:r>
      <w:r w:rsidR="0069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4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248-Ф</w:t>
      </w:r>
      <w:r w:rsidR="0069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4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иными федеральными законами.</w:t>
      </w:r>
    </w:p>
    <w:p w:rsidR="00541638" w:rsidRPr="00541638" w:rsidRDefault="0054163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541638" w:rsidRDefault="0054163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Досудебный порядок подачи жалоб, установленный главой 9 Фед</w:t>
      </w:r>
      <w:r w:rsidR="00E9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ерального закона от 31.07.2020 №</w:t>
      </w:r>
      <w:r w:rsidRPr="0054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248-ФЗ </w:t>
      </w:r>
      <w:r w:rsidR="00E9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4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E9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4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осуществлении муниципального контроля не применяется.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0F74" w:rsidRDefault="001B0F74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7B4D" w:rsidRDefault="001E4A06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1E4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Управление рисками причинения вреда (ущерба) охраняемым законом ценностям при осуществлении муниципального </w:t>
      </w:r>
    </w:p>
    <w:p w:rsidR="001E4A06" w:rsidRPr="001E4A06" w:rsidRDefault="00E97B4D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земельного </w:t>
      </w:r>
      <w:r w:rsidR="001E4A06" w:rsidRPr="001E4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Муниципальный контроль осуществляется на основе управления рисками причинения вреда (ущерба) охраняемым законом ценностям.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(ущерба):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средний риск;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умеренный риск;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низкий риск.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Решение об отнесении контрольным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органа на основании сопоставления их характеристик с критериями отнесения объектов контроля к категориям риска.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рамках осуществления муниципального контроля объекты контроля относятся к следующим категориям риска: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 категории среднего риска:</w:t>
      </w:r>
    </w:p>
    <w:p w:rsidR="00840D63" w:rsidRPr="00940C1D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контролируемые лица при наличии в течение последних трех лет на дату принятия </w:t>
      </w:r>
      <w:r w:rsidRP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об отнесении деятельности контролируемого лица                                   </w:t>
      </w:r>
      <w:r w:rsidRP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лицами;</w:t>
      </w:r>
    </w:p>
    <w:p w:rsidR="00840D63" w:rsidRPr="00940C1D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 категории умеренного риска: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контролируемые лица при наличии в течение последних пяти лет на дату принятия решения об отнесении деятельности контролируемого лица                                к категории риска предписания, выданного по итогам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лицами;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 категории низкого риска относятся объекты контроля, не указанные в подпунктах 1 - 2 настоящего пункта.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наличии критериев, позволяющих отнести объект контроля</w:t>
      </w:r>
      <w:r w:rsidR="00CD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различным категориям риска, подлежат применению критерии, относящие объект контроля к более высокой категории риска.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об отнесении объектов контроля к категории низкого риска не требуется.</w:t>
      </w:r>
    </w:p>
    <w:p w:rsidR="0056023A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5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отношении объектов контроля, отнесенных к категори</w:t>
      </w:r>
      <w:r w:rsidR="00C96EFD"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риска,</w:t>
      </w:r>
      <w:r w:rsidR="0056023A"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6EFD"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 в п.2.2.</w:t>
      </w:r>
      <w:r w:rsid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</w:t>
      </w:r>
      <w:r w:rsidR="00CD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плановые контрольные мероприятия</w:t>
      </w:r>
      <w:r w:rsidR="003C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обязательные профилактические визиты</w:t>
      </w:r>
      <w:r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проводятся</w:t>
      </w:r>
      <w:r w:rsidR="00C96EFD"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(ч.5 ст.25</w:t>
      </w:r>
      <w:r w:rsidR="0056023A" w:rsidRPr="0056023A">
        <w:t xml:space="preserve"> </w:t>
      </w:r>
      <w:r w:rsidR="0056023A"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№ 248-ФЗ</w:t>
      </w:r>
      <w:r w:rsidR="00C96EFD"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60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5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запросу контролируемого лица контрольный орган в срок, не превышающий пятнадцати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                        к определенной категории риска.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5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Контрольный орган ведет перечни объектов контроля, которым присвоены категории риска.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5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Перечни объектов контроля содержат следующую информацию: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наименование объекта контроля;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идентификационный номер налогоплательщика объекта контроля;</w:t>
      </w:r>
    </w:p>
    <w:p w:rsidR="00840D63" w:rsidRPr="00840D63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адрес объекта контроля;</w:t>
      </w:r>
    </w:p>
    <w:p w:rsidR="008D5034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84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категория риска объекта контроля.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0D63" w:rsidRPr="008D5034" w:rsidRDefault="00840D63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6E4" w:rsidRPr="00E836E4" w:rsidRDefault="00E836E4" w:rsidP="00E92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="008D5034" w:rsidRPr="008D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E83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Профилактика рисков причинения вреда (ущерба) охраняемым законом ценностям</w:t>
      </w:r>
    </w:p>
    <w:p w:rsidR="00F105AB" w:rsidRPr="008D5034" w:rsidRDefault="00F105AB" w:rsidP="00E92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Pr="008D5034" w:rsidRDefault="002E6809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60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8D5034" w:rsidRPr="008D5034" w:rsidRDefault="008D5034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611"/>
      <w:bookmarkEnd w:id="1"/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8D5034" w:rsidRPr="008D5034" w:rsidRDefault="008D5034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612"/>
      <w:bookmarkEnd w:id="2"/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D5034" w:rsidRPr="008D5034" w:rsidRDefault="008D5034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613"/>
      <w:bookmarkEnd w:id="3"/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bookmarkEnd w:id="4"/>
    <w:p w:rsidR="008D5034" w:rsidRPr="008D5034" w:rsidRDefault="008D5034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Профилактические мероприятия проводятся отделом (сотрудником отдела) </w:t>
      </w:r>
      <w:r w:rsidRPr="00B6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соблюдения контролируемыми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лицами </w:t>
      </w:r>
      <w:r w:rsidR="00B618BB" w:rsidRPr="00B6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обязательных требований 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направлены на снижение риска причинения вреда (ущерба), а также являются приоритетным</w:t>
      </w:r>
      <w:r w:rsidR="00CD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отношению к проведению контрольных мероприятий.</w:t>
      </w:r>
    </w:p>
    <w:p w:rsidR="00E836E4" w:rsidRDefault="002E6809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sub_60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</w:t>
      </w:r>
      <w:r w:rsidR="00F1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D65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профилактики рисков)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утверждаемой </w:t>
      </w:r>
      <w:r w:rsidR="00E8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распоряжением 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E8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(в соответствии с ч.3,4 ст.44 Федерального закона №248-ФЗ)</w:t>
      </w:r>
      <w:r w:rsidR="00B6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также могут проводит</w:t>
      </w:r>
      <w:r w:rsidR="00F1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6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профилактические мероприятия, не предусмотренные программой профилактики рисков</w:t>
      </w:r>
      <w:r w:rsidR="00E8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5"/>
    </w:p>
    <w:p w:rsidR="008D5034" w:rsidRPr="008D5034" w:rsidRDefault="008D5034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Утвержденная программа профилактики рисков размещается на официальном сайте Администрации в сети </w:t>
      </w:r>
      <w:r w:rsidR="00D65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D65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5034" w:rsidRPr="008D5034" w:rsidRDefault="008D5034" w:rsidP="00E92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D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E6809" w:rsidRPr="002E6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D65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8D5034" w:rsidRPr="008D5034" w:rsidRDefault="008D5034" w:rsidP="00E9210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информирование;</w:t>
      </w:r>
    </w:p>
    <w:p w:rsidR="008D5034" w:rsidRPr="008D5034" w:rsidRDefault="008D5034" w:rsidP="00E9210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консультирование;</w:t>
      </w:r>
    </w:p>
    <w:p w:rsidR="00CD0E11" w:rsidRDefault="00CD0E11" w:rsidP="00E9210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объявление предостережения</w:t>
      </w:r>
      <w:r w:rsidR="00DB1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B1265" w:rsidRPr="00CD0E11" w:rsidRDefault="00DB1265" w:rsidP="00E9210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профилактический визит.</w:t>
      </w:r>
    </w:p>
    <w:p w:rsidR="008D5034" w:rsidRPr="008D5034" w:rsidRDefault="0098159B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8B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осуществляется посредством размещения сведений, </w:t>
      </w:r>
      <w:r w:rsidR="008D5034"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 </w:t>
      </w:r>
      <w:hyperlink r:id="rId11" w:history="1">
        <w:r w:rsidR="008D5034" w:rsidRPr="008D50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46</w:t>
        </w:r>
      </w:hyperlink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Федерального закона от 31.07.2020г. № 248-ФЗ на официальном сайте </w:t>
      </w:r>
      <w:r w:rsidR="002B6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8D5034" w:rsidRPr="008D5034" w:rsidRDefault="0098159B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D65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</w:t>
      </w:r>
      <w:r w:rsidR="00C0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консультирования не должно превышать 15 минут.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осуществляется по следующим вопросам: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организация и осуществление муниципального контроля;</w:t>
      </w:r>
    </w:p>
    <w:p w:rsid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осуществления профилактических, контрольных мероприятий, установленных настоящим положением.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в письменной форме осуществляется в следующих случаях: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 время консультирования предоставить ответ на поставленные вопросы невозможно;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ответ на поставленные вопросы требует дополнительного запроса сведений от органов власти или иных лиц.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(сотрудник отдела) осуществляет учет консультирований, который проводится посредством внесения соответствующей записи в журнал консультирования. Форма журнала утверждается распоряжением администрации Сортавальского муниципального </w:t>
      </w:r>
      <w:r w:rsidR="00AF5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консультирования во время контрольных мероприятий запись о проведенной консультации отражается в акте контрольного  мероприятия.</w:t>
      </w:r>
    </w:p>
    <w:p w:rsid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2B6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письменного разъяснения без указания в таком разъяснении сведений, отнесенных к категории ограниченного доступа.</w:t>
      </w:r>
    </w:p>
    <w:p w:rsidR="00A13FD8" w:rsidRPr="00A13FD8" w:rsidRDefault="0098159B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 </w:t>
      </w:r>
      <w:r w:rsidR="00A13FD8"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r w:rsidR="00C0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13FD8"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A13FD8" w:rsidRPr="00A13FD8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Предостережения объявляются (подписываются) руководителем (заместителем</w:t>
      </w:r>
      <w:r w:rsidR="00C26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</w:t>
      </w: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контрольного органа не позднее 30 календарных дней со дня получения указанных сведений.</w:t>
      </w:r>
    </w:p>
    <w:p w:rsidR="00D100DF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</w:t>
      </w:r>
      <w:r w:rsidRPr="00F02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привести или приводят к нарушению обязательных требований, а также предложение о принятии мер по обеспечению соблюдения данных требований </w:t>
      </w:r>
      <w:r w:rsidR="00D100DF" w:rsidRPr="00D1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A13FD8" w:rsidRPr="00A13FD8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орган осуществляет учет объявленных предостережений, проводящийся посредством внесения соответствующей записи в журнал учета выдачи предостережений, форма которого утверждается Администрацией.</w:t>
      </w:r>
    </w:p>
    <w:p w:rsidR="00A13FD8" w:rsidRPr="00A13FD8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:rsidR="00A13FD8" w:rsidRPr="00A13FD8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Возражение направляется должностному лицу, объявившему предостережение, не позднее 15 </w:t>
      </w:r>
      <w:r w:rsidR="00AE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 момента получения предостережения.</w:t>
      </w:r>
    </w:p>
    <w:p w:rsidR="00A13FD8" w:rsidRPr="007F0B29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Возражение контролируемым лицом может быть подано в письменной форме непосредственно или направлено на бумажном носителе почтовым отправлением</w:t>
      </w:r>
      <w:r w:rsidR="00C06F90" w:rsidRPr="007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в виде электронного документа, подписанного усиленной квалифицированной электронной подписью гражданина, лица, уполномоченного действовать от имени организации, на указанный в предостережении адрес электронной почты контрольного органа.</w:t>
      </w:r>
    </w:p>
    <w:p w:rsidR="00A13FD8" w:rsidRPr="00A13FD8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составляются контролируемым лицом в произволь</w:t>
      </w: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форме, но должны содержать в себе следующую информацию:</w:t>
      </w:r>
    </w:p>
    <w:p w:rsidR="00ED476B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7F0B29" w:rsidRPr="007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юридического лица, либо фамилия, имя, отчество (при</w:t>
      </w:r>
    </w:p>
    <w:p w:rsidR="00ED476B" w:rsidRDefault="007F0B29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наличии) индивидуального предпринимателя или гражданина;</w:t>
      </w:r>
    </w:p>
    <w:p w:rsidR="00A13FD8" w:rsidRDefault="00B407CC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A13FD8"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дата и номер предостережения, направленного в адрес контролируемого лица;</w:t>
      </w:r>
    </w:p>
    <w:p w:rsidR="00B407CC" w:rsidRPr="00A13FD8" w:rsidRDefault="00B407CC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B4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контрольный орган и должностное лицо, вынесшее предостережение;</w:t>
      </w:r>
    </w:p>
    <w:p w:rsidR="00A13FD8" w:rsidRPr="00A13FD8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обоснование позиции, доводы в отношении указанных в предо</w:t>
      </w:r>
      <w:r w:rsidR="0089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стережении действий (бездействия</w:t>
      </w: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контролируемого лица, которые приводят или могут привести к нарушению обязательных требований;</w:t>
      </w:r>
    </w:p>
    <w:p w:rsidR="00A13FD8" w:rsidRPr="00A13FD8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желаемый способ получения ответа по итогам рассмотрения возражения;</w:t>
      </w:r>
    </w:p>
    <w:p w:rsidR="00A13FD8" w:rsidRPr="00A13FD8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фамилию, имя, отчество (при наличии)</w:t>
      </w:r>
      <w:r w:rsidR="00C0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лица,</w:t>
      </w: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направившего возражение;</w:t>
      </w:r>
    </w:p>
    <w:p w:rsidR="00A13FD8" w:rsidRDefault="00A13FD8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дату направления возражения.</w:t>
      </w:r>
    </w:p>
    <w:p w:rsidR="007F0B29" w:rsidRPr="00A13FD8" w:rsidRDefault="007F0B29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контролируемое лицо вправе приложить к возражению документы, подтверждающие обоснованность возражения, или их заверенные копии.</w:t>
      </w:r>
    </w:p>
    <w:p w:rsidR="00B407CC" w:rsidRDefault="00A13F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Возражение в отношении предостережения рассматривается контрольным органом в течение </w:t>
      </w:r>
      <w:r w:rsidR="00B4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</w:t>
      </w:r>
      <w:r w:rsidR="00B4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регистрации</w:t>
      </w:r>
      <w:r w:rsidRPr="00A1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407CC" w:rsidRDefault="00B407CC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возражения принимается одно из следующих решений: </w:t>
      </w:r>
    </w:p>
    <w:p w:rsidR="00B407CC" w:rsidRDefault="00B407CC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удовлетворяется возражение в форме отмены объявленного предостережения; </w:t>
      </w:r>
    </w:p>
    <w:p w:rsidR="00B407CC" w:rsidRDefault="00B407CC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отказывается в удовлетворении возражения. </w:t>
      </w:r>
    </w:p>
    <w:p w:rsidR="008D5034" w:rsidRDefault="00B407CC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дня, следующего за днем принятия решения контролируемому лицу, подавшему возражение, в письменной форме или в форме электронного документа направляется мотивированный ответ о результатах рассмотрения возражения.</w:t>
      </w:r>
    </w:p>
    <w:p w:rsidR="00361BBE" w:rsidRPr="00DB1265" w:rsidRDefault="00DB1265" w:rsidP="00361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</w:t>
      </w:r>
      <w:r w:rsidR="00361BBE" w:rsidRPr="00DB1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Профилактический визит проводится в форме профилактической беседы по месту осуществления деятельности контролируемого лица</w:t>
      </w:r>
      <w:r w:rsidR="00361BBE" w:rsidRPr="0042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соответствии со ст. 52, 52.2 Федерального закона №248-ФЗ).</w:t>
      </w:r>
      <w:r w:rsidR="00361BBE" w:rsidRPr="00DB1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1BBE" w:rsidRPr="0042119C" w:rsidRDefault="00361BBE" w:rsidP="00361BBE">
      <w:pPr>
        <w:pStyle w:val="a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2119C">
        <w:rPr>
          <w:sz w:val="28"/>
          <w:szCs w:val="28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r:id="rId12" w:history="1">
        <w:r w:rsidRPr="0042119C">
          <w:rPr>
            <w:rStyle w:val="ad"/>
            <w:color w:val="auto"/>
            <w:sz w:val="28"/>
            <w:szCs w:val="28"/>
            <w:u w:val="none"/>
          </w:rPr>
          <w:t>частями 6</w:t>
        </w:r>
      </w:hyperlink>
      <w:r w:rsidRPr="0042119C">
        <w:rPr>
          <w:sz w:val="28"/>
          <w:szCs w:val="28"/>
        </w:rPr>
        <w:t xml:space="preserve"> и </w:t>
      </w:r>
      <w:hyperlink r:id="rId13" w:history="1">
        <w:r w:rsidRPr="0042119C">
          <w:rPr>
            <w:rStyle w:val="ad"/>
            <w:color w:val="auto"/>
            <w:sz w:val="28"/>
            <w:szCs w:val="28"/>
            <w:u w:val="none"/>
          </w:rPr>
          <w:t>7 статьи 48</w:t>
        </w:r>
      </w:hyperlink>
      <w:r w:rsidRPr="0042119C">
        <w:rPr>
          <w:sz w:val="28"/>
          <w:szCs w:val="28"/>
        </w:rPr>
        <w:t xml:space="preserve"> Федерального закона № 248-ФЗ.</w:t>
      </w:r>
    </w:p>
    <w:p w:rsidR="00361BBE" w:rsidRDefault="00361BBE" w:rsidP="00361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B407CC" w:rsidRPr="008D5034" w:rsidRDefault="00B407CC" w:rsidP="00361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034" w:rsidRPr="008D5034" w:rsidRDefault="0098159B" w:rsidP="00E92108">
      <w:pPr>
        <w:tabs>
          <w:tab w:val="left" w:pos="75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="008D5034" w:rsidRPr="008D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 организации муниципального контроля</w:t>
      </w:r>
    </w:p>
    <w:p w:rsidR="00361BBE" w:rsidRDefault="0098159B" w:rsidP="0036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361BBE" w:rsidRPr="00C8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мероприятия по муниципальному контролю в отношении контролируемых лиц </w:t>
      </w:r>
      <w:r w:rsidR="0036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на внеплановой основе, </w:t>
      </w:r>
      <w:r w:rsidR="00361BBE" w:rsidRPr="00C8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 в форме контрольных мероприятий с взаимодействием или без взаимодействия с контролируемым лицом (лицами).</w:t>
      </w:r>
    </w:p>
    <w:p w:rsidR="00757161" w:rsidRPr="006550A7" w:rsidRDefault="00757161" w:rsidP="00757161">
      <w:pPr>
        <w:pStyle w:val="a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550A7">
        <w:rPr>
          <w:sz w:val="28"/>
          <w:szCs w:val="28"/>
        </w:rPr>
        <w:t xml:space="preserve"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 </w:t>
      </w:r>
      <w:r>
        <w:rPr>
          <w:color w:val="000000"/>
          <w:sz w:val="28"/>
          <w:szCs w:val="28"/>
        </w:rPr>
        <w:t>(в соответствии с ч. 2 ст. 66 Федерального закона №248-ФЗ).</w:t>
      </w:r>
    </w:p>
    <w:p w:rsidR="00926B62" w:rsidRPr="00926B62" w:rsidRDefault="00926B62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:rsidR="00926B62" w:rsidRPr="00926B62" w:rsidRDefault="00926B62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инспекционный визит;</w:t>
      </w:r>
    </w:p>
    <w:p w:rsidR="00926B62" w:rsidRPr="00926B62" w:rsidRDefault="00926B62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документарная проверка;</w:t>
      </w:r>
    </w:p>
    <w:p w:rsidR="00926B62" w:rsidRDefault="00926B62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выездная проверка.</w:t>
      </w:r>
    </w:p>
    <w:p w:rsidR="0009770D" w:rsidRPr="00AC36A6" w:rsidRDefault="0009770D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Конкретный вид и содержание внепланового контрольного мероприятия (перечень контрольных действий) устанавливается в решении о проведении внепланового контрольного мероприятия.</w:t>
      </w:r>
    </w:p>
    <w:p w:rsidR="0009770D" w:rsidRDefault="0009770D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мероприятия, за исключением контрольных мероприятий без взаимодействия, проводятся путем </w:t>
      </w:r>
      <w:r w:rsidRPr="0069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совершения с</w:t>
      </w:r>
      <w:r w:rsidR="00693C4F" w:rsidRPr="0069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отрудник</w:t>
      </w:r>
      <w:r w:rsidR="00D1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9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и</w:t>
      </w:r>
      <w:r w:rsidRPr="00AC3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лицами, привлекаемыми к проведению контрольного мероприятия, контрольных действий в порядке, установленном Фед</w:t>
      </w:r>
      <w:r w:rsidR="0069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еральным законом от 31.07.2020</w:t>
      </w:r>
      <w:r w:rsidR="005B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9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AC3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248-ФЗ</w:t>
      </w:r>
      <w:r w:rsidR="0069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5034" w:rsidRPr="008D5034" w:rsidRDefault="0098159B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9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C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8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Инспекционный визит проводится по месту нахождения (осуществления деятельности</w:t>
      </w:r>
      <w:r w:rsidR="008D5034" w:rsidRPr="00981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контролируемого лица (его филиалов, </w:t>
      </w:r>
      <w:r w:rsidR="008D5034" w:rsidRPr="00981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представительств, обособленных структурных подразделений), либо объекта контроля.</w:t>
      </w:r>
    </w:p>
    <w:p w:rsidR="008D5034" w:rsidRPr="008D5034" w:rsidRDefault="008D5034" w:rsidP="00E92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инспекционного визита могут совершаться следующие контрольные действия: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осмотр;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письменных объяснений;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либо объекта контроля.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Инспекционный визит проводится без предварительного уведомления контролируемого лица</w:t>
      </w:r>
      <w:r w:rsidR="002503E2" w:rsidRPr="002503E2">
        <w:t xml:space="preserve"> </w:t>
      </w:r>
      <w:r w:rsidR="002503E2" w:rsidRPr="00250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собственника производственного объекта.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8D5034" w:rsidRPr="008D5034" w:rsidRDefault="0098159B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8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C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8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5034" w:rsidRPr="008D50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8D5034" w:rsidRPr="008D5034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Документарная проверка проводится по месту нахождения контрольного органа. Предметом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="0015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контрольного </w:t>
      </w:r>
      <w:r w:rsidR="00151A26" w:rsidRPr="0015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Pr="0015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документарной проверки могут совершаться следующие контрольные действия: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письменных объяснений;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истребование документов.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="0015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контрольным органом 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15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орган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период с момента направления контролируемому лицу информации </w:t>
      </w:r>
      <w:r w:rsidR="0015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 органа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</w:t>
      </w:r>
      <w:r w:rsidR="0015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одержащимся в имеющихся у контрольного органа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документах</w:t>
      </w:r>
      <w:r w:rsidR="0015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полученным при осуществлении муниципального контроля, и требования представить 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необходимые пояснения в письменной форме до момента представления указанных пояснений в </w:t>
      </w:r>
      <w:r w:rsidR="0015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орган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5034" w:rsidRPr="008D5034" w:rsidRDefault="0098159B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8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C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8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выездной проверки могут совершаться следующие контрольные действия: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осмотр;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письменных объяснений;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истребование документов</w:t>
      </w:r>
      <w:r w:rsidR="0022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72DF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</w:t>
      </w:r>
      <w:proofErr w:type="spellEnd"/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исключением выездной проверки, основанием для проведения которой </w:t>
      </w:r>
      <w:r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 </w:t>
      </w:r>
      <w:hyperlink r:id="rId14" w:history="1">
        <w:r w:rsidRPr="008D50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6 части 1 статьи 57</w:t>
        </w:r>
      </w:hyperlink>
      <w:r w:rsidR="005B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31.07.2020 № 248-ФЗ и которая для </w:t>
      </w:r>
      <w:proofErr w:type="spellStart"/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</w:t>
      </w:r>
      <w:proofErr w:type="spellEnd"/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продолжаться более сорока часов. 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организации.</w:t>
      </w:r>
    </w:p>
    <w:p w:rsidR="001610CD" w:rsidRPr="001610CD" w:rsidRDefault="0098159B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84C4E" w:rsidRPr="00EF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C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84C4E" w:rsidRPr="00EF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610CD" w:rsidRPr="0016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мероприятия без взаимодействия проводятся на основании </w:t>
      </w:r>
      <w:r w:rsidR="001610CD" w:rsidRP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 уполномоченных должностных лиц контрольного органа,</w:t>
      </w:r>
      <w:r w:rsidR="001610CD" w:rsidRPr="0016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включая задания, содержащиеся в планах работы контрольного органа, в том числе в случаях, установленных Фед</w:t>
      </w:r>
      <w:r w:rsidR="00317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еральным законом от 31.07.2020 № 248-ФЗ «</w:t>
      </w:r>
      <w:r w:rsidR="001610CD" w:rsidRPr="0016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государственном контроле (надзоре) и муниципальном </w:t>
      </w:r>
      <w:r w:rsidR="00317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в Российской Федерации»</w:t>
      </w:r>
      <w:r w:rsidR="001610CD" w:rsidRPr="0016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73D5" w:rsidRDefault="001610CD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задания должностного лица об осуществлении контрольных мероприятий без взаимодействия утверждается Администрацией.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муниципального </w:t>
      </w:r>
      <w:r w:rsidRP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отдел (сотрудник отдела) вправе проводить следующие виды контрольных</w:t>
      </w:r>
      <w:r w:rsidR="00317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без взаимодействия</w:t>
      </w:r>
      <w:r w:rsidRPr="00EF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контролируемым лицом: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1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аблюдение за соблюдением обязательных требований (мониторинг безопасности);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1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>ыездное обследование.</w:t>
      </w:r>
    </w:p>
    <w:p w:rsidR="0022365D" w:rsidRDefault="0098159B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5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4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5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84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65D" w:rsidRPr="0022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</w:t>
      </w:r>
      <w:r w:rsidR="0022365D" w:rsidRPr="00223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</w:t>
      </w:r>
      <w:r w:rsidR="003171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365D" w:rsidRPr="0022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22365D" w:rsidRDefault="0022365D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8D5034" w:rsidRPr="00E972DF" w:rsidRDefault="0022365D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034"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соблюдением обязательных требований (мониторинг безопасности) осуществляется по месту нахождения </w:t>
      </w:r>
      <w:r w:rsidR="00965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 </w:t>
      </w:r>
      <w:r w:rsidR="008D5034"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постоянно (систематически, регулярно, непрерывно</w:t>
      </w:r>
      <w:r w:rsidR="008D5034" w:rsidRPr="00E9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основании заданий должностного лица администрации Сортавальского муниципального </w:t>
      </w:r>
      <w:r w:rsidR="00AF5031" w:rsidRPr="00E97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D5034" w:rsidRPr="00E972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задания, содержащиеся в планах работы контрольного органа в течение установленного в нем срока.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2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задания должностного лица об осуществлении наблюдения</w:t>
      </w:r>
      <w:r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 (мониторинг безопасности) утверждается </w:t>
      </w:r>
      <w:r w:rsidR="009F39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Администрацией.</w:t>
      </w:r>
    </w:p>
    <w:p w:rsidR="00F0291D" w:rsidRPr="00F0291D" w:rsidRDefault="00F0291D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9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F0291D" w:rsidRPr="00F0291D" w:rsidRDefault="00F0291D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91D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решение о проведении внепланового контрольного мероприятия в соответствии со статьей 60 Федерального закона</w:t>
      </w:r>
      <w:r w:rsidR="00B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г. №248-ФЗ</w:t>
      </w:r>
      <w:r w:rsidRPr="00F029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208" w:rsidRDefault="00F0291D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91D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решени</w:t>
      </w:r>
      <w:r w:rsidR="003C0582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 объявлении предостережения.</w:t>
      </w:r>
    </w:p>
    <w:p w:rsidR="00416257" w:rsidRDefault="0098159B" w:rsidP="00E92108">
      <w:pPr>
        <w:spacing w:after="0" w:line="240" w:lineRule="auto"/>
        <w:ind w:firstLine="708"/>
        <w:jc w:val="both"/>
        <w:rPr>
          <w:color w:val="22272F"/>
          <w:sz w:val="23"/>
          <w:szCs w:val="23"/>
        </w:rPr>
      </w:pPr>
      <w:r w:rsidRPr="009815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4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5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4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5034" w:rsidRPr="008D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7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выездным обследованием понимается контрольное мероприятие, проводимое</w:t>
      </w:r>
      <w:r w:rsidR="008D5034" w:rsidRPr="008D5034">
        <w:rPr>
          <w:rFonts w:ascii="Times New Roman" w:hAnsi="Times New Roman" w:cs="Times New Roman"/>
          <w:color w:val="22272F"/>
          <w:sz w:val="28"/>
          <w:szCs w:val="28"/>
        </w:rPr>
        <w:t xml:space="preserve"> в целях оценки соблюдения контролируемыми лицами обязательных требований.</w:t>
      </w:r>
      <w:r w:rsidR="008D5034" w:rsidRPr="008D5034">
        <w:rPr>
          <w:color w:val="22272F"/>
          <w:sz w:val="23"/>
          <w:szCs w:val="23"/>
        </w:rPr>
        <w:t xml:space="preserve"> 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D5034">
        <w:rPr>
          <w:rFonts w:ascii="Times New Roman" w:hAnsi="Times New Roman" w:cs="Times New Roman"/>
          <w:color w:val="22272F"/>
          <w:sz w:val="28"/>
          <w:szCs w:val="28"/>
        </w:rPr>
        <w:t>Выездное обследование может проводиться по месту нахождения (осуществления деятельности) организа</w:t>
      </w:r>
      <w:bookmarkStart w:id="6" w:name="_GoBack"/>
      <w:bookmarkEnd w:id="6"/>
      <w:r w:rsidRPr="008D5034">
        <w:rPr>
          <w:rFonts w:ascii="Times New Roman" w:hAnsi="Times New Roman" w:cs="Times New Roman"/>
          <w:color w:val="22272F"/>
          <w:sz w:val="28"/>
          <w:szCs w:val="28"/>
        </w:rPr>
        <w:t>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8D5034" w:rsidRPr="00880893" w:rsidRDefault="008D5034" w:rsidP="00E921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 действия:</w:t>
      </w:r>
    </w:p>
    <w:p w:rsidR="008D5034" w:rsidRPr="00880893" w:rsidRDefault="00880893" w:rsidP="00E921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880893" w:rsidRPr="00880893" w:rsidRDefault="00880893" w:rsidP="00E9210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 (с применением видеозаписи).</w:t>
      </w:r>
    </w:p>
    <w:p w:rsidR="008D5034" w:rsidRPr="00880893" w:rsidRDefault="008D5034" w:rsidP="00E921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Выездное обследование проводится без информирования контролируемого лица.</w:t>
      </w:r>
    </w:p>
    <w:p w:rsidR="008D5034" w:rsidRPr="00F86AE9" w:rsidRDefault="0098159B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684C4E" w:rsidRPr="00880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582" w:rsidRPr="008808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4C4E" w:rsidRPr="0088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5034" w:rsidRPr="0088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</w:t>
      </w:r>
      <w:r w:rsidR="008D5034" w:rsidRPr="00F8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за исключением контрольных мероприятий без взаимодействия, проводятся путем совершения сотрудником отдела и лицами, привлекаемыми к проведению контрольного мероприятия, контрольных действий в порядке, установленном Федеральным законом от 31.07.2020 № 248-ФЗ.</w:t>
      </w:r>
    </w:p>
    <w:p w:rsidR="008D5034" w:rsidRPr="008D5034" w:rsidRDefault="00FB3DF9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84C4E" w:rsidRPr="00F8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C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84C4E" w:rsidRPr="00F8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0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034" w:rsidRPr="00F8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Случаями, при наступлении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248-ФЗ, представить в отдел информацию о невозможности присутствия при проведении контрольного мероприятия являются: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F8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временная нетрудоспособность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нахождение за пределами Российской Федерации;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административный арест;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</w:t>
      </w:r>
    </w:p>
    <w:p w:rsidR="008D5034" w:rsidRPr="00F86AE9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8D5034" w:rsidRPr="008D5034" w:rsidRDefault="008D5034" w:rsidP="00E92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лица должна содержать: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описание обстоятельств непреодолимой силы и их продолжительность;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указанной информации проведение контрольного мероприятия переносится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8D5034" w:rsidRPr="008D5034" w:rsidRDefault="00FB3DF9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8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C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8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фиксации сотрудником отдела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сведений, отнесенных законодательством Российской Федерации к государственной тайне;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объектов, территорий, которые законодательством Российской</w:t>
      </w:r>
      <w:r w:rsidR="00F8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отнесены к режимным и особо важным объектам.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Фотографии, аудио- и видеозаписи, иные способы,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</w:t>
      </w:r>
      <w:r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фиксации объекта. Фотографии, аудио- и видеозаписи, иные способы фиксации, используемые для доказательств нарушений обязательных требований, прикладываются к акту контрольного мероприятия.</w:t>
      </w:r>
    </w:p>
    <w:p w:rsidR="00304CD8" w:rsidRDefault="00FB3DF9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8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C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8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0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034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контрольного мероприятия оформляются в порядке, установленном Федеральным законом от 31.07.2020 № 248-ФЗ.</w:t>
      </w:r>
      <w:r w:rsidR="0030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5034" w:rsidRPr="008D5034" w:rsidRDefault="00304CD8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контрольного мероприятия без</w:t>
      </w:r>
      <w:r w:rsidR="00D87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343" w:rsidRPr="00D87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с контролируемым лицом результаты фиксируются в акте контрольного мероприятия без взаимодействия по форме, утверждаемой Администрацией.</w:t>
      </w:r>
    </w:p>
    <w:p w:rsidR="00E30A10" w:rsidRPr="00815E8C" w:rsidRDefault="00FB3DF9" w:rsidP="00E92108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3DF9">
        <w:rPr>
          <w:color w:val="000000"/>
          <w:sz w:val="28"/>
          <w:szCs w:val="28"/>
        </w:rPr>
        <w:t>4</w:t>
      </w:r>
      <w:r w:rsidR="00684C4E">
        <w:rPr>
          <w:color w:val="000000"/>
          <w:sz w:val="28"/>
          <w:szCs w:val="28"/>
        </w:rPr>
        <w:t>.1</w:t>
      </w:r>
      <w:r w:rsidR="003C0582">
        <w:rPr>
          <w:color w:val="000000"/>
          <w:sz w:val="28"/>
          <w:szCs w:val="28"/>
        </w:rPr>
        <w:t>2</w:t>
      </w:r>
      <w:r w:rsidR="00684C4E">
        <w:rPr>
          <w:color w:val="000000"/>
          <w:sz w:val="28"/>
          <w:szCs w:val="28"/>
        </w:rPr>
        <w:t xml:space="preserve">. </w:t>
      </w:r>
      <w:r w:rsidR="00E30A10" w:rsidRPr="00815E8C">
        <w:rPr>
          <w:color w:val="000000"/>
          <w:sz w:val="28"/>
          <w:szCs w:val="28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обязан:</w:t>
      </w:r>
    </w:p>
    <w:p w:rsidR="00E30A10" w:rsidRPr="00815E8C" w:rsidRDefault="00E30A10" w:rsidP="00E92108">
      <w:pPr>
        <w:pStyle w:val="ac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5E8C">
        <w:rPr>
          <w:color w:val="000000"/>
          <w:sz w:val="28"/>
          <w:szCs w:val="28"/>
        </w:rPr>
        <w:t xml:space="preserve"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 </w:t>
      </w:r>
    </w:p>
    <w:p w:rsidR="00E30A10" w:rsidRPr="00815E8C" w:rsidRDefault="00E30A10" w:rsidP="00E92108">
      <w:pPr>
        <w:pStyle w:val="ac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5E8C">
        <w:rPr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 </w:t>
      </w:r>
    </w:p>
    <w:p w:rsidR="00E30A10" w:rsidRPr="00815E8C" w:rsidRDefault="00E30A10" w:rsidP="00E92108">
      <w:pPr>
        <w:pStyle w:val="ac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5E8C">
        <w:rPr>
          <w:color w:val="000000"/>
          <w:sz w:val="28"/>
          <w:szCs w:val="28"/>
        </w:rPr>
        <w:t xml:space="preserve"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 </w:t>
      </w:r>
    </w:p>
    <w:p w:rsidR="00E30A10" w:rsidRDefault="00E30A10" w:rsidP="00E92108">
      <w:pPr>
        <w:pStyle w:val="ac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5E8C">
        <w:rPr>
          <w:color w:val="000000"/>
          <w:sz w:val="28"/>
          <w:szCs w:val="28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</w:t>
      </w:r>
      <w:r w:rsidRPr="00815E8C">
        <w:rPr>
          <w:color w:val="000000"/>
          <w:sz w:val="28"/>
          <w:szCs w:val="28"/>
        </w:rPr>
        <w:lastRenderedPageBreak/>
        <w:t xml:space="preserve">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 </w:t>
      </w:r>
    </w:p>
    <w:p w:rsidR="00E30A10" w:rsidRPr="00815E8C" w:rsidRDefault="00E30A10" w:rsidP="00E92108">
      <w:pPr>
        <w:pStyle w:val="ac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5E8C">
        <w:rPr>
          <w:color w:val="000000"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 </w:t>
      </w:r>
    </w:p>
    <w:p w:rsidR="00783A6B" w:rsidRDefault="00783A6B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FD" w:rsidRPr="006949FD" w:rsidRDefault="00FB3DF9" w:rsidP="00E92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FB3D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6949FD" w:rsidRPr="00694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результативности и эффективности</w:t>
      </w:r>
      <w:r w:rsidR="00E972DF" w:rsidRPr="00E972DF">
        <w:t xml:space="preserve"> </w:t>
      </w:r>
      <w:r w:rsidR="00E972DF" w:rsidRPr="00E97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осуществления муниципального контроля</w:t>
      </w:r>
    </w:p>
    <w:p w:rsidR="006949FD" w:rsidRDefault="00FB3DF9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6949FD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результативности и эффективности осуществления муниципального контроля осуществляется на основании статьи 30 Федерального закона от 31.07.2020</w:t>
      </w:r>
      <w:r w:rsidR="00C2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949FD" w:rsidRPr="008D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248-ФЗ.</w:t>
      </w:r>
    </w:p>
    <w:p w:rsidR="006949FD" w:rsidRPr="00CD0E11" w:rsidRDefault="006949FD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систему показателей результативности и эффективности деятельности контрольного органа входят:</w:t>
      </w:r>
    </w:p>
    <w:p w:rsidR="006949FD" w:rsidRPr="00CD0E11" w:rsidRDefault="006949FD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лючевые показатели муниципально</w:t>
      </w:r>
      <w:r w:rsidR="00FB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FB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Сортавальского муниципального округа и их целевые значения (</w:t>
      </w:r>
      <w:hyperlink w:anchor="sub_1100" w:history="1">
        <w:r w:rsidRPr="00CD0E1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приложение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</w:t>
        </w:r>
        <w:r w:rsidRPr="00CD0E1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1</w:t>
        </w:r>
      </w:hyperlink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Положению);</w:t>
      </w:r>
    </w:p>
    <w:p w:rsidR="006949FD" w:rsidRDefault="006949FD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ндикативные показатели</w:t>
      </w:r>
      <w:r w:rsidR="00A71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71B2A" w:rsidRPr="00A71B2A">
        <w:t xml:space="preserve"> </w:t>
      </w:r>
      <w:r w:rsidR="00A71B2A" w:rsidRPr="00A71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применяемые при осуществлении муниципального контроля</w:t>
      </w:r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Сорта</w:t>
      </w:r>
      <w:r w:rsidR="0041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вальского муниципального округа</w:t>
      </w:r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w:anchor="sub_1200" w:history="1">
        <w:r w:rsidRPr="00CD0E1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приложение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</w:t>
        </w:r>
        <w:r w:rsidRPr="00CD0E1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</w:hyperlink>
      <w:r w:rsidR="002D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D0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Положению).</w:t>
      </w:r>
    </w:p>
    <w:p w:rsidR="00E972DF" w:rsidRDefault="00FB3DF9" w:rsidP="00E921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Контрольный орган ежегодно осуществляет подготовку доклада о муниципальном контроле с учетом требований, установленных </w:t>
      </w:r>
      <w:r w:rsidR="00E972DF" w:rsidRP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E972DF" w:rsidRP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E972DF" w:rsidRP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C2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E972DF" w:rsidRP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248-ФЗ.</w:t>
      </w:r>
    </w:p>
    <w:p w:rsidR="00E972DF" w:rsidRDefault="00E972DF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A92" w:rsidRDefault="00360A92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A92" w:rsidRDefault="00360A92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A92" w:rsidRDefault="00360A92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A92" w:rsidRDefault="00360A92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A92" w:rsidRDefault="00360A92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A92" w:rsidRDefault="00360A92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A92" w:rsidRDefault="00360A92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A92" w:rsidRDefault="00360A92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A92" w:rsidRDefault="00360A92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A92" w:rsidRDefault="00360A92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A92" w:rsidRDefault="00360A92" w:rsidP="006949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8D5034" w:rsidRPr="008D5034" w:rsidTr="006620E0">
        <w:tc>
          <w:tcPr>
            <w:tcW w:w="4652" w:type="dxa"/>
          </w:tcPr>
          <w:p w:rsidR="008D5034" w:rsidRPr="008D5034" w:rsidRDefault="008D5034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3" w:type="dxa"/>
          </w:tcPr>
          <w:p w:rsidR="00417500" w:rsidRDefault="00417500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500" w:rsidRDefault="00417500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4AC" w:rsidRDefault="003A34AC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500" w:rsidRDefault="00417500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20E0" w:rsidRDefault="006620E0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20E0" w:rsidRDefault="006620E0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20E0" w:rsidRDefault="006620E0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20E0" w:rsidRDefault="006620E0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20E0" w:rsidRDefault="006620E0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5034" w:rsidRPr="008D5034" w:rsidRDefault="008D5034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№ 1 </w:t>
            </w:r>
          </w:p>
          <w:p w:rsidR="008D5034" w:rsidRPr="008D5034" w:rsidRDefault="008D5034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Положению о муниципальном </w:t>
            </w:r>
            <w:r w:rsidR="00417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земельном </w:t>
            </w:r>
            <w:r w:rsidRPr="008D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контроле на территории Сортавальского муниципального округа</w:t>
            </w:r>
          </w:p>
          <w:p w:rsidR="008D5034" w:rsidRPr="008D5034" w:rsidRDefault="008D5034" w:rsidP="008D50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D5034" w:rsidRPr="008D5034" w:rsidRDefault="008D5034" w:rsidP="008D5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034" w:rsidRPr="00417500" w:rsidRDefault="008D5034" w:rsidP="00E92108">
      <w:pPr>
        <w:pStyle w:val="a6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7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Ключевые показатели муниципально</w:t>
      </w:r>
      <w:r w:rsidR="00FB3DF9" w:rsidRPr="00417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417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17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земельного </w:t>
      </w:r>
      <w:r w:rsidRPr="0041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</w:t>
      </w:r>
      <w:r w:rsidR="00FB3DF9" w:rsidRPr="0041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1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Сортавальского муниципального округа</w:t>
      </w:r>
      <w:r w:rsidRPr="00417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их целевые значения:</w:t>
      </w:r>
    </w:p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6480"/>
        <w:gridCol w:w="2058"/>
      </w:tblGrid>
      <w:tr w:rsidR="008D5034" w:rsidRPr="008D5034" w:rsidTr="003C4CFC">
        <w:tc>
          <w:tcPr>
            <w:tcW w:w="817" w:type="dxa"/>
          </w:tcPr>
          <w:p w:rsidR="008D5034" w:rsidRPr="008D5034" w:rsidRDefault="008D5034" w:rsidP="00E92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2" w:type="dxa"/>
          </w:tcPr>
          <w:p w:rsidR="008D5034" w:rsidRPr="008D5034" w:rsidRDefault="008D5034" w:rsidP="00E92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2092" w:type="dxa"/>
          </w:tcPr>
          <w:p w:rsidR="008D5034" w:rsidRPr="008D5034" w:rsidRDefault="008D5034" w:rsidP="00E92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значения (в %)</w:t>
            </w:r>
          </w:p>
        </w:tc>
      </w:tr>
      <w:tr w:rsidR="008D5034" w:rsidRPr="008D5034" w:rsidTr="003C4CFC">
        <w:tc>
          <w:tcPr>
            <w:tcW w:w="817" w:type="dxa"/>
          </w:tcPr>
          <w:p w:rsidR="008D5034" w:rsidRPr="008D5034" w:rsidRDefault="008D5034" w:rsidP="00E92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8D5034" w:rsidRPr="008D5034" w:rsidRDefault="008D5034" w:rsidP="00E921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092" w:type="dxa"/>
          </w:tcPr>
          <w:p w:rsidR="008D5034" w:rsidRPr="008D5034" w:rsidRDefault="008D5034" w:rsidP="00E92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8D5034" w:rsidRPr="008D5034" w:rsidTr="003C4CFC">
        <w:tc>
          <w:tcPr>
            <w:tcW w:w="817" w:type="dxa"/>
          </w:tcPr>
          <w:p w:rsidR="008D5034" w:rsidRPr="008D5034" w:rsidRDefault="008D5034" w:rsidP="00E92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8D5034" w:rsidRPr="008D5034" w:rsidRDefault="008D5034" w:rsidP="00E921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решений, принятых по результатам контрольных мероприятий, отмененных судом, от общего количества решений</w:t>
            </w:r>
          </w:p>
        </w:tc>
        <w:tc>
          <w:tcPr>
            <w:tcW w:w="2092" w:type="dxa"/>
          </w:tcPr>
          <w:p w:rsidR="008D5034" w:rsidRPr="008D5034" w:rsidRDefault="008D5034" w:rsidP="00E92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8D5034" w:rsidRPr="008D5034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291D" w:rsidRDefault="008D5034" w:rsidP="00E9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Индикативные показатели</w:t>
      </w:r>
      <w:r w:rsidR="00A71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применяемые при осуществлении</w:t>
      </w:r>
      <w:r w:rsidRP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2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</w:t>
      </w:r>
      <w:r w:rsidR="00A71B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E972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17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земельного </w:t>
      </w:r>
      <w:r w:rsidRP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</w:t>
      </w:r>
      <w:r w:rsidR="00A71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9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Сортавальского муниципального округа:</w:t>
      </w:r>
    </w:p>
    <w:p w:rsidR="008D5034" w:rsidRPr="00F0291D" w:rsidRDefault="008D5034" w:rsidP="00E92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количество проведенных внеплановых контрольных мероприятий;</w:t>
      </w:r>
    </w:p>
    <w:p w:rsidR="00F0291D" w:rsidRPr="00F0291D" w:rsidRDefault="008D5034" w:rsidP="00E9210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количество поступивших возражений в отношении акта контрольного мероприятия;</w:t>
      </w:r>
    </w:p>
    <w:p w:rsidR="008D5034" w:rsidRPr="00F0291D" w:rsidRDefault="008D5034" w:rsidP="00E92108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количество выданных предписаний об устранении нарушений</w:t>
      </w:r>
      <w:r w:rsidR="00F0291D" w:rsidRPr="00F0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F0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бязательных требований;</w:t>
      </w:r>
    </w:p>
    <w:p w:rsidR="008D5034" w:rsidRPr="00F0291D" w:rsidRDefault="008D5034" w:rsidP="00E92108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количество устраненных нарушений обязательных требований.</w:t>
      </w:r>
    </w:p>
    <w:p w:rsidR="008D5034" w:rsidRPr="008D5034" w:rsidRDefault="008D5034" w:rsidP="008D5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25521F" w:rsidRDefault="0025521F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521F" w:rsidRDefault="0025521F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91D" w:rsidRDefault="00F0291D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Pr="008D5034" w:rsidRDefault="009C577A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577A" w:rsidRPr="008D5034" w:rsidRDefault="009C577A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</w:t>
      </w:r>
    </w:p>
    <w:p w:rsidR="009C577A" w:rsidRPr="008D5034" w:rsidRDefault="009C577A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Сортавальского муниципального округа</w:t>
      </w:r>
    </w:p>
    <w:p w:rsidR="009C577A" w:rsidRPr="008D5034" w:rsidRDefault="009C577A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="00E9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№ ___ от «___» _______ 2025</w:t>
      </w:r>
      <w:r w:rsidRPr="008D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1F2105" w:rsidRPr="00F21742" w:rsidRDefault="001F2105" w:rsidP="009C57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46B0" w:rsidRPr="003A34AC" w:rsidRDefault="001F2105" w:rsidP="00E921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A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Индикаторы </w:t>
      </w:r>
      <w:r w:rsidR="003A34AC" w:rsidRPr="003A3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 нарушения обязательных требований, используемые для определения необходимости проведения внепланового контрольного мероприятия при осуществлении муниципального земельного контроля в границах Сортавальского муниципального округа</w:t>
      </w:r>
    </w:p>
    <w:p w:rsidR="003A34AC" w:rsidRPr="003A34AC" w:rsidRDefault="003A34AC" w:rsidP="00E921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746B0" w:rsidRPr="003A34AC" w:rsidRDefault="00B746B0" w:rsidP="00E9210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7" w:name="sub_1102"/>
      <w:r w:rsidRPr="003A34A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Отсутствие по истечении 10 лет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</w:t>
      </w:r>
    </w:p>
    <w:p w:rsidR="00B746B0" w:rsidRPr="003A34AC" w:rsidRDefault="00B746B0" w:rsidP="00E921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746B0" w:rsidRPr="003A34AC" w:rsidRDefault="00B746B0" w:rsidP="00E921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A34A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 </w:t>
      </w:r>
    </w:p>
    <w:p w:rsidR="00384054" w:rsidRPr="003A34AC" w:rsidRDefault="00384054" w:rsidP="00E921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bookmarkEnd w:id="7"/>
    <w:p w:rsidR="00D623DD" w:rsidRPr="003A34AC" w:rsidRDefault="00334B13" w:rsidP="00E921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A34A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B746B0" w:rsidRPr="003A34A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 </w:t>
      </w:r>
    </w:p>
    <w:p w:rsidR="00384054" w:rsidRPr="003A34AC" w:rsidRDefault="00384054" w:rsidP="00334B13">
      <w:pPr>
        <w:widowControl w:val="0"/>
        <w:autoSpaceDE w:val="0"/>
        <w:autoSpaceDN w:val="0"/>
        <w:adjustRightInd w:val="0"/>
        <w:spacing w:before="108" w:after="108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746B0" w:rsidRPr="003A34AC" w:rsidRDefault="00B746B0" w:rsidP="00B746B0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F2105" w:rsidRPr="003A34AC" w:rsidRDefault="001F2105" w:rsidP="00B746B0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F2105" w:rsidRPr="003A34AC" w:rsidRDefault="001F2105" w:rsidP="00B746B0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938CB" w:rsidRPr="003A34AC" w:rsidRDefault="00E938CB" w:rsidP="00B746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38CB" w:rsidRPr="003A34AC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1BE" w:rsidRDefault="007701BE" w:rsidP="0034456D">
      <w:pPr>
        <w:spacing w:after="0" w:line="240" w:lineRule="auto"/>
      </w:pPr>
      <w:r>
        <w:separator/>
      </w:r>
    </w:p>
  </w:endnote>
  <w:endnote w:type="continuationSeparator" w:id="0">
    <w:p w:rsidR="007701BE" w:rsidRDefault="007701BE" w:rsidP="0034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352892"/>
      <w:docPartObj>
        <w:docPartGallery w:val="Page Numbers (Bottom of Page)"/>
        <w:docPartUnique/>
      </w:docPartObj>
    </w:sdtPr>
    <w:sdtEndPr/>
    <w:sdtContent>
      <w:p w:rsidR="0034456D" w:rsidRDefault="003445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626">
          <w:rPr>
            <w:noProof/>
          </w:rPr>
          <w:t>17</w:t>
        </w:r>
        <w:r>
          <w:fldChar w:fldCharType="end"/>
        </w:r>
      </w:p>
    </w:sdtContent>
  </w:sdt>
  <w:p w:rsidR="0034456D" w:rsidRDefault="003445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1BE" w:rsidRDefault="007701BE" w:rsidP="0034456D">
      <w:pPr>
        <w:spacing w:after="0" w:line="240" w:lineRule="auto"/>
      </w:pPr>
      <w:r>
        <w:separator/>
      </w:r>
    </w:p>
  </w:footnote>
  <w:footnote w:type="continuationSeparator" w:id="0">
    <w:p w:rsidR="007701BE" w:rsidRDefault="007701BE" w:rsidP="0034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82D96"/>
    <w:multiLevelType w:val="hybridMultilevel"/>
    <w:tmpl w:val="7A20A786"/>
    <w:lvl w:ilvl="0" w:tplc="030EB2BC">
      <w:start w:val="1"/>
      <w:numFmt w:val="decimal"/>
      <w:suff w:val="space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865F01"/>
    <w:multiLevelType w:val="hybridMultilevel"/>
    <w:tmpl w:val="F1D66224"/>
    <w:lvl w:ilvl="0" w:tplc="6E7E4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A7F28A6"/>
    <w:multiLevelType w:val="hybridMultilevel"/>
    <w:tmpl w:val="B2E0BE5A"/>
    <w:lvl w:ilvl="0" w:tplc="1EAAE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0F5734"/>
    <w:multiLevelType w:val="hybridMultilevel"/>
    <w:tmpl w:val="21704EDE"/>
    <w:lvl w:ilvl="0" w:tplc="2924A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05"/>
    <w:rsid w:val="00000D82"/>
    <w:rsid w:val="00030B37"/>
    <w:rsid w:val="00057DB3"/>
    <w:rsid w:val="0006076B"/>
    <w:rsid w:val="0008012C"/>
    <w:rsid w:val="0009406E"/>
    <w:rsid w:val="00095816"/>
    <w:rsid w:val="00096416"/>
    <w:rsid w:val="0009770D"/>
    <w:rsid w:val="000B5954"/>
    <w:rsid w:val="000C7E79"/>
    <w:rsid w:val="000D7428"/>
    <w:rsid w:val="0014181C"/>
    <w:rsid w:val="00151A26"/>
    <w:rsid w:val="001610CD"/>
    <w:rsid w:val="00190F02"/>
    <w:rsid w:val="00197301"/>
    <w:rsid w:val="001B0F74"/>
    <w:rsid w:val="001E4A06"/>
    <w:rsid w:val="001F2105"/>
    <w:rsid w:val="002201E2"/>
    <w:rsid w:val="0022079F"/>
    <w:rsid w:val="00220A3D"/>
    <w:rsid w:val="0022365D"/>
    <w:rsid w:val="0024771D"/>
    <w:rsid w:val="002503E2"/>
    <w:rsid w:val="0025521F"/>
    <w:rsid w:val="002A5164"/>
    <w:rsid w:val="002B6600"/>
    <w:rsid w:val="002D1716"/>
    <w:rsid w:val="002E6809"/>
    <w:rsid w:val="00301987"/>
    <w:rsid w:val="00304CD8"/>
    <w:rsid w:val="003171CD"/>
    <w:rsid w:val="00326AD2"/>
    <w:rsid w:val="00332F5F"/>
    <w:rsid w:val="00334B13"/>
    <w:rsid w:val="00342AD0"/>
    <w:rsid w:val="0034456D"/>
    <w:rsid w:val="00351883"/>
    <w:rsid w:val="00360A92"/>
    <w:rsid w:val="00361BBE"/>
    <w:rsid w:val="00384054"/>
    <w:rsid w:val="003A34AC"/>
    <w:rsid w:val="003A558C"/>
    <w:rsid w:val="003C0582"/>
    <w:rsid w:val="003C4CFC"/>
    <w:rsid w:val="003C5719"/>
    <w:rsid w:val="003C5965"/>
    <w:rsid w:val="003F175B"/>
    <w:rsid w:val="00416257"/>
    <w:rsid w:val="00417500"/>
    <w:rsid w:val="004246D3"/>
    <w:rsid w:val="00441DA2"/>
    <w:rsid w:val="00444C04"/>
    <w:rsid w:val="00447992"/>
    <w:rsid w:val="004573B7"/>
    <w:rsid w:val="004631FE"/>
    <w:rsid w:val="00480DBE"/>
    <w:rsid w:val="00490006"/>
    <w:rsid w:val="00494EA3"/>
    <w:rsid w:val="004C7B37"/>
    <w:rsid w:val="004D091E"/>
    <w:rsid w:val="004D55B9"/>
    <w:rsid w:val="004E6226"/>
    <w:rsid w:val="00501866"/>
    <w:rsid w:val="00503E5D"/>
    <w:rsid w:val="00514102"/>
    <w:rsid w:val="005262AF"/>
    <w:rsid w:val="00541638"/>
    <w:rsid w:val="00553A5D"/>
    <w:rsid w:val="0056023A"/>
    <w:rsid w:val="0056234E"/>
    <w:rsid w:val="00563D74"/>
    <w:rsid w:val="00564343"/>
    <w:rsid w:val="00567532"/>
    <w:rsid w:val="005937D7"/>
    <w:rsid w:val="005A3DFD"/>
    <w:rsid w:val="005B0B75"/>
    <w:rsid w:val="0063385A"/>
    <w:rsid w:val="00646BE1"/>
    <w:rsid w:val="006479CA"/>
    <w:rsid w:val="0065467B"/>
    <w:rsid w:val="006620E0"/>
    <w:rsid w:val="006667D4"/>
    <w:rsid w:val="0068453E"/>
    <w:rsid w:val="00684C4E"/>
    <w:rsid w:val="00686449"/>
    <w:rsid w:val="00693C4F"/>
    <w:rsid w:val="006949FD"/>
    <w:rsid w:val="00713301"/>
    <w:rsid w:val="007202CD"/>
    <w:rsid w:val="00723911"/>
    <w:rsid w:val="007342F7"/>
    <w:rsid w:val="007473D5"/>
    <w:rsid w:val="00757161"/>
    <w:rsid w:val="007701BE"/>
    <w:rsid w:val="007734FC"/>
    <w:rsid w:val="0078111F"/>
    <w:rsid w:val="00783A6B"/>
    <w:rsid w:val="007E24E0"/>
    <w:rsid w:val="007E5667"/>
    <w:rsid w:val="007F0B29"/>
    <w:rsid w:val="007F3A01"/>
    <w:rsid w:val="008319CD"/>
    <w:rsid w:val="00833729"/>
    <w:rsid w:val="00840D63"/>
    <w:rsid w:val="00841A3F"/>
    <w:rsid w:val="0084531F"/>
    <w:rsid w:val="00855E3C"/>
    <w:rsid w:val="00873626"/>
    <w:rsid w:val="00880893"/>
    <w:rsid w:val="00882F8F"/>
    <w:rsid w:val="00890524"/>
    <w:rsid w:val="008B6AB9"/>
    <w:rsid w:val="008C34BA"/>
    <w:rsid w:val="008D5034"/>
    <w:rsid w:val="008D56D5"/>
    <w:rsid w:val="008D77BE"/>
    <w:rsid w:val="008E4CB7"/>
    <w:rsid w:val="00914D16"/>
    <w:rsid w:val="0091623B"/>
    <w:rsid w:val="00926B62"/>
    <w:rsid w:val="00933B77"/>
    <w:rsid w:val="00940C1D"/>
    <w:rsid w:val="009550AF"/>
    <w:rsid w:val="009654F4"/>
    <w:rsid w:val="0096699D"/>
    <w:rsid w:val="00967B39"/>
    <w:rsid w:val="00971450"/>
    <w:rsid w:val="0098159B"/>
    <w:rsid w:val="009B6D30"/>
    <w:rsid w:val="009C577A"/>
    <w:rsid w:val="009C6808"/>
    <w:rsid w:val="009E31C0"/>
    <w:rsid w:val="009F39CA"/>
    <w:rsid w:val="00A13FD8"/>
    <w:rsid w:val="00A16D5D"/>
    <w:rsid w:val="00A2463F"/>
    <w:rsid w:val="00A31286"/>
    <w:rsid w:val="00A6256E"/>
    <w:rsid w:val="00A65B94"/>
    <w:rsid w:val="00A71B2A"/>
    <w:rsid w:val="00A77BC4"/>
    <w:rsid w:val="00A94C7D"/>
    <w:rsid w:val="00AC36A6"/>
    <w:rsid w:val="00AD6795"/>
    <w:rsid w:val="00AE293C"/>
    <w:rsid w:val="00AE6E8F"/>
    <w:rsid w:val="00AF2E48"/>
    <w:rsid w:val="00AF5031"/>
    <w:rsid w:val="00B04BBA"/>
    <w:rsid w:val="00B30F45"/>
    <w:rsid w:val="00B34F15"/>
    <w:rsid w:val="00B407CC"/>
    <w:rsid w:val="00B44813"/>
    <w:rsid w:val="00B618BB"/>
    <w:rsid w:val="00B746B0"/>
    <w:rsid w:val="00B81F3D"/>
    <w:rsid w:val="00B8342E"/>
    <w:rsid w:val="00BA3C9F"/>
    <w:rsid w:val="00BA6208"/>
    <w:rsid w:val="00BA7294"/>
    <w:rsid w:val="00BC75CA"/>
    <w:rsid w:val="00BE63B2"/>
    <w:rsid w:val="00C01E75"/>
    <w:rsid w:val="00C06F90"/>
    <w:rsid w:val="00C2427F"/>
    <w:rsid w:val="00C25D19"/>
    <w:rsid w:val="00C26358"/>
    <w:rsid w:val="00C369E0"/>
    <w:rsid w:val="00C41366"/>
    <w:rsid w:val="00C646BF"/>
    <w:rsid w:val="00C801D0"/>
    <w:rsid w:val="00C852E2"/>
    <w:rsid w:val="00C96EFD"/>
    <w:rsid w:val="00CA4E26"/>
    <w:rsid w:val="00CD0E11"/>
    <w:rsid w:val="00CD4902"/>
    <w:rsid w:val="00D01C8D"/>
    <w:rsid w:val="00D100DF"/>
    <w:rsid w:val="00D623DD"/>
    <w:rsid w:val="00D65486"/>
    <w:rsid w:val="00D87343"/>
    <w:rsid w:val="00D9052E"/>
    <w:rsid w:val="00DB1265"/>
    <w:rsid w:val="00DB5CF7"/>
    <w:rsid w:val="00DC5C92"/>
    <w:rsid w:val="00DD7C10"/>
    <w:rsid w:val="00E005D5"/>
    <w:rsid w:val="00E070C4"/>
    <w:rsid w:val="00E23615"/>
    <w:rsid w:val="00E27633"/>
    <w:rsid w:val="00E30A10"/>
    <w:rsid w:val="00E72809"/>
    <w:rsid w:val="00E81A62"/>
    <w:rsid w:val="00E821AF"/>
    <w:rsid w:val="00E836E4"/>
    <w:rsid w:val="00E84946"/>
    <w:rsid w:val="00E85BB1"/>
    <w:rsid w:val="00E92108"/>
    <w:rsid w:val="00E938CB"/>
    <w:rsid w:val="00E9576D"/>
    <w:rsid w:val="00E972DF"/>
    <w:rsid w:val="00E97B4D"/>
    <w:rsid w:val="00EB7039"/>
    <w:rsid w:val="00ED476B"/>
    <w:rsid w:val="00EE1241"/>
    <w:rsid w:val="00EF197D"/>
    <w:rsid w:val="00EF4300"/>
    <w:rsid w:val="00F0291D"/>
    <w:rsid w:val="00F02B41"/>
    <w:rsid w:val="00F105AB"/>
    <w:rsid w:val="00F14CC9"/>
    <w:rsid w:val="00F21742"/>
    <w:rsid w:val="00F237B8"/>
    <w:rsid w:val="00F45E4E"/>
    <w:rsid w:val="00F86AE9"/>
    <w:rsid w:val="00F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CDB8D-55E9-4391-A567-D64F83DE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semiHidden/>
    <w:unhideWhenUsed/>
    <w:rsid w:val="00E3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61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357&amp;field=134&amp;date=17.03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1356&amp;field=134&amp;date=17.03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74449814/30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6367/160106" TargetMode="External"/><Relationship Id="rId14" Type="http://schemas.openxmlformats.org/officeDocument/2006/relationships/hyperlink" Target="consultantplus://offline/ref=9973AF9809BF6FD7C6FA1DCB1E3BFC325CA72E64D6D0187C48E7D1D092BB72F1061FA5639DFA6EBAFE80ED108EC9F0C63D63A127D42BC0FBZ6n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485F-0AC5-46AE-B86A-12A97544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5320</Words>
  <Characters>30326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35575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WORKST117</cp:lastModifiedBy>
  <cp:revision>13</cp:revision>
  <cp:lastPrinted>2025-03-06T06:40:00Z</cp:lastPrinted>
  <dcterms:created xsi:type="dcterms:W3CDTF">2025-03-06T11:28:00Z</dcterms:created>
  <dcterms:modified xsi:type="dcterms:W3CDTF">2025-03-19T13:29:00Z</dcterms:modified>
</cp:coreProperties>
</file>