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3D" w:rsidRDefault="0074120A" w:rsidP="0080683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4pt;margin-top:-12.9pt;width:65.45pt;height:1in;z-index:251658240">
            <v:imagedata r:id="rId6" o:title=""/>
            <w10:wrap type="topAndBottom"/>
          </v:shape>
          <o:OLEObject Type="Embed" ProgID="Unknown" ShapeID="_x0000_s1026" DrawAspect="Content" ObjectID="_1638711165" r:id="rId7"/>
        </w:pic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0683D" w:rsidRPr="00A939D3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80683D" w:rsidRPr="00A939D3" w:rsidRDefault="0080683D" w:rsidP="0080683D">
      <w:pPr>
        <w:jc w:val="center"/>
        <w:rPr>
          <w:rFonts w:ascii="Times New Roman" w:hAnsi="Times New Roman"/>
          <w:b/>
          <w:sz w:val="28"/>
          <w:szCs w:val="28"/>
        </w:rPr>
      </w:pPr>
      <w:r w:rsidRPr="00A939D3">
        <w:rPr>
          <w:rFonts w:ascii="Times New Roman" w:hAnsi="Times New Roman"/>
          <w:b/>
          <w:sz w:val="28"/>
          <w:szCs w:val="28"/>
        </w:rPr>
        <w:t>РЕШЕНИЕ</w:t>
      </w:r>
    </w:p>
    <w:p w:rsidR="0080683D" w:rsidRPr="00A939D3" w:rsidRDefault="0080683D" w:rsidP="0080683D">
      <w:pPr>
        <w:pStyle w:val="1"/>
        <w:rPr>
          <w:rFonts w:ascii="Times New Roman" w:hAnsi="Times New Roman" w:cs="Times New Roman"/>
          <w:sz w:val="28"/>
          <w:szCs w:val="28"/>
        </w:rPr>
      </w:pPr>
      <w:r w:rsidRPr="00A939D3">
        <w:rPr>
          <w:rFonts w:ascii="Times New Roman" w:hAnsi="Times New Roman" w:cs="Times New Roman"/>
          <w:sz w:val="28"/>
          <w:szCs w:val="28"/>
        </w:rPr>
        <w:t>от «</w:t>
      </w:r>
      <w:r w:rsidR="0074120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4120A">
        <w:rPr>
          <w:rFonts w:ascii="Times New Roman" w:hAnsi="Times New Roman" w:cs="Times New Roman"/>
          <w:sz w:val="28"/>
          <w:szCs w:val="28"/>
        </w:rPr>
        <w:t>декабря</w:t>
      </w:r>
      <w:r w:rsidRPr="00A939D3">
        <w:rPr>
          <w:rFonts w:ascii="Times New Roman" w:hAnsi="Times New Roman" w:cs="Times New Roman"/>
          <w:sz w:val="28"/>
          <w:szCs w:val="28"/>
        </w:rPr>
        <w:t xml:space="preserve"> 201</w:t>
      </w:r>
      <w:r w:rsidR="0073682D">
        <w:rPr>
          <w:rFonts w:ascii="Times New Roman" w:hAnsi="Times New Roman" w:cs="Times New Roman"/>
          <w:sz w:val="28"/>
          <w:szCs w:val="28"/>
        </w:rPr>
        <w:t>9</w:t>
      </w:r>
      <w:r w:rsidRPr="00A939D3">
        <w:rPr>
          <w:rFonts w:ascii="Times New Roman" w:hAnsi="Times New Roman" w:cs="Times New Roman"/>
          <w:sz w:val="28"/>
          <w:szCs w:val="28"/>
        </w:rPr>
        <w:t xml:space="preserve"> г.                                </w:t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Pr="00A939D3">
        <w:rPr>
          <w:rFonts w:ascii="Times New Roman" w:hAnsi="Times New Roman" w:cs="Times New Roman"/>
          <w:sz w:val="28"/>
          <w:szCs w:val="28"/>
        </w:rPr>
        <w:tab/>
      </w:r>
      <w:r w:rsidR="0074120A">
        <w:rPr>
          <w:rFonts w:ascii="Times New Roman" w:hAnsi="Times New Roman" w:cs="Times New Roman"/>
          <w:sz w:val="28"/>
          <w:szCs w:val="28"/>
        </w:rPr>
        <w:tab/>
      </w:r>
      <w:r w:rsidR="0074120A">
        <w:rPr>
          <w:rFonts w:ascii="Times New Roman" w:hAnsi="Times New Roman" w:cs="Times New Roman"/>
          <w:sz w:val="28"/>
          <w:szCs w:val="28"/>
        </w:rPr>
        <w:tab/>
      </w:r>
      <w:r w:rsidR="0074120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939D3">
        <w:rPr>
          <w:rFonts w:ascii="Times New Roman" w:hAnsi="Times New Roman" w:cs="Times New Roman"/>
          <w:sz w:val="28"/>
          <w:szCs w:val="28"/>
        </w:rPr>
        <w:t xml:space="preserve">№ </w:t>
      </w:r>
      <w:r w:rsidR="0074120A">
        <w:rPr>
          <w:rFonts w:ascii="Times New Roman" w:hAnsi="Times New Roman" w:cs="Times New Roman"/>
          <w:sz w:val="28"/>
          <w:szCs w:val="28"/>
        </w:rPr>
        <w:t>69</w:t>
      </w:r>
    </w:p>
    <w:p w:rsidR="0074120A" w:rsidRDefault="0074120A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</w:p>
    <w:p w:rsidR="0080683D" w:rsidRDefault="0080683D" w:rsidP="0080781E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приеме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</w:t>
      </w:r>
    </w:p>
    <w:p w:rsidR="0080683D" w:rsidRDefault="0080683D" w:rsidP="0080781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со статьей 15 Федерального закона от 06.10.2003г. №131-ФЗ «Об общих принципах организации местного самоуправления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РФ»,</w:t>
      </w:r>
      <w:r w:rsidR="004D4304">
        <w:rPr>
          <w:rFonts w:ascii="Times New Roman" w:hAnsi="Times New Roman"/>
          <w:sz w:val="28"/>
          <w:szCs w:val="28"/>
        </w:rPr>
        <w:t xml:space="preserve"> </w:t>
      </w:r>
      <w:r w:rsidR="003B3D03">
        <w:rPr>
          <w:rFonts w:ascii="Times New Roman" w:hAnsi="Times New Roman"/>
          <w:sz w:val="28"/>
          <w:szCs w:val="28"/>
        </w:rPr>
        <w:t xml:space="preserve">пунктом 11 </w:t>
      </w:r>
      <w:r w:rsidR="004D4304">
        <w:rPr>
          <w:rFonts w:ascii="Times New Roman" w:hAnsi="Times New Roman"/>
          <w:sz w:val="28"/>
          <w:szCs w:val="28"/>
        </w:rPr>
        <w:t>стать</w:t>
      </w:r>
      <w:r w:rsidR="003B3D03">
        <w:rPr>
          <w:rFonts w:ascii="Times New Roman" w:hAnsi="Times New Roman"/>
          <w:sz w:val="28"/>
          <w:szCs w:val="28"/>
        </w:rPr>
        <w:t>и</w:t>
      </w:r>
      <w:r w:rsidR="004D4304">
        <w:rPr>
          <w:rFonts w:ascii="Times New Roman" w:hAnsi="Times New Roman"/>
          <w:sz w:val="28"/>
          <w:szCs w:val="28"/>
        </w:rPr>
        <w:t xml:space="preserve"> </w:t>
      </w:r>
      <w:r w:rsidR="003B3D03">
        <w:rPr>
          <w:rFonts w:ascii="Times New Roman" w:hAnsi="Times New Roman"/>
          <w:sz w:val="28"/>
          <w:szCs w:val="28"/>
        </w:rPr>
        <w:t>3</w:t>
      </w:r>
      <w:r w:rsidR="004D4304">
        <w:rPr>
          <w:rFonts w:ascii="Times New Roman" w:hAnsi="Times New Roman"/>
          <w:sz w:val="28"/>
          <w:szCs w:val="28"/>
        </w:rPr>
        <w:t xml:space="preserve">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rPr>
          <w:rFonts w:ascii="Times New Roman" w:hAnsi="Times New Roman"/>
          <w:sz w:val="28"/>
          <w:szCs w:val="28"/>
        </w:rPr>
        <w:t xml:space="preserve"> Решением Совета Сортавальского городского поселения </w:t>
      </w:r>
      <w:r w:rsidR="0073682D">
        <w:rPr>
          <w:rFonts w:ascii="Times New Roman" w:hAnsi="Times New Roman"/>
          <w:sz w:val="28"/>
          <w:szCs w:val="28"/>
          <w:lang w:val="en-US"/>
        </w:rPr>
        <w:t>X</w:t>
      </w:r>
      <w:r w:rsidR="007C14B4">
        <w:rPr>
          <w:rFonts w:ascii="Times New Roman" w:hAnsi="Times New Roman"/>
          <w:sz w:val="28"/>
          <w:szCs w:val="28"/>
          <w:lang w:val="en-US"/>
        </w:rPr>
        <w:t>X</w:t>
      </w:r>
      <w:r w:rsidR="0073682D"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сессии </w:t>
      </w:r>
      <w:r w:rsidR="0080781E">
        <w:rPr>
          <w:rFonts w:ascii="Times New Roman" w:hAnsi="Times New Roman"/>
          <w:sz w:val="28"/>
          <w:szCs w:val="28"/>
          <w:lang w:val="en-US"/>
        </w:rPr>
        <w:t>IV</w:t>
      </w:r>
      <w:r w:rsidRPr="008068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созыва от </w:t>
      </w:r>
      <w:r w:rsidR="0073682D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.1</w:t>
      </w:r>
      <w:r w:rsidR="007C14B4" w:rsidRPr="007C14B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.201</w:t>
      </w:r>
      <w:r w:rsidR="0073682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73682D">
        <w:rPr>
          <w:rFonts w:ascii="Times New Roman" w:hAnsi="Times New Roman"/>
          <w:sz w:val="28"/>
          <w:szCs w:val="28"/>
        </w:rPr>
        <w:t>97</w:t>
      </w:r>
      <w:r>
        <w:rPr>
          <w:rFonts w:ascii="Times New Roman" w:hAnsi="Times New Roman"/>
          <w:sz w:val="28"/>
          <w:szCs w:val="28"/>
        </w:rPr>
        <w:t>, статьей 20 Устава Сортавальского муниципального района, Совет Сортавальского муниципального района решил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80683D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полномочия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путем заключения соглашения о передаче полномочий.</w:t>
      </w:r>
    </w:p>
    <w:p w:rsidR="002661DF" w:rsidRPr="00D5193A" w:rsidRDefault="0080683D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Контрольно-счетному комитету Сортавальского муниципального района </w:t>
      </w:r>
      <w:r w:rsidR="0073682D">
        <w:rPr>
          <w:rFonts w:ascii="Times New Roman" w:hAnsi="Times New Roman"/>
          <w:sz w:val="28"/>
          <w:szCs w:val="28"/>
        </w:rPr>
        <w:t xml:space="preserve">ежегодно, на очередной финансовый год </w:t>
      </w:r>
      <w:r>
        <w:rPr>
          <w:rFonts w:ascii="Times New Roman" w:hAnsi="Times New Roman"/>
          <w:sz w:val="28"/>
          <w:szCs w:val="28"/>
        </w:rPr>
        <w:t>готовить трехсторонн</w:t>
      </w:r>
      <w:r w:rsidR="001B3DF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 соглашение о передаче полномочий контрольно-счетного органа муниципального образования Сортавальского городского поселения по осу</w:t>
      </w:r>
      <w:r w:rsidR="00B56CBF">
        <w:rPr>
          <w:rFonts w:ascii="Times New Roman" w:hAnsi="Times New Roman"/>
          <w:sz w:val="28"/>
          <w:szCs w:val="28"/>
        </w:rPr>
        <w:t>ществлению внешнего муниципального финансового контроля Контрольно-счетному комитету Сортавальского муниципального района</w:t>
      </w:r>
      <w:r w:rsidR="002661DF">
        <w:rPr>
          <w:rFonts w:ascii="Times New Roman" w:hAnsi="Times New Roman"/>
          <w:sz w:val="28"/>
          <w:szCs w:val="28"/>
        </w:rPr>
        <w:t>.</w:t>
      </w:r>
    </w:p>
    <w:p w:rsidR="00D5193A" w:rsidRDefault="00D5193A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ч.2 ст.47 Федерального закона от 06.10.2003г. №131-ФЗ «Об общих принципах 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lastRenderedPageBreak/>
        <w:t xml:space="preserve">РФ» </w:t>
      </w:r>
      <w:r w:rsidR="007C14B4">
        <w:rPr>
          <w:rFonts w:ascii="Times New Roman" w:hAnsi="Times New Roman"/>
          <w:sz w:val="28"/>
          <w:szCs w:val="28"/>
        </w:rPr>
        <w:t xml:space="preserve">опубликовать (обнародовать) заключенное </w:t>
      </w:r>
      <w:r>
        <w:rPr>
          <w:rFonts w:ascii="Times New Roman" w:hAnsi="Times New Roman"/>
          <w:sz w:val="28"/>
          <w:szCs w:val="28"/>
        </w:rPr>
        <w:t xml:space="preserve">соглашение, </w:t>
      </w:r>
      <w:r w:rsidR="007C14B4">
        <w:rPr>
          <w:rFonts w:ascii="Times New Roman" w:hAnsi="Times New Roman"/>
          <w:sz w:val="28"/>
          <w:szCs w:val="28"/>
        </w:rPr>
        <w:t>о передаче полномочий контрольно-счетного органа муниципального образования Сортавальского городского поселения по осуществлению внешнего муниципального финансового контроля Контрольно-счетному комитету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2661DF" w:rsidRDefault="002661DF" w:rsidP="0080683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районной газете «Ладога-Сортавала» и разместить в сети Интернет на сайте администрации Сортавальского муниципального района.</w:t>
      </w: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2661DF" w:rsidRDefault="002661DF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С. 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80683D" w:rsidRPr="0080683D" w:rsidRDefault="0080683D" w:rsidP="002661D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0683D">
        <w:rPr>
          <w:rFonts w:ascii="Times New Roman" w:hAnsi="Times New Roman"/>
          <w:sz w:val="28"/>
          <w:szCs w:val="28"/>
        </w:rPr>
        <w:t xml:space="preserve"> </w:t>
      </w:r>
    </w:p>
    <w:p w:rsidR="00FF101B" w:rsidRDefault="00FF101B"/>
    <w:sectPr w:rsidR="00FF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C28"/>
    <w:multiLevelType w:val="hybridMultilevel"/>
    <w:tmpl w:val="588A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9E"/>
    <w:rsid w:val="00034496"/>
    <w:rsid w:val="001B3DF9"/>
    <w:rsid w:val="002661DF"/>
    <w:rsid w:val="003B3D03"/>
    <w:rsid w:val="003F4E93"/>
    <w:rsid w:val="00490196"/>
    <w:rsid w:val="004D4304"/>
    <w:rsid w:val="0073682D"/>
    <w:rsid w:val="0074120A"/>
    <w:rsid w:val="00785AD1"/>
    <w:rsid w:val="007C14B4"/>
    <w:rsid w:val="0080683D"/>
    <w:rsid w:val="0080781E"/>
    <w:rsid w:val="00881B10"/>
    <w:rsid w:val="0097209E"/>
    <w:rsid w:val="00A75D6B"/>
    <w:rsid w:val="00B56CBF"/>
    <w:rsid w:val="00D5193A"/>
    <w:rsid w:val="00EC1D07"/>
    <w:rsid w:val="00EE2EA0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3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0683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8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0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20</cp:revision>
  <cp:lastPrinted>2019-12-24T13:46:00Z</cp:lastPrinted>
  <dcterms:created xsi:type="dcterms:W3CDTF">2015-12-16T11:12:00Z</dcterms:created>
  <dcterms:modified xsi:type="dcterms:W3CDTF">2019-12-24T13:46:00Z</dcterms:modified>
</cp:coreProperties>
</file>