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83" w:rsidRDefault="00A03C83" w:rsidP="00A03C83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59264">
            <v:imagedata r:id="rId8" o:title=""/>
            <w10:wrap type="topAndBottom"/>
          </v:shape>
          <o:OLEObject Type="Embed" ProgID="Unknown" ShapeID="_x0000_s1026" DrawAspect="Content" ObjectID="_1507633470" r:id="rId9"/>
        </w:pict>
      </w:r>
    </w:p>
    <w:p w:rsidR="00A03C83" w:rsidRDefault="00A03C83" w:rsidP="00A03C8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A03C83" w:rsidRDefault="00A03C83" w:rsidP="00A03C8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03C83" w:rsidRDefault="00A03C83" w:rsidP="00A03C8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A03C83" w:rsidRDefault="00A03C83" w:rsidP="00A03C8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03C83" w:rsidRDefault="00A03C83" w:rsidP="00A03C8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03C83" w:rsidRDefault="00A03C83" w:rsidP="00A03C8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03C83" w:rsidRDefault="00A03C83" w:rsidP="00A03C83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03C83" w:rsidRDefault="00A03C83" w:rsidP="00A03C83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29 октября 2015 года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162</w:t>
      </w:r>
    </w:p>
    <w:p w:rsidR="005C70E2" w:rsidRDefault="005C70E2" w:rsidP="00886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CD7" w:rsidRDefault="000C1CD7" w:rsidP="00886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CD7" w:rsidRDefault="003502D6" w:rsidP="007E0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отказе в приёме в муниципальную собственность </w:t>
      </w:r>
    </w:p>
    <w:p w:rsidR="00886E8A" w:rsidRDefault="003502D6" w:rsidP="007E0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государственного имущества Республики Карелия</w:t>
      </w:r>
    </w:p>
    <w:p w:rsidR="005C70E2" w:rsidRDefault="005C70E2" w:rsidP="007E05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E8A" w:rsidRDefault="00886E8A" w:rsidP="00886E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0E2" w:rsidRPr="004129AD" w:rsidRDefault="00886E8A" w:rsidP="00335F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C1CD7">
        <w:rPr>
          <w:rFonts w:ascii="Times New Roman" w:hAnsi="Times New Roman" w:cs="Times New Roman"/>
          <w:sz w:val="28"/>
          <w:szCs w:val="28"/>
        </w:rPr>
        <w:t xml:space="preserve">Рассмотрев обращение Государственного комитета Республики Карелия по обеспечению жизнедеятельности и безопасности населения от 13.08.2015 г., учитывая то, что </w:t>
      </w:r>
      <w:r w:rsidR="00F6188D">
        <w:rPr>
          <w:rFonts w:ascii="Times New Roman" w:hAnsi="Times New Roman" w:cs="Times New Roman"/>
          <w:sz w:val="28"/>
          <w:szCs w:val="28"/>
        </w:rPr>
        <w:t>администраци</w:t>
      </w:r>
      <w:r w:rsidR="00C520EC">
        <w:rPr>
          <w:rFonts w:ascii="Times New Roman" w:hAnsi="Times New Roman" w:cs="Times New Roman"/>
          <w:sz w:val="28"/>
          <w:szCs w:val="28"/>
        </w:rPr>
        <w:t>ей</w:t>
      </w:r>
      <w:r w:rsidR="00F6188D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  <w:r w:rsidR="00335FC3">
        <w:rPr>
          <w:rFonts w:ascii="Times New Roman" w:hAnsi="Times New Roman" w:cs="Times New Roman"/>
          <w:sz w:val="28"/>
          <w:szCs w:val="28"/>
        </w:rPr>
        <w:t xml:space="preserve"> м</w:t>
      </w:r>
      <w:r w:rsidR="00F6188D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r w:rsidR="000C1CD7">
        <w:rPr>
          <w:rFonts w:ascii="Times New Roman" w:hAnsi="Times New Roman" w:cs="Times New Roman"/>
          <w:sz w:val="28"/>
          <w:szCs w:val="28"/>
        </w:rPr>
        <w:t>утверждена и реа</w:t>
      </w:r>
      <w:r w:rsidR="00F6188D">
        <w:rPr>
          <w:rFonts w:ascii="Times New Roman" w:hAnsi="Times New Roman" w:cs="Times New Roman"/>
          <w:sz w:val="28"/>
          <w:szCs w:val="28"/>
        </w:rPr>
        <w:t xml:space="preserve">лизуется </w:t>
      </w:r>
      <w:r w:rsidR="00335FC3">
        <w:rPr>
          <w:rFonts w:ascii="Times New Roman" w:hAnsi="Times New Roman"/>
          <w:sz w:val="28"/>
          <w:szCs w:val="28"/>
        </w:rPr>
        <w:t>Ведомственная целевая п</w:t>
      </w:r>
      <w:r w:rsidR="00335FC3" w:rsidRPr="00335FC3">
        <w:rPr>
          <w:rFonts w:ascii="Times New Roman" w:hAnsi="Times New Roman"/>
          <w:sz w:val="28"/>
          <w:szCs w:val="28"/>
        </w:rPr>
        <w:t xml:space="preserve">рограмма </w:t>
      </w:r>
      <w:r w:rsidR="00335FC3">
        <w:rPr>
          <w:rFonts w:ascii="Times New Roman" w:hAnsi="Times New Roman"/>
          <w:sz w:val="28"/>
          <w:szCs w:val="28"/>
        </w:rPr>
        <w:t xml:space="preserve">  </w:t>
      </w:r>
      <w:r w:rsidR="00335FC3" w:rsidRPr="00335FC3">
        <w:rPr>
          <w:rFonts w:ascii="Times New Roman" w:hAnsi="Times New Roman"/>
          <w:sz w:val="28"/>
          <w:szCs w:val="28"/>
        </w:rPr>
        <w:t xml:space="preserve">Сортавальского муниципального района «Защита населения и территории Сортавальского муниципального района </w:t>
      </w:r>
      <w:r w:rsidR="00335FC3">
        <w:rPr>
          <w:rFonts w:ascii="Times New Roman" w:hAnsi="Times New Roman"/>
          <w:sz w:val="28"/>
          <w:szCs w:val="28"/>
        </w:rPr>
        <w:t xml:space="preserve"> </w:t>
      </w:r>
      <w:r w:rsidR="00335FC3" w:rsidRPr="00335FC3">
        <w:rPr>
          <w:rFonts w:ascii="Times New Roman" w:hAnsi="Times New Roman"/>
          <w:sz w:val="28"/>
          <w:szCs w:val="28"/>
        </w:rPr>
        <w:t xml:space="preserve">от чрезвычайных ситуаций природного и техногенного характера, гражданская оборона  2015 – 2017 </w:t>
      </w:r>
      <w:proofErr w:type="spellStart"/>
      <w:r w:rsidR="00335FC3" w:rsidRPr="00335FC3">
        <w:rPr>
          <w:rFonts w:ascii="Times New Roman" w:hAnsi="Times New Roman"/>
          <w:sz w:val="28"/>
          <w:szCs w:val="28"/>
        </w:rPr>
        <w:t>г.г</w:t>
      </w:r>
      <w:proofErr w:type="spellEnd"/>
      <w:r w:rsidR="00335FC3" w:rsidRPr="00335FC3">
        <w:rPr>
          <w:rFonts w:ascii="Times New Roman" w:hAnsi="Times New Roman"/>
          <w:sz w:val="28"/>
          <w:szCs w:val="28"/>
        </w:rPr>
        <w:t>.»</w:t>
      </w:r>
      <w:r w:rsidR="00335FC3">
        <w:rPr>
          <w:rFonts w:ascii="Times New Roman" w:hAnsi="Times New Roman"/>
          <w:sz w:val="28"/>
          <w:szCs w:val="28"/>
        </w:rPr>
        <w:t xml:space="preserve"> </w:t>
      </w:r>
      <w:r w:rsidR="00C520EC">
        <w:rPr>
          <w:rFonts w:ascii="Times New Roman" w:hAnsi="Times New Roman" w:cs="Times New Roman"/>
          <w:sz w:val="28"/>
          <w:szCs w:val="28"/>
        </w:rPr>
        <w:t>по развитию муниципальной системы оповещения граждан</w:t>
      </w:r>
      <w:r w:rsidR="000C1CD7">
        <w:rPr>
          <w:rFonts w:ascii="Times New Roman" w:hAnsi="Times New Roman" w:cs="Times New Roman"/>
          <w:sz w:val="28"/>
          <w:szCs w:val="28"/>
        </w:rPr>
        <w:t xml:space="preserve">, </w:t>
      </w:r>
      <w:r w:rsidR="00680B15">
        <w:rPr>
          <w:rFonts w:ascii="Times New Roman" w:hAnsi="Times New Roman" w:cs="Times New Roman"/>
          <w:sz w:val="28"/>
          <w:szCs w:val="28"/>
        </w:rPr>
        <w:t>в отсутствии необходимости</w:t>
      </w:r>
      <w:proofErr w:type="gramEnd"/>
      <w:r w:rsidR="000C1C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1CD7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="000C1CD7">
        <w:rPr>
          <w:rFonts w:ascii="Times New Roman" w:hAnsi="Times New Roman" w:cs="Times New Roman"/>
          <w:sz w:val="28"/>
          <w:szCs w:val="28"/>
        </w:rPr>
        <w:t xml:space="preserve"> </w:t>
      </w:r>
      <w:r w:rsidR="00C520EC">
        <w:rPr>
          <w:rFonts w:ascii="Times New Roman" w:hAnsi="Times New Roman" w:cs="Times New Roman"/>
          <w:sz w:val="28"/>
          <w:szCs w:val="28"/>
        </w:rPr>
        <w:t xml:space="preserve">в </w:t>
      </w:r>
      <w:r w:rsidR="000C1CD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520EC">
        <w:rPr>
          <w:rFonts w:ascii="Times New Roman" w:hAnsi="Times New Roman" w:cs="Times New Roman"/>
          <w:sz w:val="28"/>
          <w:szCs w:val="28"/>
        </w:rPr>
        <w:t>ую</w:t>
      </w:r>
      <w:r w:rsidR="000C1CD7">
        <w:rPr>
          <w:rFonts w:ascii="Times New Roman" w:hAnsi="Times New Roman" w:cs="Times New Roman"/>
          <w:sz w:val="28"/>
          <w:szCs w:val="28"/>
        </w:rPr>
        <w:t xml:space="preserve"> собственност</w:t>
      </w:r>
      <w:r w:rsidR="00C520EC">
        <w:rPr>
          <w:rFonts w:ascii="Times New Roman" w:hAnsi="Times New Roman" w:cs="Times New Roman"/>
          <w:sz w:val="28"/>
          <w:szCs w:val="28"/>
        </w:rPr>
        <w:t>ь</w:t>
      </w:r>
      <w:r w:rsidR="000C1CD7">
        <w:rPr>
          <w:rFonts w:ascii="Times New Roman" w:hAnsi="Times New Roman" w:cs="Times New Roman"/>
          <w:sz w:val="28"/>
          <w:szCs w:val="28"/>
        </w:rPr>
        <w:t xml:space="preserve"> </w:t>
      </w:r>
      <w:r w:rsidR="00680B15">
        <w:rPr>
          <w:rFonts w:ascii="Times New Roman" w:hAnsi="Times New Roman" w:cs="Times New Roman"/>
          <w:sz w:val="28"/>
          <w:szCs w:val="28"/>
        </w:rPr>
        <w:t xml:space="preserve">сегмента  системы оповещения </w:t>
      </w:r>
      <w:r w:rsidR="00974056"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Федерации, </w:t>
      </w:r>
      <w:r w:rsidR="000C1CD7">
        <w:rPr>
          <w:rFonts w:ascii="Times New Roman" w:hAnsi="Times New Roman" w:cs="Times New Roman"/>
          <w:sz w:val="28"/>
          <w:szCs w:val="28"/>
        </w:rPr>
        <w:t>в соответствии с Уставом Сортавальского муниципального района, Совет Сортавальского муниципального района решил:</w:t>
      </w:r>
    </w:p>
    <w:p w:rsidR="000C1CD7" w:rsidRDefault="000C1CD7" w:rsidP="000C1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1CD7" w:rsidRDefault="000C1CD7" w:rsidP="000C1CD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 в приёме в муниципальную собственность Сортавальского муниципального района Комплекса технических средств оповещения П-166 стоимостью 1932533,34 руб., предлагаемого к передаче из государственной собственности Республики Карелия.</w:t>
      </w:r>
    </w:p>
    <w:p w:rsidR="000C1CD7" w:rsidRDefault="000C1CD7" w:rsidP="000C1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CD7" w:rsidRPr="000C1CD7" w:rsidRDefault="000C1CD7" w:rsidP="000C1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0E2" w:rsidRDefault="005C70E2" w:rsidP="00407F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7FB7" w:rsidRDefault="00407FB7" w:rsidP="00407F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A6D9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886E8A" w:rsidRPr="00886E8A" w:rsidRDefault="00407FB7" w:rsidP="007248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A6D98">
        <w:rPr>
          <w:rFonts w:ascii="Times New Roman" w:hAnsi="Times New Roman" w:cs="Times New Roman"/>
          <w:sz w:val="28"/>
          <w:szCs w:val="28"/>
        </w:rPr>
        <w:t>С.В.Крупин</w:t>
      </w:r>
      <w:proofErr w:type="spellEnd"/>
    </w:p>
    <w:sectPr w:rsidR="00886E8A" w:rsidRPr="00886E8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3AE" w:rsidRDefault="004D03AE" w:rsidP="00407FB7">
      <w:pPr>
        <w:spacing w:after="0" w:line="240" w:lineRule="auto"/>
      </w:pPr>
      <w:r>
        <w:separator/>
      </w:r>
    </w:p>
  </w:endnote>
  <w:endnote w:type="continuationSeparator" w:id="0">
    <w:p w:rsidR="004D03AE" w:rsidRDefault="004D03AE" w:rsidP="0040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3AE" w:rsidRDefault="004D03AE" w:rsidP="00407FB7">
      <w:pPr>
        <w:spacing w:after="0" w:line="240" w:lineRule="auto"/>
      </w:pPr>
      <w:r>
        <w:separator/>
      </w:r>
    </w:p>
  </w:footnote>
  <w:footnote w:type="continuationSeparator" w:id="0">
    <w:p w:rsidR="004D03AE" w:rsidRDefault="004D03AE" w:rsidP="0040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FB7" w:rsidRDefault="00407FB7">
    <w:pPr>
      <w:pStyle w:val="a4"/>
      <w:jc w:val="right"/>
    </w:pPr>
  </w:p>
  <w:p w:rsidR="00407FB7" w:rsidRDefault="00407F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158A"/>
    <w:multiLevelType w:val="multilevel"/>
    <w:tmpl w:val="B2D649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59F27388"/>
    <w:multiLevelType w:val="hybridMultilevel"/>
    <w:tmpl w:val="1A3E3698"/>
    <w:lvl w:ilvl="0" w:tplc="28E09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E4"/>
    <w:rsid w:val="000C1CD7"/>
    <w:rsid w:val="00126AB9"/>
    <w:rsid w:val="0015721E"/>
    <w:rsid w:val="00335FC3"/>
    <w:rsid w:val="003502D6"/>
    <w:rsid w:val="00361D3B"/>
    <w:rsid w:val="003A6D98"/>
    <w:rsid w:val="003C1824"/>
    <w:rsid w:val="00407D66"/>
    <w:rsid w:val="00407FB7"/>
    <w:rsid w:val="004129AD"/>
    <w:rsid w:val="00483922"/>
    <w:rsid w:val="004D03AE"/>
    <w:rsid w:val="005C70E2"/>
    <w:rsid w:val="0060428E"/>
    <w:rsid w:val="00611FBC"/>
    <w:rsid w:val="00680B15"/>
    <w:rsid w:val="00724882"/>
    <w:rsid w:val="007C73EA"/>
    <w:rsid w:val="007E053B"/>
    <w:rsid w:val="00886E8A"/>
    <w:rsid w:val="00974056"/>
    <w:rsid w:val="00A03C83"/>
    <w:rsid w:val="00A27089"/>
    <w:rsid w:val="00B61186"/>
    <w:rsid w:val="00B74978"/>
    <w:rsid w:val="00BF5EFF"/>
    <w:rsid w:val="00C520EC"/>
    <w:rsid w:val="00C7303A"/>
    <w:rsid w:val="00D1784A"/>
    <w:rsid w:val="00DD4E0C"/>
    <w:rsid w:val="00E509D1"/>
    <w:rsid w:val="00EE7F14"/>
    <w:rsid w:val="00F108AC"/>
    <w:rsid w:val="00F6188D"/>
    <w:rsid w:val="00F86AE4"/>
    <w:rsid w:val="00FA5A22"/>
    <w:rsid w:val="00FE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E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7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FB7"/>
  </w:style>
  <w:style w:type="paragraph" w:styleId="a6">
    <w:name w:val="footer"/>
    <w:basedOn w:val="a"/>
    <w:link w:val="a7"/>
    <w:uiPriority w:val="99"/>
    <w:unhideWhenUsed/>
    <w:rsid w:val="00407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E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7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FB7"/>
  </w:style>
  <w:style w:type="paragraph" w:styleId="a6">
    <w:name w:val="footer"/>
    <w:basedOn w:val="a"/>
    <w:link w:val="a7"/>
    <w:uiPriority w:val="99"/>
    <w:unhideWhenUsed/>
    <w:rsid w:val="00407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"МР и ГО"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WORKST008</dc:creator>
  <cp:lastModifiedBy>XXxXXXXX-xXX</cp:lastModifiedBy>
  <cp:revision>36</cp:revision>
  <cp:lastPrinted>2015-10-29T11:16:00Z</cp:lastPrinted>
  <dcterms:created xsi:type="dcterms:W3CDTF">2015-10-22T12:27:00Z</dcterms:created>
  <dcterms:modified xsi:type="dcterms:W3CDTF">2015-10-29T11:18:00Z</dcterms:modified>
</cp:coreProperties>
</file>