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BE4" w:rsidRDefault="000E5BE4" w:rsidP="000E5BE4">
      <w:pPr>
        <w:jc w:val="right"/>
        <w:rPr>
          <w:b/>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9.9pt;margin-top:-15.7pt;width:61.4pt;height:86pt;z-index:251660288">
            <v:imagedata r:id="rId5" o:title=""/>
            <w10:wrap type="topAndBottom"/>
          </v:shape>
          <o:OLEObject Type="Embed" ProgID="Unknown" ShapeID="_x0000_s1026" DrawAspect="Content" ObjectID="_1512477662" r:id="rId6"/>
        </w:pict>
      </w:r>
    </w:p>
    <w:p w:rsidR="000E5BE4" w:rsidRPr="00E56165" w:rsidRDefault="000E5BE4" w:rsidP="000E5BE4">
      <w:pPr>
        <w:jc w:val="center"/>
        <w:rPr>
          <w:b/>
          <w:sz w:val="28"/>
          <w:szCs w:val="28"/>
          <w:lang w:val="ru-RU"/>
        </w:rPr>
      </w:pPr>
      <w:r w:rsidRPr="00E56165">
        <w:rPr>
          <w:b/>
          <w:sz w:val="28"/>
          <w:szCs w:val="28"/>
          <w:lang w:val="ru-RU"/>
        </w:rPr>
        <w:t>РЕСПУБЛИКА КАРЕЛИЯ</w:t>
      </w:r>
    </w:p>
    <w:p w:rsidR="000E5BE4" w:rsidRPr="00E56165" w:rsidRDefault="000E5BE4" w:rsidP="000E5BE4">
      <w:pPr>
        <w:jc w:val="center"/>
        <w:rPr>
          <w:b/>
          <w:sz w:val="28"/>
          <w:szCs w:val="28"/>
          <w:lang w:val="ru-RU"/>
        </w:rPr>
      </w:pPr>
    </w:p>
    <w:p w:rsidR="000E5BE4" w:rsidRPr="00E56165" w:rsidRDefault="000E5BE4" w:rsidP="000E5BE4">
      <w:pPr>
        <w:jc w:val="center"/>
        <w:rPr>
          <w:b/>
          <w:sz w:val="28"/>
          <w:szCs w:val="28"/>
          <w:lang w:val="ru-RU"/>
        </w:rPr>
      </w:pPr>
      <w:r w:rsidRPr="00E56165">
        <w:rPr>
          <w:b/>
          <w:sz w:val="28"/>
          <w:szCs w:val="28"/>
          <w:lang w:val="ru-RU"/>
        </w:rPr>
        <w:t>СОВЕТ СОРТАВАЛЬСКОГО МУНИЦИПАЛЬНОГО РАЙОНА</w:t>
      </w:r>
    </w:p>
    <w:p w:rsidR="000E5BE4" w:rsidRPr="00E56165" w:rsidRDefault="000E5BE4" w:rsidP="000E5BE4">
      <w:pPr>
        <w:jc w:val="center"/>
        <w:rPr>
          <w:b/>
          <w:sz w:val="28"/>
          <w:szCs w:val="28"/>
          <w:lang w:val="ru-RU"/>
        </w:rPr>
      </w:pPr>
    </w:p>
    <w:p w:rsidR="000E5BE4" w:rsidRPr="00E56165" w:rsidRDefault="000E5BE4" w:rsidP="000E5BE4">
      <w:pPr>
        <w:jc w:val="center"/>
        <w:rPr>
          <w:b/>
          <w:sz w:val="28"/>
          <w:szCs w:val="28"/>
          <w:lang w:val="ru-RU"/>
        </w:rPr>
      </w:pPr>
      <w:r w:rsidRPr="00E56165">
        <w:rPr>
          <w:b/>
          <w:sz w:val="28"/>
          <w:szCs w:val="28"/>
          <w:lang w:val="ru-RU"/>
        </w:rPr>
        <w:t>РЕШЕНИЕ</w:t>
      </w:r>
    </w:p>
    <w:p w:rsidR="000E5BE4" w:rsidRPr="00E56165" w:rsidRDefault="000E5BE4" w:rsidP="000E5BE4">
      <w:pPr>
        <w:jc w:val="center"/>
        <w:rPr>
          <w:lang w:val="ru-RU"/>
        </w:rPr>
      </w:pPr>
    </w:p>
    <w:p w:rsidR="000E5BE4" w:rsidRDefault="000E5BE4" w:rsidP="000E5BE4">
      <w:pPr>
        <w:rPr>
          <w:b/>
          <w:sz w:val="28"/>
          <w:szCs w:val="28"/>
          <w:lang w:val="ru-RU"/>
        </w:rPr>
      </w:pPr>
      <w:r w:rsidRPr="00E56165">
        <w:rPr>
          <w:b/>
          <w:sz w:val="28"/>
          <w:szCs w:val="28"/>
          <w:lang w:val="ru-RU"/>
        </w:rPr>
        <w:t xml:space="preserve">    </w:t>
      </w:r>
      <w:r>
        <w:rPr>
          <w:b/>
          <w:sz w:val="28"/>
          <w:szCs w:val="28"/>
          <w:lang w:val="ru-RU"/>
        </w:rPr>
        <w:t>о</w:t>
      </w:r>
      <w:r w:rsidRPr="00E56165">
        <w:rPr>
          <w:b/>
          <w:sz w:val="28"/>
          <w:szCs w:val="28"/>
          <w:lang w:val="ru-RU"/>
        </w:rPr>
        <w:t>т</w:t>
      </w:r>
      <w:r>
        <w:rPr>
          <w:b/>
          <w:sz w:val="28"/>
          <w:szCs w:val="28"/>
          <w:lang w:val="ru-RU"/>
        </w:rPr>
        <w:t xml:space="preserve"> 24</w:t>
      </w:r>
      <w:r w:rsidRPr="00E56165">
        <w:rPr>
          <w:b/>
          <w:sz w:val="28"/>
          <w:szCs w:val="28"/>
          <w:lang w:val="ru-RU"/>
        </w:rPr>
        <w:t xml:space="preserve"> </w:t>
      </w:r>
      <w:r>
        <w:rPr>
          <w:b/>
          <w:sz w:val="28"/>
          <w:szCs w:val="28"/>
          <w:lang w:val="ru-RU"/>
        </w:rPr>
        <w:t xml:space="preserve"> декабря </w:t>
      </w:r>
      <w:r w:rsidRPr="00E56165">
        <w:rPr>
          <w:b/>
          <w:sz w:val="28"/>
          <w:szCs w:val="28"/>
          <w:lang w:val="ru-RU"/>
        </w:rPr>
        <w:t xml:space="preserve"> </w:t>
      </w:r>
      <w:r>
        <w:rPr>
          <w:b/>
          <w:sz w:val="28"/>
          <w:szCs w:val="28"/>
          <w:lang w:val="ru-RU"/>
        </w:rPr>
        <w:t>2015 г.</w:t>
      </w:r>
      <w:r>
        <w:rPr>
          <w:b/>
          <w:sz w:val="28"/>
          <w:szCs w:val="28"/>
          <w:lang w:val="ru-RU"/>
        </w:rPr>
        <w:tab/>
      </w:r>
      <w:r>
        <w:rPr>
          <w:b/>
          <w:sz w:val="28"/>
          <w:szCs w:val="28"/>
          <w:lang w:val="ru-RU"/>
        </w:rPr>
        <w:tab/>
      </w:r>
      <w:r>
        <w:rPr>
          <w:b/>
          <w:sz w:val="28"/>
          <w:szCs w:val="28"/>
          <w:lang w:val="ru-RU"/>
        </w:rPr>
        <w:tab/>
        <w:t xml:space="preserve">                  </w:t>
      </w:r>
      <w:r>
        <w:rPr>
          <w:b/>
          <w:sz w:val="28"/>
          <w:szCs w:val="28"/>
          <w:lang w:val="ru-RU"/>
        </w:rPr>
        <w:tab/>
      </w:r>
      <w:r>
        <w:rPr>
          <w:b/>
          <w:sz w:val="28"/>
          <w:szCs w:val="28"/>
          <w:lang w:val="ru-RU"/>
        </w:rPr>
        <w:tab/>
        <w:t xml:space="preserve">           </w:t>
      </w:r>
      <w:r w:rsidRPr="00E56165">
        <w:rPr>
          <w:b/>
          <w:sz w:val="28"/>
          <w:szCs w:val="28"/>
          <w:lang w:val="ru-RU"/>
        </w:rPr>
        <w:t xml:space="preserve">№ </w:t>
      </w:r>
      <w:r>
        <w:rPr>
          <w:b/>
          <w:sz w:val="28"/>
          <w:szCs w:val="28"/>
          <w:lang w:val="ru-RU"/>
        </w:rPr>
        <w:t>169</w:t>
      </w:r>
    </w:p>
    <w:p w:rsidR="000E5BE4" w:rsidRPr="00E56165" w:rsidRDefault="000E5BE4" w:rsidP="000E5BE4">
      <w:pPr>
        <w:rPr>
          <w:b/>
          <w:sz w:val="28"/>
          <w:szCs w:val="28"/>
          <w:lang w:val="ru-RU"/>
        </w:rPr>
      </w:pPr>
    </w:p>
    <w:p w:rsidR="000E5BE4" w:rsidRPr="00EA2B44" w:rsidRDefault="000E5BE4" w:rsidP="000E5BE4">
      <w:pPr>
        <w:jc w:val="both"/>
        <w:rPr>
          <w:b/>
          <w:sz w:val="28"/>
          <w:szCs w:val="28"/>
          <w:lang w:val="ru-RU"/>
        </w:rPr>
      </w:pPr>
      <w:r>
        <w:rPr>
          <w:b/>
          <w:sz w:val="28"/>
          <w:szCs w:val="28"/>
          <w:lang w:val="ru-RU"/>
        </w:rPr>
        <w:t xml:space="preserve">       </w:t>
      </w:r>
      <w:r w:rsidRPr="00EA2B44">
        <w:rPr>
          <w:b/>
          <w:sz w:val="28"/>
          <w:szCs w:val="28"/>
          <w:lang w:val="ru-RU"/>
        </w:rPr>
        <w:t>О бюджете Сортавальского муниципального района на 201</w:t>
      </w:r>
      <w:r>
        <w:rPr>
          <w:b/>
          <w:sz w:val="28"/>
          <w:szCs w:val="28"/>
          <w:lang w:val="ru-RU"/>
        </w:rPr>
        <w:t>6</w:t>
      </w:r>
      <w:r w:rsidRPr="00EA2B44">
        <w:rPr>
          <w:b/>
          <w:sz w:val="28"/>
          <w:szCs w:val="28"/>
          <w:lang w:val="ru-RU"/>
        </w:rPr>
        <w:t xml:space="preserve"> год</w:t>
      </w:r>
    </w:p>
    <w:p w:rsidR="000E5BE4" w:rsidRPr="00B812D3" w:rsidRDefault="000E5BE4" w:rsidP="000E5BE4">
      <w:pPr>
        <w:jc w:val="both"/>
        <w:rPr>
          <w:sz w:val="28"/>
          <w:szCs w:val="28"/>
          <w:lang w:val="ru-RU"/>
        </w:rPr>
      </w:pPr>
      <w:r w:rsidRPr="00BB583B">
        <w:rPr>
          <w:b/>
          <w:sz w:val="28"/>
          <w:szCs w:val="28"/>
          <w:lang w:val="ru-RU"/>
        </w:rPr>
        <w:t xml:space="preserve">              </w:t>
      </w:r>
      <w:r>
        <w:rPr>
          <w:b/>
          <w:sz w:val="28"/>
          <w:szCs w:val="28"/>
          <w:lang w:val="ru-RU"/>
        </w:rPr>
        <w:t xml:space="preserve">         </w:t>
      </w:r>
    </w:p>
    <w:p w:rsidR="000E5BE4" w:rsidRPr="00B812D3" w:rsidRDefault="000E5BE4" w:rsidP="000E5BE4">
      <w:pPr>
        <w:jc w:val="both"/>
        <w:rPr>
          <w:sz w:val="28"/>
          <w:szCs w:val="28"/>
          <w:lang w:val="ru-RU"/>
        </w:rPr>
      </w:pPr>
      <w:r w:rsidRPr="00B812D3">
        <w:rPr>
          <w:sz w:val="28"/>
          <w:szCs w:val="28"/>
          <w:lang w:val="ru-RU"/>
        </w:rPr>
        <w:t xml:space="preserve">           На основании Положения о бюджетном процессе в Сортавальском муниципальном районе и ст.</w:t>
      </w:r>
      <w:r>
        <w:rPr>
          <w:sz w:val="28"/>
          <w:szCs w:val="28"/>
          <w:lang w:val="ru-RU"/>
        </w:rPr>
        <w:t xml:space="preserve"> 20</w:t>
      </w:r>
      <w:r w:rsidRPr="00B812D3">
        <w:rPr>
          <w:sz w:val="28"/>
          <w:szCs w:val="28"/>
          <w:lang w:val="ru-RU"/>
        </w:rPr>
        <w:t xml:space="preserve"> Устава Сортавальского муниципального района, Совет  Сортавальского муниципального района решил:</w:t>
      </w:r>
    </w:p>
    <w:p w:rsidR="000E5BE4" w:rsidRPr="00B812D3" w:rsidRDefault="000E5BE4" w:rsidP="000E5BE4">
      <w:pPr>
        <w:jc w:val="both"/>
        <w:rPr>
          <w:sz w:val="28"/>
          <w:szCs w:val="28"/>
          <w:lang w:val="ru-RU"/>
        </w:rPr>
      </w:pPr>
    </w:p>
    <w:p w:rsidR="000E5BE4" w:rsidRDefault="000E5BE4" w:rsidP="000E5BE4">
      <w:pPr>
        <w:ind w:firstLine="708"/>
        <w:jc w:val="both"/>
        <w:rPr>
          <w:b/>
          <w:sz w:val="28"/>
          <w:szCs w:val="28"/>
          <w:lang w:val="ru-RU"/>
        </w:rPr>
      </w:pPr>
      <w:r w:rsidRPr="00B812D3">
        <w:rPr>
          <w:b/>
          <w:sz w:val="28"/>
          <w:szCs w:val="28"/>
          <w:lang w:val="ru-RU"/>
        </w:rPr>
        <w:t>Статья</w:t>
      </w:r>
      <w:r>
        <w:rPr>
          <w:b/>
          <w:sz w:val="28"/>
          <w:szCs w:val="28"/>
          <w:lang w:val="ru-RU"/>
        </w:rPr>
        <w:t xml:space="preserve"> </w:t>
      </w:r>
      <w:r w:rsidRPr="00B812D3">
        <w:rPr>
          <w:b/>
          <w:sz w:val="28"/>
          <w:szCs w:val="28"/>
          <w:lang w:val="ru-RU"/>
        </w:rPr>
        <w:t>1.</w:t>
      </w:r>
      <w:r>
        <w:rPr>
          <w:b/>
          <w:sz w:val="28"/>
          <w:szCs w:val="28"/>
          <w:lang w:val="ru-RU"/>
        </w:rPr>
        <w:t xml:space="preserve"> </w:t>
      </w:r>
      <w:r w:rsidRPr="00B812D3">
        <w:rPr>
          <w:b/>
          <w:sz w:val="28"/>
          <w:szCs w:val="28"/>
          <w:lang w:val="ru-RU"/>
        </w:rPr>
        <w:t xml:space="preserve">Основные характеристики бюджета Сортавальского муниципального района </w:t>
      </w:r>
    </w:p>
    <w:p w:rsidR="000E5BE4" w:rsidRPr="00B812D3" w:rsidRDefault="000E5BE4" w:rsidP="000E5BE4">
      <w:pPr>
        <w:ind w:firstLine="708"/>
        <w:jc w:val="both"/>
        <w:rPr>
          <w:b/>
          <w:sz w:val="28"/>
          <w:szCs w:val="28"/>
          <w:lang w:val="ru-RU"/>
        </w:rPr>
      </w:pPr>
    </w:p>
    <w:p w:rsidR="000E5BE4" w:rsidRPr="00B812D3" w:rsidRDefault="000E5BE4" w:rsidP="000E5BE4">
      <w:pPr>
        <w:ind w:firstLine="708"/>
        <w:jc w:val="both"/>
        <w:rPr>
          <w:sz w:val="28"/>
          <w:szCs w:val="28"/>
          <w:lang w:val="ru-RU"/>
        </w:rPr>
      </w:pPr>
      <w:r>
        <w:rPr>
          <w:sz w:val="28"/>
          <w:szCs w:val="28"/>
          <w:lang w:val="ru-RU"/>
        </w:rPr>
        <w:t xml:space="preserve">1. </w:t>
      </w:r>
      <w:r w:rsidRPr="00B812D3">
        <w:rPr>
          <w:sz w:val="28"/>
          <w:szCs w:val="28"/>
          <w:lang w:val="ru-RU"/>
        </w:rPr>
        <w:t xml:space="preserve">Утвердить </w:t>
      </w:r>
      <w:r>
        <w:rPr>
          <w:sz w:val="28"/>
          <w:szCs w:val="28"/>
          <w:lang w:val="ru-RU"/>
        </w:rPr>
        <w:t xml:space="preserve">основные характеристики </w:t>
      </w:r>
      <w:r w:rsidRPr="00B812D3">
        <w:rPr>
          <w:sz w:val="28"/>
          <w:szCs w:val="28"/>
          <w:lang w:val="ru-RU"/>
        </w:rPr>
        <w:t>бюджет</w:t>
      </w:r>
      <w:r>
        <w:rPr>
          <w:sz w:val="28"/>
          <w:szCs w:val="28"/>
          <w:lang w:val="ru-RU"/>
        </w:rPr>
        <w:t>а</w:t>
      </w:r>
      <w:r w:rsidRPr="00B812D3">
        <w:rPr>
          <w:sz w:val="28"/>
          <w:szCs w:val="28"/>
          <w:lang w:val="ru-RU"/>
        </w:rPr>
        <w:t xml:space="preserve"> </w:t>
      </w:r>
      <w:r w:rsidRPr="00B812D3">
        <w:rPr>
          <w:b/>
          <w:sz w:val="28"/>
          <w:szCs w:val="28"/>
          <w:lang w:val="ru-RU"/>
        </w:rPr>
        <w:t xml:space="preserve">Сортавальского муниципального района </w:t>
      </w:r>
      <w:r w:rsidRPr="00B812D3">
        <w:rPr>
          <w:sz w:val="28"/>
          <w:szCs w:val="28"/>
          <w:lang w:val="ru-RU"/>
        </w:rPr>
        <w:t>на 20</w:t>
      </w:r>
      <w:r w:rsidRPr="00460205">
        <w:rPr>
          <w:sz w:val="28"/>
          <w:szCs w:val="28"/>
          <w:lang w:val="ru-RU"/>
        </w:rPr>
        <w:t>1</w:t>
      </w:r>
      <w:r>
        <w:rPr>
          <w:sz w:val="28"/>
          <w:szCs w:val="28"/>
          <w:lang w:val="ru-RU"/>
        </w:rPr>
        <w:t>6</w:t>
      </w:r>
      <w:r w:rsidRPr="00B812D3">
        <w:rPr>
          <w:sz w:val="28"/>
          <w:szCs w:val="28"/>
          <w:lang w:val="ru-RU"/>
        </w:rPr>
        <w:t xml:space="preserve"> год:</w:t>
      </w:r>
      <w:r>
        <w:rPr>
          <w:sz w:val="28"/>
          <w:szCs w:val="28"/>
          <w:lang w:val="ru-RU"/>
        </w:rPr>
        <w:t xml:space="preserve"> </w:t>
      </w:r>
    </w:p>
    <w:p w:rsidR="000E5BE4" w:rsidRDefault="000E5BE4" w:rsidP="000E5BE4">
      <w:pPr>
        <w:ind w:firstLine="709"/>
        <w:jc w:val="both"/>
        <w:rPr>
          <w:sz w:val="36"/>
          <w:szCs w:val="36"/>
          <w:lang w:val="ru-RU"/>
        </w:rPr>
      </w:pPr>
      <w:r w:rsidRPr="00B812D3">
        <w:rPr>
          <w:sz w:val="28"/>
          <w:szCs w:val="28"/>
          <w:lang w:val="ru-RU"/>
        </w:rPr>
        <w:t xml:space="preserve">1) </w:t>
      </w:r>
      <w:r>
        <w:rPr>
          <w:sz w:val="28"/>
          <w:szCs w:val="28"/>
          <w:lang w:val="ru-RU"/>
        </w:rPr>
        <w:t xml:space="preserve">прогнозируемый </w:t>
      </w:r>
      <w:r w:rsidRPr="00B812D3">
        <w:rPr>
          <w:sz w:val="28"/>
          <w:szCs w:val="28"/>
          <w:lang w:val="ru-RU"/>
        </w:rPr>
        <w:t>общий объем доходов бюджета</w:t>
      </w:r>
      <w:r>
        <w:rPr>
          <w:sz w:val="28"/>
          <w:szCs w:val="28"/>
          <w:lang w:val="ru-RU"/>
        </w:rPr>
        <w:t xml:space="preserve"> Сортавальского муниципального района </w:t>
      </w:r>
      <w:r w:rsidRPr="00B812D3">
        <w:rPr>
          <w:sz w:val="28"/>
          <w:szCs w:val="28"/>
          <w:lang w:val="ru-RU"/>
        </w:rPr>
        <w:t>в сумме</w:t>
      </w:r>
      <w:r>
        <w:rPr>
          <w:sz w:val="28"/>
          <w:szCs w:val="28"/>
          <w:lang w:val="ru-RU"/>
        </w:rPr>
        <w:t xml:space="preserve"> </w:t>
      </w:r>
      <w:r w:rsidRPr="00FB1844">
        <w:rPr>
          <w:b/>
          <w:sz w:val="28"/>
          <w:szCs w:val="28"/>
          <w:lang w:val="ru-RU"/>
        </w:rPr>
        <w:t>647 119,8 тыс</w:t>
      </w:r>
      <w:r w:rsidRPr="00B812D3">
        <w:rPr>
          <w:b/>
          <w:sz w:val="28"/>
          <w:szCs w:val="28"/>
          <w:lang w:val="ru-RU"/>
        </w:rPr>
        <w:t>. руб</w:t>
      </w:r>
      <w:r>
        <w:rPr>
          <w:b/>
          <w:sz w:val="28"/>
          <w:szCs w:val="28"/>
          <w:lang w:val="ru-RU"/>
        </w:rPr>
        <w:t xml:space="preserve">., </w:t>
      </w:r>
      <w:r w:rsidRPr="00111868">
        <w:rPr>
          <w:sz w:val="28"/>
          <w:szCs w:val="28"/>
          <w:lang w:val="ru-RU"/>
        </w:rPr>
        <w:t xml:space="preserve">в том </w:t>
      </w:r>
      <w:r>
        <w:rPr>
          <w:sz w:val="28"/>
          <w:szCs w:val="28"/>
          <w:lang w:val="ru-RU"/>
        </w:rPr>
        <w:t xml:space="preserve">числе объем безвозмездных поступлений </w:t>
      </w:r>
      <w:r w:rsidRPr="00FB1844">
        <w:rPr>
          <w:b/>
          <w:sz w:val="28"/>
          <w:szCs w:val="28"/>
          <w:lang w:val="ru-RU"/>
        </w:rPr>
        <w:t>301 706,2</w:t>
      </w:r>
      <w:r w:rsidRPr="00FB1844">
        <w:rPr>
          <w:b/>
          <w:color w:val="FF0000"/>
          <w:sz w:val="28"/>
          <w:szCs w:val="28"/>
          <w:lang w:val="ru-RU"/>
        </w:rPr>
        <w:t xml:space="preserve"> </w:t>
      </w:r>
      <w:r w:rsidRPr="00FB1844">
        <w:rPr>
          <w:b/>
          <w:sz w:val="28"/>
          <w:szCs w:val="28"/>
          <w:lang w:val="ru-RU"/>
        </w:rPr>
        <w:t>тыс</w:t>
      </w:r>
      <w:r w:rsidRPr="00421B5F">
        <w:rPr>
          <w:b/>
          <w:sz w:val="28"/>
          <w:szCs w:val="28"/>
          <w:lang w:val="ru-RU"/>
        </w:rPr>
        <w:t>.</w:t>
      </w:r>
      <w:r>
        <w:rPr>
          <w:b/>
          <w:sz w:val="28"/>
          <w:szCs w:val="28"/>
          <w:lang w:val="ru-RU"/>
        </w:rPr>
        <w:t xml:space="preserve"> </w:t>
      </w:r>
      <w:r w:rsidRPr="00421B5F">
        <w:rPr>
          <w:b/>
          <w:sz w:val="28"/>
          <w:szCs w:val="28"/>
          <w:lang w:val="ru-RU"/>
        </w:rPr>
        <w:t>руб</w:t>
      </w:r>
      <w:r>
        <w:rPr>
          <w:b/>
          <w:sz w:val="28"/>
          <w:szCs w:val="28"/>
          <w:lang w:val="ru-RU"/>
        </w:rPr>
        <w:t>.</w:t>
      </w:r>
      <w:r>
        <w:rPr>
          <w:sz w:val="36"/>
          <w:szCs w:val="36"/>
          <w:lang w:val="ru-RU"/>
        </w:rPr>
        <w:t xml:space="preserve">, </w:t>
      </w:r>
    </w:p>
    <w:p w:rsidR="000E5BE4" w:rsidRPr="00B812D3" w:rsidRDefault="000E5BE4" w:rsidP="000E5BE4">
      <w:pPr>
        <w:ind w:firstLine="708"/>
        <w:jc w:val="both"/>
        <w:rPr>
          <w:b/>
          <w:sz w:val="28"/>
          <w:szCs w:val="28"/>
          <w:lang w:val="ru-RU"/>
        </w:rPr>
      </w:pPr>
      <w:r w:rsidRPr="00B812D3">
        <w:rPr>
          <w:sz w:val="28"/>
          <w:szCs w:val="28"/>
          <w:lang w:val="ru-RU"/>
        </w:rPr>
        <w:t>2)</w:t>
      </w:r>
      <w:r>
        <w:rPr>
          <w:sz w:val="28"/>
          <w:szCs w:val="28"/>
          <w:lang w:val="ru-RU"/>
        </w:rPr>
        <w:t xml:space="preserve"> </w:t>
      </w:r>
      <w:r w:rsidRPr="00B812D3">
        <w:rPr>
          <w:sz w:val="28"/>
          <w:szCs w:val="28"/>
          <w:lang w:val="ru-RU"/>
        </w:rPr>
        <w:t>общий</w:t>
      </w:r>
      <w:r>
        <w:rPr>
          <w:sz w:val="28"/>
          <w:szCs w:val="28"/>
          <w:lang w:val="ru-RU"/>
        </w:rPr>
        <w:t xml:space="preserve"> </w:t>
      </w:r>
      <w:r w:rsidRPr="00B812D3">
        <w:rPr>
          <w:sz w:val="28"/>
          <w:szCs w:val="28"/>
          <w:lang w:val="ru-RU"/>
        </w:rPr>
        <w:t>объем расходов</w:t>
      </w:r>
      <w:r>
        <w:rPr>
          <w:sz w:val="28"/>
          <w:szCs w:val="28"/>
          <w:lang w:val="ru-RU"/>
        </w:rPr>
        <w:t xml:space="preserve"> </w:t>
      </w:r>
      <w:r w:rsidRPr="00B812D3">
        <w:rPr>
          <w:sz w:val="28"/>
          <w:szCs w:val="28"/>
          <w:lang w:val="ru-RU"/>
        </w:rPr>
        <w:t xml:space="preserve">бюджета </w:t>
      </w:r>
      <w:r>
        <w:rPr>
          <w:sz w:val="28"/>
          <w:szCs w:val="28"/>
          <w:lang w:val="ru-RU"/>
        </w:rPr>
        <w:t xml:space="preserve">Сортавальского муниципального района </w:t>
      </w:r>
      <w:r w:rsidRPr="00B812D3">
        <w:rPr>
          <w:sz w:val="28"/>
          <w:szCs w:val="28"/>
          <w:lang w:val="ru-RU"/>
        </w:rPr>
        <w:t>в</w:t>
      </w:r>
      <w:r>
        <w:rPr>
          <w:sz w:val="28"/>
          <w:szCs w:val="28"/>
          <w:lang w:val="ru-RU"/>
        </w:rPr>
        <w:t xml:space="preserve"> </w:t>
      </w:r>
      <w:r w:rsidRPr="00B812D3">
        <w:rPr>
          <w:sz w:val="28"/>
          <w:szCs w:val="28"/>
          <w:lang w:val="ru-RU"/>
        </w:rPr>
        <w:t>сумме</w:t>
      </w:r>
      <w:r>
        <w:rPr>
          <w:sz w:val="28"/>
          <w:szCs w:val="28"/>
          <w:lang w:val="ru-RU"/>
        </w:rPr>
        <w:t xml:space="preserve">  </w:t>
      </w:r>
      <w:r w:rsidRPr="00E5103C">
        <w:rPr>
          <w:b/>
          <w:sz w:val="28"/>
          <w:szCs w:val="28"/>
          <w:lang w:val="ru-RU"/>
        </w:rPr>
        <w:t>664 134,8 тыс</w:t>
      </w:r>
      <w:r w:rsidRPr="00B812D3">
        <w:rPr>
          <w:b/>
          <w:sz w:val="28"/>
          <w:szCs w:val="28"/>
          <w:lang w:val="ru-RU"/>
        </w:rPr>
        <w:t>.</w:t>
      </w:r>
      <w:r>
        <w:rPr>
          <w:b/>
          <w:sz w:val="28"/>
          <w:szCs w:val="28"/>
          <w:lang w:val="ru-RU"/>
        </w:rPr>
        <w:t xml:space="preserve"> </w:t>
      </w:r>
      <w:r w:rsidRPr="00B812D3">
        <w:rPr>
          <w:b/>
          <w:sz w:val="28"/>
          <w:szCs w:val="28"/>
          <w:lang w:val="ru-RU"/>
        </w:rPr>
        <w:t>руб</w:t>
      </w:r>
      <w:r>
        <w:rPr>
          <w:b/>
          <w:sz w:val="28"/>
          <w:szCs w:val="28"/>
          <w:lang w:val="ru-RU"/>
        </w:rPr>
        <w:t>.,</w:t>
      </w:r>
    </w:p>
    <w:p w:rsidR="000E5BE4" w:rsidRPr="00B812D3" w:rsidRDefault="000E5BE4" w:rsidP="000E5BE4">
      <w:pPr>
        <w:ind w:firstLine="708"/>
        <w:jc w:val="both"/>
        <w:rPr>
          <w:sz w:val="28"/>
          <w:szCs w:val="28"/>
          <w:lang w:val="ru-RU"/>
        </w:rPr>
      </w:pPr>
      <w:r>
        <w:rPr>
          <w:sz w:val="28"/>
          <w:szCs w:val="28"/>
          <w:lang w:val="ru-RU"/>
        </w:rPr>
        <w:t xml:space="preserve">3)  </w:t>
      </w:r>
      <w:r w:rsidRPr="00B812D3">
        <w:rPr>
          <w:sz w:val="28"/>
          <w:szCs w:val="28"/>
          <w:lang w:val="ru-RU"/>
        </w:rPr>
        <w:t>дефицит</w:t>
      </w:r>
      <w:r>
        <w:rPr>
          <w:sz w:val="28"/>
          <w:szCs w:val="28"/>
          <w:lang w:val="ru-RU"/>
        </w:rPr>
        <w:t xml:space="preserve"> </w:t>
      </w:r>
      <w:r w:rsidRPr="00B812D3">
        <w:rPr>
          <w:sz w:val="28"/>
          <w:szCs w:val="28"/>
          <w:lang w:val="ru-RU"/>
        </w:rPr>
        <w:t xml:space="preserve"> бюджета </w:t>
      </w:r>
      <w:r>
        <w:rPr>
          <w:sz w:val="28"/>
          <w:szCs w:val="28"/>
          <w:lang w:val="ru-RU"/>
        </w:rPr>
        <w:t>Сортавальского муниципального района в</w:t>
      </w:r>
      <w:r w:rsidRPr="00B812D3">
        <w:rPr>
          <w:sz w:val="28"/>
          <w:szCs w:val="28"/>
          <w:lang w:val="ru-RU"/>
        </w:rPr>
        <w:t xml:space="preserve"> сумме</w:t>
      </w:r>
      <w:r>
        <w:rPr>
          <w:sz w:val="28"/>
          <w:szCs w:val="28"/>
          <w:lang w:val="ru-RU"/>
        </w:rPr>
        <w:t xml:space="preserve"> </w:t>
      </w:r>
      <w:r w:rsidRPr="00FB1844">
        <w:rPr>
          <w:b/>
          <w:sz w:val="28"/>
          <w:szCs w:val="28"/>
          <w:lang w:val="ru-RU"/>
        </w:rPr>
        <w:t>17 01</w:t>
      </w:r>
      <w:r>
        <w:rPr>
          <w:b/>
          <w:sz w:val="28"/>
          <w:szCs w:val="28"/>
          <w:lang w:val="ru-RU"/>
        </w:rPr>
        <w:t>5</w:t>
      </w:r>
      <w:r w:rsidRPr="00FB1844">
        <w:rPr>
          <w:b/>
          <w:sz w:val="28"/>
          <w:szCs w:val="28"/>
          <w:lang w:val="ru-RU"/>
        </w:rPr>
        <w:t>,0</w:t>
      </w:r>
      <w:r>
        <w:rPr>
          <w:color w:val="FF0000"/>
          <w:sz w:val="28"/>
          <w:szCs w:val="28"/>
          <w:lang w:val="ru-RU"/>
        </w:rPr>
        <w:t xml:space="preserve"> </w:t>
      </w:r>
      <w:r w:rsidRPr="00B812D3">
        <w:rPr>
          <w:b/>
          <w:sz w:val="28"/>
          <w:szCs w:val="28"/>
          <w:lang w:val="ru-RU"/>
        </w:rPr>
        <w:t>тыс. руб</w:t>
      </w:r>
      <w:r>
        <w:rPr>
          <w:b/>
          <w:sz w:val="28"/>
          <w:szCs w:val="28"/>
          <w:lang w:val="ru-RU"/>
        </w:rPr>
        <w:t>.</w:t>
      </w:r>
      <w:r w:rsidRPr="00B812D3">
        <w:rPr>
          <w:sz w:val="28"/>
          <w:szCs w:val="28"/>
          <w:lang w:val="ru-RU"/>
        </w:rPr>
        <w:t>;</w:t>
      </w:r>
    </w:p>
    <w:p w:rsidR="000E5BE4" w:rsidRDefault="000E5BE4" w:rsidP="000E5BE4">
      <w:pPr>
        <w:ind w:firstLine="708"/>
        <w:jc w:val="both"/>
        <w:rPr>
          <w:sz w:val="28"/>
          <w:szCs w:val="28"/>
          <w:lang w:val="ru-RU"/>
        </w:rPr>
      </w:pPr>
      <w:r>
        <w:rPr>
          <w:sz w:val="28"/>
          <w:szCs w:val="28"/>
          <w:lang w:val="ru-RU"/>
        </w:rPr>
        <w:t xml:space="preserve">4) </w:t>
      </w:r>
      <w:r w:rsidRPr="000B3A49">
        <w:rPr>
          <w:sz w:val="28"/>
          <w:szCs w:val="28"/>
          <w:lang w:val="ru-RU"/>
        </w:rPr>
        <w:t>Утвердить верхний предел муниципального внутреннего долга Сортавальского муниципального района на 01</w:t>
      </w:r>
      <w:r>
        <w:rPr>
          <w:sz w:val="28"/>
          <w:szCs w:val="28"/>
          <w:lang w:val="ru-RU"/>
        </w:rPr>
        <w:t xml:space="preserve"> </w:t>
      </w:r>
      <w:r w:rsidRPr="000B3A49">
        <w:rPr>
          <w:sz w:val="28"/>
          <w:szCs w:val="28"/>
          <w:lang w:val="ru-RU"/>
        </w:rPr>
        <w:t>января 201</w:t>
      </w:r>
      <w:r>
        <w:rPr>
          <w:sz w:val="28"/>
          <w:szCs w:val="28"/>
          <w:lang w:val="ru-RU"/>
        </w:rPr>
        <w:t>7</w:t>
      </w:r>
      <w:r w:rsidRPr="000B3A49">
        <w:rPr>
          <w:sz w:val="28"/>
          <w:szCs w:val="28"/>
          <w:lang w:val="ru-RU"/>
        </w:rPr>
        <w:t xml:space="preserve"> </w:t>
      </w:r>
      <w:r w:rsidRPr="00111868">
        <w:rPr>
          <w:sz w:val="28"/>
          <w:szCs w:val="28"/>
          <w:lang w:val="ru-RU"/>
        </w:rPr>
        <w:t>года</w:t>
      </w:r>
      <w:r>
        <w:rPr>
          <w:sz w:val="28"/>
          <w:szCs w:val="28"/>
          <w:lang w:val="ru-RU"/>
        </w:rPr>
        <w:t xml:space="preserve">, в валюте Российской Федерации </w:t>
      </w:r>
      <w:r w:rsidRPr="00FB1844">
        <w:rPr>
          <w:sz w:val="28"/>
          <w:szCs w:val="28"/>
          <w:lang w:val="ru-RU"/>
        </w:rPr>
        <w:t>в сумме</w:t>
      </w:r>
      <w:r>
        <w:rPr>
          <w:b/>
          <w:sz w:val="28"/>
          <w:szCs w:val="28"/>
          <w:lang w:val="ru-RU"/>
        </w:rPr>
        <w:t xml:space="preserve"> 113 295,0</w:t>
      </w:r>
      <w:r>
        <w:rPr>
          <w:color w:val="FF0000"/>
          <w:sz w:val="28"/>
          <w:szCs w:val="28"/>
          <w:lang w:val="ru-RU"/>
        </w:rPr>
        <w:t xml:space="preserve"> </w:t>
      </w:r>
      <w:r w:rsidRPr="00D16AC5">
        <w:rPr>
          <w:b/>
          <w:sz w:val="28"/>
          <w:szCs w:val="28"/>
          <w:lang w:val="ru-RU"/>
        </w:rPr>
        <w:t>тыс.</w:t>
      </w:r>
      <w:r>
        <w:rPr>
          <w:b/>
          <w:sz w:val="28"/>
          <w:szCs w:val="28"/>
          <w:lang w:val="ru-RU"/>
        </w:rPr>
        <w:t xml:space="preserve"> </w:t>
      </w:r>
      <w:r w:rsidRPr="00D16AC5">
        <w:rPr>
          <w:b/>
          <w:sz w:val="28"/>
          <w:szCs w:val="28"/>
          <w:lang w:val="ru-RU"/>
        </w:rPr>
        <w:t>руб</w:t>
      </w:r>
      <w:r>
        <w:rPr>
          <w:b/>
          <w:sz w:val="28"/>
          <w:szCs w:val="28"/>
          <w:lang w:val="ru-RU"/>
        </w:rPr>
        <w:t xml:space="preserve">., </w:t>
      </w:r>
      <w:r w:rsidRPr="00090C64">
        <w:rPr>
          <w:sz w:val="28"/>
          <w:szCs w:val="28"/>
          <w:lang w:val="ru-RU"/>
        </w:rPr>
        <w:t>в том числе</w:t>
      </w:r>
      <w:r>
        <w:rPr>
          <w:b/>
          <w:sz w:val="28"/>
          <w:szCs w:val="28"/>
          <w:lang w:val="ru-RU"/>
        </w:rPr>
        <w:t xml:space="preserve"> </w:t>
      </w:r>
      <w:r w:rsidRPr="00090C64">
        <w:rPr>
          <w:sz w:val="28"/>
          <w:szCs w:val="28"/>
          <w:lang w:val="ru-RU"/>
        </w:rPr>
        <w:t xml:space="preserve">верхний предел долга по муниципальным гарантиям Сортавальского муниципального района </w:t>
      </w:r>
      <w:r>
        <w:rPr>
          <w:sz w:val="28"/>
          <w:szCs w:val="28"/>
          <w:lang w:val="ru-RU"/>
        </w:rPr>
        <w:t xml:space="preserve">в валюте Российской Федерации </w:t>
      </w:r>
      <w:r w:rsidRPr="00FB1844">
        <w:rPr>
          <w:sz w:val="28"/>
          <w:szCs w:val="28"/>
          <w:lang w:val="ru-RU"/>
        </w:rPr>
        <w:t>в сумме</w:t>
      </w:r>
      <w:r w:rsidRPr="00D16AC5">
        <w:rPr>
          <w:b/>
          <w:sz w:val="28"/>
          <w:szCs w:val="28"/>
          <w:lang w:val="ru-RU"/>
        </w:rPr>
        <w:t xml:space="preserve"> </w:t>
      </w:r>
      <w:r>
        <w:rPr>
          <w:b/>
          <w:sz w:val="28"/>
          <w:szCs w:val="28"/>
          <w:lang w:val="ru-RU"/>
        </w:rPr>
        <w:t>0,0</w:t>
      </w:r>
      <w:r w:rsidRPr="00D16AC5">
        <w:rPr>
          <w:b/>
          <w:sz w:val="28"/>
          <w:szCs w:val="28"/>
          <w:lang w:val="ru-RU"/>
        </w:rPr>
        <w:t xml:space="preserve"> тыс.</w:t>
      </w:r>
      <w:r>
        <w:rPr>
          <w:b/>
          <w:sz w:val="28"/>
          <w:szCs w:val="28"/>
          <w:lang w:val="ru-RU"/>
        </w:rPr>
        <w:t xml:space="preserve"> </w:t>
      </w:r>
      <w:r w:rsidRPr="00D16AC5">
        <w:rPr>
          <w:b/>
          <w:sz w:val="28"/>
          <w:szCs w:val="28"/>
          <w:lang w:val="ru-RU"/>
        </w:rPr>
        <w:t>руб</w:t>
      </w:r>
      <w:r>
        <w:rPr>
          <w:b/>
          <w:sz w:val="28"/>
          <w:szCs w:val="28"/>
          <w:lang w:val="ru-RU"/>
        </w:rPr>
        <w:t>.</w:t>
      </w:r>
      <w:r w:rsidRPr="00090C64">
        <w:rPr>
          <w:sz w:val="28"/>
          <w:szCs w:val="28"/>
          <w:lang w:val="ru-RU"/>
        </w:rPr>
        <w:t xml:space="preserve"> </w:t>
      </w:r>
    </w:p>
    <w:p w:rsidR="000E5BE4" w:rsidRPr="00090C64" w:rsidRDefault="000E5BE4" w:rsidP="000E5BE4">
      <w:pPr>
        <w:ind w:firstLine="708"/>
        <w:jc w:val="both"/>
        <w:rPr>
          <w:sz w:val="28"/>
          <w:szCs w:val="28"/>
          <w:lang w:val="ru-RU"/>
        </w:rPr>
      </w:pPr>
      <w:r w:rsidRPr="00090C64">
        <w:rPr>
          <w:sz w:val="28"/>
          <w:szCs w:val="28"/>
          <w:lang w:val="ru-RU"/>
        </w:rPr>
        <w:t xml:space="preserve">   </w:t>
      </w:r>
    </w:p>
    <w:p w:rsidR="000E5BE4" w:rsidRDefault="000E5BE4" w:rsidP="000E5BE4">
      <w:pPr>
        <w:ind w:firstLine="708"/>
        <w:jc w:val="both"/>
        <w:rPr>
          <w:b/>
          <w:sz w:val="28"/>
          <w:szCs w:val="28"/>
          <w:lang w:val="ru-RU"/>
        </w:rPr>
      </w:pPr>
      <w:r w:rsidRPr="00995178">
        <w:rPr>
          <w:b/>
          <w:sz w:val="28"/>
          <w:szCs w:val="28"/>
          <w:lang w:val="ru-RU"/>
        </w:rPr>
        <w:t>Статья 2. Нормативы распределения доходов между бюджетом  Сортавальского муниципального района  и бюджетами</w:t>
      </w:r>
      <w:r>
        <w:rPr>
          <w:b/>
          <w:sz w:val="28"/>
          <w:szCs w:val="28"/>
          <w:lang w:val="ru-RU"/>
        </w:rPr>
        <w:t xml:space="preserve"> </w:t>
      </w:r>
      <w:r w:rsidRPr="00995178">
        <w:rPr>
          <w:b/>
          <w:sz w:val="28"/>
          <w:szCs w:val="28"/>
          <w:lang w:val="ru-RU"/>
        </w:rPr>
        <w:t xml:space="preserve">поселений </w:t>
      </w:r>
    </w:p>
    <w:p w:rsidR="000E5BE4" w:rsidRDefault="000E5BE4" w:rsidP="000E5BE4">
      <w:pPr>
        <w:ind w:firstLine="708"/>
        <w:jc w:val="both"/>
        <w:rPr>
          <w:b/>
          <w:sz w:val="28"/>
          <w:szCs w:val="28"/>
          <w:lang w:val="ru-RU"/>
        </w:rPr>
      </w:pPr>
      <w:r w:rsidRPr="00995178">
        <w:rPr>
          <w:b/>
          <w:sz w:val="28"/>
          <w:szCs w:val="28"/>
          <w:lang w:val="ru-RU"/>
        </w:rPr>
        <w:t xml:space="preserve"> </w:t>
      </w:r>
    </w:p>
    <w:p w:rsidR="000E5BE4" w:rsidRPr="008D37B0" w:rsidRDefault="000E5BE4" w:rsidP="000E5BE4">
      <w:pPr>
        <w:ind w:firstLine="708"/>
        <w:jc w:val="both"/>
        <w:rPr>
          <w:sz w:val="28"/>
          <w:szCs w:val="28"/>
          <w:lang w:val="ru-RU"/>
        </w:rPr>
      </w:pPr>
      <w:r>
        <w:rPr>
          <w:sz w:val="28"/>
          <w:szCs w:val="28"/>
          <w:lang w:val="ru-RU"/>
        </w:rPr>
        <w:t xml:space="preserve">1. </w:t>
      </w:r>
      <w:r w:rsidRPr="00995178">
        <w:rPr>
          <w:sz w:val="28"/>
          <w:szCs w:val="28"/>
          <w:lang w:val="ru-RU"/>
        </w:rPr>
        <w:t>В соответствии с пунктом 2 статьи 184.1</w:t>
      </w:r>
      <w:r>
        <w:rPr>
          <w:sz w:val="28"/>
          <w:szCs w:val="28"/>
          <w:lang w:val="ru-RU"/>
        </w:rPr>
        <w:t xml:space="preserve"> Бюджетного кодекса Российской Федерации утвердить  нормативы распределения доходов между бюджетом Сортавальского муниципального района и бюджетами  поселений</w:t>
      </w:r>
      <w:r w:rsidRPr="008D37B0">
        <w:rPr>
          <w:b/>
          <w:sz w:val="28"/>
          <w:szCs w:val="28"/>
          <w:lang w:val="ru-RU"/>
        </w:rPr>
        <w:t xml:space="preserve"> </w:t>
      </w:r>
      <w:r>
        <w:rPr>
          <w:b/>
          <w:sz w:val="28"/>
          <w:szCs w:val="28"/>
          <w:lang w:val="ru-RU"/>
        </w:rPr>
        <w:t xml:space="preserve"> </w:t>
      </w:r>
      <w:r w:rsidRPr="00F37881">
        <w:rPr>
          <w:sz w:val="28"/>
          <w:szCs w:val="28"/>
          <w:lang w:val="ru-RU"/>
        </w:rPr>
        <w:t>на 201</w:t>
      </w:r>
      <w:r>
        <w:rPr>
          <w:sz w:val="28"/>
          <w:szCs w:val="28"/>
          <w:lang w:val="ru-RU"/>
        </w:rPr>
        <w:t xml:space="preserve">6 </w:t>
      </w:r>
      <w:r w:rsidRPr="00F37881">
        <w:rPr>
          <w:sz w:val="28"/>
          <w:szCs w:val="28"/>
          <w:lang w:val="ru-RU"/>
        </w:rPr>
        <w:t>год</w:t>
      </w:r>
      <w:r>
        <w:rPr>
          <w:sz w:val="28"/>
          <w:szCs w:val="28"/>
          <w:lang w:val="ru-RU"/>
        </w:rPr>
        <w:t xml:space="preserve"> согласно </w:t>
      </w:r>
      <w:r w:rsidRPr="00A3430D">
        <w:rPr>
          <w:b/>
          <w:color w:val="000000"/>
          <w:sz w:val="28"/>
          <w:szCs w:val="28"/>
          <w:lang w:val="ru-RU"/>
        </w:rPr>
        <w:t>приложению 1</w:t>
      </w:r>
      <w:r w:rsidRPr="008D37B0">
        <w:rPr>
          <w:sz w:val="28"/>
          <w:szCs w:val="28"/>
          <w:lang w:val="ru-RU"/>
        </w:rPr>
        <w:t xml:space="preserve">  к настоящему Решению.</w:t>
      </w:r>
    </w:p>
    <w:p w:rsidR="000E5BE4" w:rsidRPr="00995178" w:rsidRDefault="000E5BE4" w:rsidP="000E5BE4">
      <w:pPr>
        <w:ind w:firstLine="708"/>
        <w:jc w:val="both"/>
        <w:rPr>
          <w:sz w:val="28"/>
          <w:szCs w:val="28"/>
          <w:lang w:val="ru-RU"/>
        </w:rPr>
      </w:pPr>
    </w:p>
    <w:p w:rsidR="000E5BE4" w:rsidRDefault="000E5BE4" w:rsidP="000E5BE4">
      <w:pPr>
        <w:ind w:firstLine="708"/>
        <w:jc w:val="both"/>
        <w:rPr>
          <w:b/>
          <w:sz w:val="28"/>
          <w:szCs w:val="28"/>
          <w:lang w:val="ru-RU"/>
        </w:rPr>
      </w:pPr>
    </w:p>
    <w:p w:rsidR="000E5BE4" w:rsidRDefault="000E5BE4" w:rsidP="000E5BE4">
      <w:pPr>
        <w:ind w:firstLine="708"/>
        <w:jc w:val="both"/>
        <w:rPr>
          <w:b/>
          <w:sz w:val="28"/>
          <w:szCs w:val="28"/>
          <w:lang w:val="ru-RU"/>
        </w:rPr>
      </w:pPr>
      <w:r w:rsidRPr="00B812D3">
        <w:rPr>
          <w:b/>
          <w:sz w:val="28"/>
          <w:szCs w:val="28"/>
          <w:lang w:val="ru-RU"/>
        </w:rPr>
        <w:lastRenderedPageBreak/>
        <w:t>Статья 3</w:t>
      </w:r>
      <w:r>
        <w:rPr>
          <w:b/>
          <w:sz w:val="28"/>
          <w:szCs w:val="28"/>
          <w:lang w:val="ru-RU"/>
        </w:rPr>
        <w:t>.</w:t>
      </w:r>
      <w:r w:rsidRPr="00B812D3">
        <w:rPr>
          <w:b/>
          <w:sz w:val="28"/>
          <w:szCs w:val="28"/>
          <w:lang w:val="ru-RU"/>
        </w:rPr>
        <w:t xml:space="preserve"> Главные администраторы доходов бюджета  и главные администраторы </w:t>
      </w:r>
      <w:proofErr w:type="gramStart"/>
      <w:r w:rsidRPr="00B812D3">
        <w:rPr>
          <w:b/>
          <w:sz w:val="28"/>
          <w:szCs w:val="28"/>
          <w:lang w:val="ru-RU"/>
        </w:rPr>
        <w:t>источников финансирования дефицита бюджета Сортавальского муниципального района</w:t>
      </w:r>
      <w:proofErr w:type="gramEnd"/>
      <w:r w:rsidRPr="00B812D3">
        <w:rPr>
          <w:b/>
          <w:sz w:val="28"/>
          <w:szCs w:val="28"/>
          <w:lang w:val="ru-RU"/>
        </w:rPr>
        <w:t>.</w:t>
      </w:r>
    </w:p>
    <w:p w:rsidR="000E5BE4" w:rsidRDefault="000E5BE4" w:rsidP="000E5BE4">
      <w:pPr>
        <w:ind w:firstLine="708"/>
        <w:jc w:val="both"/>
        <w:rPr>
          <w:b/>
          <w:sz w:val="28"/>
          <w:szCs w:val="28"/>
          <w:lang w:val="ru-RU"/>
        </w:rPr>
      </w:pPr>
    </w:p>
    <w:p w:rsidR="000E5BE4" w:rsidRPr="00B812D3" w:rsidRDefault="000E5BE4" w:rsidP="000E5BE4">
      <w:pPr>
        <w:ind w:firstLine="708"/>
        <w:jc w:val="both"/>
        <w:rPr>
          <w:sz w:val="28"/>
          <w:szCs w:val="28"/>
          <w:lang w:val="ru-RU"/>
        </w:rPr>
      </w:pPr>
      <w:r w:rsidRPr="00B812D3">
        <w:rPr>
          <w:sz w:val="28"/>
          <w:szCs w:val="28"/>
          <w:lang w:val="ru-RU"/>
        </w:rPr>
        <w:t>1.</w:t>
      </w:r>
      <w:r>
        <w:rPr>
          <w:sz w:val="28"/>
          <w:szCs w:val="28"/>
          <w:lang w:val="ru-RU"/>
        </w:rPr>
        <w:t xml:space="preserve"> </w:t>
      </w:r>
      <w:r w:rsidRPr="00B812D3">
        <w:rPr>
          <w:sz w:val="28"/>
          <w:szCs w:val="28"/>
          <w:lang w:val="ru-RU"/>
        </w:rPr>
        <w:t>Утвердить перечень</w:t>
      </w:r>
      <w:r>
        <w:rPr>
          <w:sz w:val="28"/>
          <w:szCs w:val="28"/>
          <w:lang w:val="ru-RU"/>
        </w:rPr>
        <w:t xml:space="preserve"> </w:t>
      </w:r>
      <w:r w:rsidRPr="00B812D3">
        <w:rPr>
          <w:sz w:val="28"/>
          <w:szCs w:val="28"/>
          <w:lang w:val="ru-RU"/>
        </w:rPr>
        <w:t>главных администраторов доходов бюджета</w:t>
      </w:r>
      <w:r>
        <w:rPr>
          <w:sz w:val="28"/>
          <w:szCs w:val="28"/>
          <w:lang w:val="ru-RU"/>
        </w:rPr>
        <w:t xml:space="preserve"> Сортавальского муниципального района, закрепляемые за ними виды (подвиды) доходов бюджета Сортавальского муниципального района на 2016 год </w:t>
      </w:r>
      <w:r w:rsidRPr="00B812D3">
        <w:rPr>
          <w:sz w:val="28"/>
          <w:szCs w:val="28"/>
          <w:lang w:val="ru-RU"/>
        </w:rPr>
        <w:t xml:space="preserve">согласно </w:t>
      </w:r>
      <w:r w:rsidRPr="00B812D3">
        <w:rPr>
          <w:b/>
          <w:sz w:val="28"/>
          <w:szCs w:val="28"/>
          <w:lang w:val="ru-RU"/>
        </w:rPr>
        <w:t>приложению 2</w:t>
      </w:r>
      <w:r w:rsidRPr="00B812D3">
        <w:rPr>
          <w:sz w:val="28"/>
          <w:szCs w:val="28"/>
          <w:lang w:val="ru-RU"/>
        </w:rPr>
        <w:t xml:space="preserve"> к настоящему Решению</w:t>
      </w:r>
      <w:r>
        <w:rPr>
          <w:sz w:val="28"/>
          <w:szCs w:val="28"/>
          <w:lang w:val="ru-RU"/>
        </w:rPr>
        <w:t>.</w:t>
      </w:r>
    </w:p>
    <w:p w:rsidR="000E5BE4" w:rsidRDefault="000E5BE4" w:rsidP="000E5BE4">
      <w:pPr>
        <w:ind w:firstLine="708"/>
        <w:jc w:val="both"/>
        <w:rPr>
          <w:sz w:val="28"/>
          <w:szCs w:val="28"/>
          <w:lang w:val="ru-RU"/>
        </w:rPr>
      </w:pPr>
      <w:r w:rsidRPr="00B812D3">
        <w:rPr>
          <w:sz w:val="28"/>
          <w:szCs w:val="28"/>
          <w:lang w:val="ru-RU"/>
        </w:rPr>
        <w:t xml:space="preserve">2.Утвердить перечень главных </w:t>
      </w:r>
      <w:proofErr w:type="gramStart"/>
      <w:r w:rsidRPr="00B812D3">
        <w:rPr>
          <w:sz w:val="28"/>
          <w:szCs w:val="28"/>
          <w:lang w:val="ru-RU"/>
        </w:rPr>
        <w:t xml:space="preserve">администраторов источников финансирования дефицита бюджета </w:t>
      </w:r>
      <w:r>
        <w:rPr>
          <w:sz w:val="28"/>
          <w:szCs w:val="28"/>
          <w:lang w:val="ru-RU"/>
        </w:rPr>
        <w:t>Сортавальского муниципального района</w:t>
      </w:r>
      <w:proofErr w:type="gramEnd"/>
      <w:r w:rsidRPr="00B812D3">
        <w:rPr>
          <w:sz w:val="28"/>
          <w:szCs w:val="28"/>
          <w:lang w:val="ru-RU"/>
        </w:rPr>
        <w:t xml:space="preserve"> </w:t>
      </w:r>
      <w:r>
        <w:rPr>
          <w:sz w:val="28"/>
          <w:szCs w:val="28"/>
          <w:lang w:val="ru-RU"/>
        </w:rPr>
        <w:t xml:space="preserve"> на 2016 год </w:t>
      </w:r>
      <w:r w:rsidRPr="00B812D3">
        <w:rPr>
          <w:sz w:val="28"/>
          <w:szCs w:val="28"/>
          <w:lang w:val="ru-RU"/>
        </w:rPr>
        <w:t xml:space="preserve">согласно </w:t>
      </w:r>
      <w:r w:rsidRPr="00B812D3">
        <w:rPr>
          <w:b/>
          <w:sz w:val="28"/>
          <w:szCs w:val="28"/>
          <w:lang w:val="ru-RU"/>
        </w:rPr>
        <w:t>приложению 3</w:t>
      </w:r>
      <w:r w:rsidRPr="00B812D3">
        <w:rPr>
          <w:sz w:val="28"/>
          <w:szCs w:val="28"/>
          <w:lang w:val="ru-RU"/>
        </w:rPr>
        <w:t xml:space="preserve"> к настоящему Решению. </w:t>
      </w:r>
    </w:p>
    <w:p w:rsidR="000E5BE4" w:rsidRDefault="000E5BE4" w:rsidP="000E5BE4">
      <w:pPr>
        <w:ind w:firstLine="708"/>
        <w:jc w:val="both"/>
        <w:rPr>
          <w:sz w:val="28"/>
          <w:szCs w:val="28"/>
          <w:lang w:val="ru-RU"/>
        </w:rPr>
      </w:pPr>
    </w:p>
    <w:p w:rsidR="000E5BE4" w:rsidRDefault="000E5BE4" w:rsidP="000E5BE4">
      <w:pPr>
        <w:ind w:firstLine="708"/>
        <w:jc w:val="both"/>
        <w:rPr>
          <w:b/>
          <w:sz w:val="28"/>
          <w:szCs w:val="28"/>
          <w:lang w:val="ru-RU"/>
        </w:rPr>
      </w:pPr>
      <w:r w:rsidRPr="003955B2">
        <w:rPr>
          <w:b/>
          <w:sz w:val="28"/>
          <w:szCs w:val="28"/>
          <w:lang w:val="ru-RU"/>
        </w:rPr>
        <w:t xml:space="preserve">Статья 4. </w:t>
      </w:r>
      <w:r>
        <w:rPr>
          <w:b/>
          <w:sz w:val="28"/>
          <w:szCs w:val="28"/>
          <w:lang w:val="ru-RU"/>
        </w:rPr>
        <w:t xml:space="preserve">Доходы бюджета Сортавальского муниципального района </w:t>
      </w:r>
    </w:p>
    <w:p w:rsidR="000E5BE4" w:rsidRDefault="000E5BE4" w:rsidP="000E5BE4">
      <w:pPr>
        <w:ind w:firstLine="708"/>
        <w:jc w:val="both"/>
        <w:rPr>
          <w:b/>
          <w:sz w:val="28"/>
          <w:szCs w:val="28"/>
          <w:lang w:val="ru-RU"/>
        </w:rPr>
      </w:pPr>
    </w:p>
    <w:p w:rsidR="000E5BE4" w:rsidRDefault="000E5BE4" w:rsidP="000E5BE4">
      <w:pPr>
        <w:ind w:firstLine="708"/>
        <w:jc w:val="both"/>
        <w:rPr>
          <w:sz w:val="28"/>
          <w:szCs w:val="28"/>
          <w:lang w:val="ru-RU"/>
        </w:rPr>
      </w:pPr>
      <w:r w:rsidRPr="003955B2">
        <w:rPr>
          <w:sz w:val="28"/>
          <w:szCs w:val="28"/>
          <w:lang w:val="ru-RU"/>
        </w:rPr>
        <w:t>1.</w:t>
      </w:r>
      <w:r>
        <w:rPr>
          <w:sz w:val="28"/>
          <w:szCs w:val="28"/>
          <w:lang w:val="ru-RU"/>
        </w:rPr>
        <w:t xml:space="preserve">Увердить в бюджете Сортавальского муниципального района   прогнозируемый общий объем поступления доходов на 2016год, установленного статьей 1 настоящего Решения  согласно </w:t>
      </w:r>
      <w:r w:rsidRPr="00540902">
        <w:rPr>
          <w:b/>
          <w:sz w:val="28"/>
          <w:szCs w:val="28"/>
          <w:lang w:val="ru-RU"/>
        </w:rPr>
        <w:t>приложению 4</w:t>
      </w:r>
      <w:r>
        <w:rPr>
          <w:sz w:val="28"/>
          <w:szCs w:val="28"/>
          <w:lang w:val="ru-RU"/>
        </w:rPr>
        <w:t xml:space="preserve"> к настоящему Решении;</w:t>
      </w:r>
    </w:p>
    <w:p w:rsidR="000E5BE4" w:rsidRDefault="000E5BE4" w:rsidP="000E5BE4">
      <w:pPr>
        <w:ind w:firstLine="708"/>
        <w:jc w:val="both"/>
        <w:rPr>
          <w:b/>
          <w:sz w:val="28"/>
          <w:szCs w:val="28"/>
          <w:lang w:val="ru-RU"/>
        </w:rPr>
      </w:pPr>
    </w:p>
    <w:p w:rsidR="000E5BE4" w:rsidRDefault="000E5BE4" w:rsidP="000E5BE4">
      <w:pPr>
        <w:ind w:firstLine="708"/>
        <w:jc w:val="both"/>
        <w:rPr>
          <w:b/>
          <w:sz w:val="28"/>
          <w:szCs w:val="28"/>
          <w:lang w:val="ru-RU"/>
        </w:rPr>
      </w:pPr>
      <w:r w:rsidRPr="00B812D3">
        <w:rPr>
          <w:b/>
          <w:sz w:val="28"/>
          <w:szCs w:val="28"/>
          <w:lang w:val="ru-RU"/>
        </w:rPr>
        <w:t xml:space="preserve">Статья </w:t>
      </w:r>
      <w:r>
        <w:rPr>
          <w:b/>
          <w:sz w:val="28"/>
          <w:szCs w:val="28"/>
          <w:lang w:val="ru-RU"/>
        </w:rPr>
        <w:t>5</w:t>
      </w:r>
      <w:r w:rsidRPr="00B812D3">
        <w:rPr>
          <w:b/>
          <w:sz w:val="28"/>
          <w:szCs w:val="28"/>
          <w:lang w:val="ru-RU"/>
        </w:rPr>
        <w:t>.</w:t>
      </w:r>
      <w:r>
        <w:rPr>
          <w:b/>
          <w:sz w:val="28"/>
          <w:szCs w:val="28"/>
          <w:lang w:val="ru-RU"/>
        </w:rPr>
        <w:t xml:space="preserve"> </w:t>
      </w:r>
      <w:r w:rsidRPr="00B812D3">
        <w:rPr>
          <w:b/>
          <w:sz w:val="28"/>
          <w:szCs w:val="28"/>
          <w:lang w:val="ru-RU"/>
        </w:rPr>
        <w:t>Особенности администрирования доходов бюджета Сортавальского муниципального района</w:t>
      </w:r>
      <w:r>
        <w:rPr>
          <w:b/>
          <w:sz w:val="28"/>
          <w:szCs w:val="28"/>
          <w:lang w:val="ru-RU"/>
        </w:rPr>
        <w:t>.</w:t>
      </w:r>
    </w:p>
    <w:p w:rsidR="000E5BE4" w:rsidRDefault="000E5BE4" w:rsidP="000E5BE4">
      <w:pPr>
        <w:ind w:firstLine="708"/>
        <w:jc w:val="both"/>
        <w:rPr>
          <w:b/>
          <w:sz w:val="28"/>
          <w:szCs w:val="28"/>
          <w:lang w:val="ru-RU"/>
        </w:rPr>
      </w:pPr>
    </w:p>
    <w:p w:rsidR="000E5BE4" w:rsidRPr="000D70DA" w:rsidRDefault="000E5BE4" w:rsidP="000E5BE4">
      <w:pPr>
        <w:ind w:firstLine="540"/>
        <w:jc w:val="both"/>
        <w:rPr>
          <w:sz w:val="28"/>
          <w:szCs w:val="28"/>
          <w:lang w:val="ru-RU"/>
        </w:rPr>
      </w:pPr>
      <w:r w:rsidRPr="000D70DA">
        <w:rPr>
          <w:b/>
          <w:sz w:val="32"/>
          <w:szCs w:val="32"/>
          <w:lang w:val="ru-RU"/>
        </w:rPr>
        <w:t xml:space="preserve">   </w:t>
      </w:r>
      <w:r w:rsidRPr="00B42E52">
        <w:rPr>
          <w:sz w:val="28"/>
          <w:szCs w:val="28"/>
          <w:lang w:val="ru-RU"/>
        </w:rPr>
        <w:t>1</w:t>
      </w:r>
      <w:r w:rsidRPr="00B42E52">
        <w:rPr>
          <w:b/>
          <w:sz w:val="28"/>
          <w:szCs w:val="28"/>
          <w:lang w:val="ru-RU"/>
        </w:rPr>
        <w:t xml:space="preserve">.  </w:t>
      </w:r>
      <w:r w:rsidRPr="00B42E52">
        <w:rPr>
          <w:sz w:val="28"/>
          <w:szCs w:val="28"/>
          <w:lang w:val="ru-RU"/>
        </w:rPr>
        <w:t>Установить</w:t>
      </w:r>
      <w:r w:rsidRPr="000D70DA">
        <w:rPr>
          <w:sz w:val="28"/>
          <w:szCs w:val="28"/>
          <w:lang w:val="ru-RU"/>
        </w:rPr>
        <w:t>, что в 201</w:t>
      </w:r>
      <w:r>
        <w:rPr>
          <w:sz w:val="28"/>
          <w:szCs w:val="28"/>
          <w:lang w:val="ru-RU"/>
        </w:rPr>
        <w:t xml:space="preserve">6 </w:t>
      </w:r>
      <w:r w:rsidRPr="000D70DA">
        <w:rPr>
          <w:sz w:val="28"/>
          <w:szCs w:val="28"/>
          <w:lang w:val="ru-RU"/>
        </w:rPr>
        <w:t>году</w:t>
      </w:r>
      <w:r>
        <w:rPr>
          <w:sz w:val="28"/>
          <w:szCs w:val="28"/>
          <w:lang w:val="ru-RU"/>
        </w:rPr>
        <w:t xml:space="preserve"> </w:t>
      </w:r>
      <w:r w:rsidRPr="000D70DA">
        <w:rPr>
          <w:sz w:val="28"/>
          <w:szCs w:val="28"/>
          <w:lang w:val="ru-RU"/>
        </w:rPr>
        <w:t xml:space="preserve">доходы от сдачи в аренду имущества, находящегося в собственности Сортавальского муниципального района и переданного в оперативное управление </w:t>
      </w:r>
      <w:r>
        <w:rPr>
          <w:sz w:val="28"/>
          <w:szCs w:val="28"/>
          <w:lang w:val="ru-RU"/>
        </w:rPr>
        <w:t>казенным</w:t>
      </w:r>
      <w:r w:rsidRPr="000D70DA">
        <w:rPr>
          <w:sz w:val="28"/>
          <w:szCs w:val="28"/>
          <w:lang w:val="ru-RU"/>
        </w:rPr>
        <w:t xml:space="preserve"> учреждениям Сортавальского муниципального района культуры, образования в полном объеме зачисляются </w:t>
      </w:r>
      <w:r>
        <w:rPr>
          <w:sz w:val="28"/>
          <w:szCs w:val="28"/>
          <w:lang w:val="ru-RU"/>
        </w:rPr>
        <w:t xml:space="preserve">на единый счет бюджета </w:t>
      </w:r>
      <w:r w:rsidRPr="000D70DA">
        <w:rPr>
          <w:sz w:val="28"/>
          <w:szCs w:val="28"/>
          <w:lang w:val="ru-RU"/>
        </w:rPr>
        <w:t>и используются на общее (совокупное)</w:t>
      </w:r>
      <w:r>
        <w:rPr>
          <w:sz w:val="28"/>
          <w:szCs w:val="28"/>
          <w:lang w:val="ru-RU"/>
        </w:rPr>
        <w:t xml:space="preserve"> </w:t>
      </w:r>
      <w:r w:rsidRPr="000D70DA">
        <w:rPr>
          <w:sz w:val="28"/>
          <w:szCs w:val="28"/>
          <w:lang w:val="ru-RU"/>
        </w:rPr>
        <w:t>покрытие расходов бюджета Сортавальского муниципального района</w:t>
      </w:r>
      <w:r>
        <w:rPr>
          <w:sz w:val="28"/>
          <w:szCs w:val="28"/>
          <w:lang w:val="ru-RU"/>
        </w:rPr>
        <w:t>.</w:t>
      </w:r>
      <w:r w:rsidRPr="000D70DA">
        <w:rPr>
          <w:sz w:val="28"/>
          <w:szCs w:val="28"/>
          <w:lang w:val="ru-RU"/>
        </w:rPr>
        <w:t xml:space="preserve">  </w:t>
      </w:r>
    </w:p>
    <w:p w:rsidR="000E5BE4" w:rsidRDefault="000E5BE4" w:rsidP="000E5BE4">
      <w:pPr>
        <w:ind w:firstLine="540"/>
        <w:jc w:val="both"/>
        <w:rPr>
          <w:sz w:val="28"/>
          <w:szCs w:val="28"/>
          <w:lang w:val="ru-RU"/>
        </w:rPr>
      </w:pPr>
      <w:r>
        <w:rPr>
          <w:sz w:val="28"/>
          <w:szCs w:val="28"/>
          <w:lang w:val="ru-RU"/>
        </w:rPr>
        <w:t>2. Установить, что в 2016 году в бюджет Сортавальского муниципального района зачисляется часть прибыли по итогам работы  муниципальных унитарных предприятий Сортавальского муниципального района  остающейся после уплаты налогов и иных обязательных платежей.</w:t>
      </w:r>
    </w:p>
    <w:p w:rsidR="000E5BE4" w:rsidRDefault="000E5BE4" w:rsidP="000E5BE4">
      <w:pPr>
        <w:ind w:firstLine="540"/>
        <w:jc w:val="both"/>
        <w:rPr>
          <w:sz w:val="28"/>
          <w:szCs w:val="28"/>
          <w:lang w:val="ru-RU"/>
        </w:rPr>
      </w:pPr>
      <w:r>
        <w:rPr>
          <w:sz w:val="28"/>
          <w:szCs w:val="28"/>
          <w:lang w:val="ru-RU"/>
        </w:rPr>
        <w:t>Сроки и конкретный размер  части   прибыли муниципальных унитарных предприятий Сортавальского муниципального района, подлежащий  зачислению в бюджет Сортавальского муниципального района, устанавливается с учетом вида деятельности муниципального унитарного предприятия и утверждается  Распоряжением Администрации Сортавальского муниципального района.</w:t>
      </w:r>
    </w:p>
    <w:p w:rsidR="000E5BE4" w:rsidRDefault="000E5BE4" w:rsidP="000E5BE4">
      <w:pPr>
        <w:ind w:firstLine="540"/>
        <w:jc w:val="both"/>
        <w:rPr>
          <w:sz w:val="28"/>
          <w:szCs w:val="28"/>
          <w:lang w:val="ru-RU"/>
        </w:rPr>
      </w:pPr>
      <w:r>
        <w:rPr>
          <w:sz w:val="28"/>
          <w:szCs w:val="28"/>
          <w:lang w:val="ru-RU"/>
        </w:rPr>
        <w:t>3. В случае изменения бюджетной классификации Российской Федерации при перечислении доходов на единый счет бюджета Сортавальского муниципального района применяются коды доходов, измененной  бюджетной классификацией</w:t>
      </w:r>
      <w:r w:rsidRPr="0061770A">
        <w:rPr>
          <w:sz w:val="28"/>
          <w:szCs w:val="28"/>
          <w:lang w:val="ru-RU"/>
        </w:rPr>
        <w:t xml:space="preserve"> </w:t>
      </w:r>
      <w:r>
        <w:rPr>
          <w:sz w:val="28"/>
          <w:szCs w:val="28"/>
          <w:lang w:val="ru-RU"/>
        </w:rPr>
        <w:t>Российской Федерации.</w:t>
      </w:r>
      <w:r w:rsidRPr="00B812D3">
        <w:rPr>
          <w:sz w:val="28"/>
          <w:szCs w:val="28"/>
          <w:lang w:val="ru-RU"/>
        </w:rPr>
        <w:t xml:space="preserve"> </w:t>
      </w:r>
    </w:p>
    <w:p w:rsidR="000E5BE4" w:rsidRDefault="000E5BE4" w:rsidP="000E5BE4">
      <w:pPr>
        <w:ind w:firstLine="540"/>
        <w:jc w:val="both"/>
        <w:rPr>
          <w:sz w:val="28"/>
          <w:szCs w:val="28"/>
          <w:lang w:val="ru-RU"/>
        </w:rPr>
      </w:pPr>
    </w:p>
    <w:p w:rsidR="000E5BE4" w:rsidRDefault="000E5BE4" w:rsidP="000E5BE4">
      <w:pPr>
        <w:ind w:firstLine="540"/>
        <w:jc w:val="both"/>
        <w:rPr>
          <w:b/>
          <w:sz w:val="28"/>
          <w:szCs w:val="28"/>
          <w:lang w:val="ru-RU"/>
        </w:rPr>
      </w:pPr>
    </w:p>
    <w:p w:rsidR="000E5BE4" w:rsidRDefault="000E5BE4" w:rsidP="000E5BE4">
      <w:pPr>
        <w:ind w:firstLine="540"/>
        <w:jc w:val="both"/>
        <w:rPr>
          <w:b/>
          <w:sz w:val="28"/>
          <w:szCs w:val="28"/>
          <w:lang w:val="ru-RU"/>
        </w:rPr>
      </w:pPr>
    </w:p>
    <w:p w:rsidR="000E5BE4" w:rsidRDefault="000E5BE4" w:rsidP="000E5BE4">
      <w:pPr>
        <w:ind w:firstLine="540"/>
        <w:jc w:val="both"/>
        <w:rPr>
          <w:b/>
          <w:sz w:val="28"/>
          <w:szCs w:val="28"/>
          <w:lang w:val="ru-RU"/>
        </w:rPr>
      </w:pPr>
      <w:r w:rsidRPr="00B812D3">
        <w:rPr>
          <w:b/>
          <w:sz w:val="28"/>
          <w:szCs w:val="28"/>
          <w:lang w:val="ru-RU"/>
        </w:rPr>
        <w:lastRenderedPageBreak/>
        <w:t xml:space="preserve">Статья </w:t>
      </w:r>
      <w:r>
        <w:rPr>
          <w:b/>
          <w:sz w:val="28"/>
          <w:szCs w:val="28"/>
          <w:lang w:val="ru-RU"/>
        </w:rPr>
        <w:t>6</w:t>
      </w:r>
      <w:r w:rsidRPr="00B812D3">
        <w:rPr>
          <w:b/>
          <w:sz w:val="28"/>
          <w:szCs w:val="28"/>
          <w:lang w:val="ru-RU"/>
        </w:rPr>
        <w:t>.</w:t>
      </w:r>
      <w:r w:rsidRPr="00B812D3">
        <w:rPr>
          <w:sz w:val="28"/>
          <w:szCs w:val="28"/>
          <w:lang w:val="ru-RU"/>
        </w:rPr>
        <w:t xml:space="preserve"> </w:t>
      </w:r>
      <w:r w:rsidRPr="00B812D3">
        <w:rPr>
          <w:b/>
          <w:sz w:val="28"/>
          <w:szCs w:val="28"/>
          <w:lang w:val="ru-RU"/>
        </w:rPr>
        <w:t xml:space="preserve">Бюджетные ассигнования бюджета Сортавальского муниципального района </w:t>
      </w:r>
    </w:p>
    <w:p w:rsidR="000E5BE4" w:rsidRPr="00664850" w:rsidRDefault="000E5BE4" w:rsidP="000E5BE4">
      <w:pPr>
        <w:spacing w:before="240"/>
        <w:ind w:firstLine="709"/>
        <w:jc w:val="both"/>
        <w:rPr>
          <w:sz w:val="28"/>
          <w:szCs w:val="28"/>
          <w:lang w:val="ru-RU"/>
        </w:rPr>
      </w:pPr>
      <w:r w:rsidRPr="00664850">
        <w:rPr>
          <w:sz w:val="28"/>
          <w:szCs w:val="28"/>
          <w:lang w:val="ru-RU"/>
        </w:rPr>
        <w:t xml:space="preserve">1. </w:t>
      </w:r>
      <w:r w:rsidRPr="00664850">
        <w:rPr>
          <w:bCs/>
          <w:sz w:val="28"/>
          <w:szCs w:val="28"/>
          <w:lang w:val="ru-RU"/>
        </w:rPr>
        <w:t>Утвердить ведомственную структуру расходов</w:t>
      </w:r>
      <w:r w:rsidRPr="00664850">
        <w:rPr>
          <w:sz w:val="28"/>
          <w:szCs w:val="28"/>
          <w:lang w:val="ru-RU"/>
        </w:rPr>
        <w:t xml:space="preserve"> бюджета</w:t>
      </w:r>
      <w:r>
        <w:rPr>
          <w:sz w:val="28"/>
          <w:szCs w:val="28"/>
          <w:lang w:val="ru-RU"/>
        </w:rPr>
        <w:t xml:space="preserve"> Сортавальского муниципального района  </w:t>
      </w:r>
      <w:r w:rsidRPr="00664850">
        <w:rPr>
          <w:sz w:val="28"/>
          <w:szCs w:val="28"/>
          <w:lang w:val="ru-RU"/>
        </w:rPr>
        <w:t xml:space="preserve"> на 201</w:t>
      </w:r>
      <w:r>
        <w:rPr>
          <w:sz w:val="28"/>
          <w:szCs w:val="28"/>
          <w:lang w:val="ru-RU"/>
        </w:rPr>
        <w:t>6</w:t>
      </w:r>
      <w:r w:rsidRPr="00664850">
        <w:rPr>
          <w:sz w:val="28"/>
          <w:szCs w:val="28"/>
          <w:lang w:val="ru-RU"/>
        </w:rPr>
        <w:t xml:space="preserve"> год согласно</w:t>
      </w:r>
      <w:r>
        <w:rPr>
          <w:sz w:val="28"/>
          <w:szCs w:val="28"/>
          <w:lang w:val="ru-RU"/>
        </w:rPr>
        <w:t xml:space="preserve"> приложению </w:t>
      </w:r>
      <w:r w:rsidRPr="00B42E52">
        <w:rPr>
          <w:sz w:val="28"/>
          <w:szCs w:val="28"/>
          <w:lang w:val="ru-RU"/>
        </w:rPr>
        <w:t>5 к настоящему Решению;</w:t>
      </w:r>
    </w:p>
    <w:p w:rsidR="000E5BE4" w:rsidRPr="00B42E52" w:rsidRDefault="000E5BE4" w:rsidP="000E5BE4">
      <w:pPr>
        <w:ind w:firstLine="709"/>
        <w:jc w:val="both"/>
        <w:rPr>
          <w:sz w:val="28"/>
          <w:szCs w:val="28"/>
          <w:lang w:val="ru-RU"/>
        </w:rPr>
      </w:pPr>
      <w:r w:rsidRPr="00B42E52">
        <w:rPr>
          <w:sz w:val="28"/>
          <w:szCs w:val="28"/>
          <w:lang w:val="ru-RU"/>
        </w:rPr>
        <w:t xml:space="preserve">2. Утвердить распределение бюджетных ассигнований по </w:t>
      </w:r>
      <w:r w:rsidRPr="00B42E52">
        <w:rPr>
          <w:bCs/>
          <w:sz w:val="28"/>
          <w:szCs w:val="28"/>
          <w:lang w:val="ru-RU"/>
        </w:rPr>
        <w:t xml:space="preserve">разделам, подразделам, целевым статьям </w:t>
      </w:r>
      <w:r w:rsidRPr="00B42E52">
        <w:rPr>
          <w:sz w:val="28"/>
          <w:szCs w:val="28"/>
          <w:lang w:val="ru-RU"/>
        </w:rPr>
        <w:t xml:space="preserve">(муниципальным  программам Сортавальского муниципального района и непрограммным направлениям деятельности), </w:t>
      </w:r>
      <w:r w:rsidRPr="00B42E52">
        <w:rPr>
          <w:bCs/>
          <w:sz w:val="28"/>
          <w:szCs w:val="28"/>
          <w:lang w:val="ru-RU"/>
        </w:rPr>
        <w:t xml:space="preserve">группам и подгруппам, элементам </w:t>
      </w:r>
      <w:proofErr w:type="gramStart"/>
      <w:r w:rsidRPr="00B42E52">
        <w:rPr>
          <w:bCs/>
          <w:sz w:val="28"/>
          <w:szCs w:val="28"/>
          <w:lang w:val="ru-RU"/>
        </w:rPr>
        <w:t xml:space="preserve">видов расходов классификации расходов </w:t>
      </w:r>
      <w:r w:rsidRPr="00B42E52">
        <w:rPr>
          <w:sz w:val="28"/>
          <w:szCs w:val="28"/>
          <w:lang w:val="ru-RU"/>
        </w:rPr>
        <w:t>бюджетов</w:t>
      </w:r>
      <w:proofErr w:type="gramEnd"/>
      <w:r w:rsidRPr="00B42E52">
        <w:rPr>
          <w:sz w:val="28"/>
          <w:szCs w:val="28"/>
          <w:lang w:val="ru-RU"/>
        </w:rPr>
        <w:t xml:space="preserve">  на 2016 год согласно приложению </w:t>
      </w:r>
      <w:r w:rsidRPr="00B42E52">
        <w:rPr>
          <w:b/>
          <w:sz w:val="28"/>
          <w:szCs w:val="28"/>
          <w:lang w:val="ru-RU"/>
        </w:rPr>
        <w:t>6</w:t>
      </w:r>
      <w:r w:rsidRPr="00B42E52">
        <w:rPr>
          <w:sz w:val="28"/>
          <w:szCs w:val="28"/>
          <w:lang w:val="ru-RU"/>
        </w:rPr>
        <w:t xml:space="preserve"> к настоящему Решению;</w:t>
      </w:r>
    </w:p>
    <w:p w:rsidR="000E5BE4" w:rsidRPr="00664850" w:rsidRDefault="000E5BE4" w:rsidP="000E5BE4">
      <w:pPr>
        <w:ind w:firstLine="709"/>
        <w:jc w:val="both"/>
        <w:rPr>
          <w:sz w:val="28"/>
          <w:szCs w:val="28"/>
          <w:lang w:val="ru-RU"/>
        </w:rPr>
      </w:pPr>
      <w:r w:rsidRPr="00664850">
        <w:rPr>
          <w:sz w:val="28"/>
          <w:szCs w:val="28"/>
          <w:lang w:val="ru-RU"/>
        </w:rPr>
        <w:t>3. Утвердить распределение бюджетных а</w:t>
      </w:r>
      <w:r>
        <w:rPr>
          <w:sz w:val="28"/>
          <w:szCs w:val="28"/>
          <w:lang w:val="ru-RU"/>
        </w:rPr>
        <w:t>ссигнований по целевым статьям муниципальной программы</w:t>
      </w:r>
      <w:r w:rsidRPr="00664850">
        <w:rPr>
          <w:sz w:val="28"/>
          <w:szCs w:val="28"/>
          <w:lang w:val="ru-RU"/>
        </w:rPr>
        <w:t xml:space="preserve"> </w:t>
      </w:r>
      <w:r>
        <w:rPr>
          <w:sz w:val="28"/>
          <w:szCs w:val="28"/>
          <w:lang w:val="ru-RU"/>
        </w:rPr>
        <w:t xml:space="preserve"> Сортавальского муниципального района</w:t>
      </w:r>
      <w:r w:rsidRPr="00664850">
        <w:rPr>
          <w:sz w:val="28"/>
          <w:szCs w:val="28"/>
          <w:lang w:val="ru-RU"/>
        </w:rPr>
        <w:t xml:space="preserve"> </w:t>
      </w:r>
      <w:r>
        <w:rPr>
          <w:sz w:val="28"/>
          <w:szCs w:val="28"/>
          <w:lang w:val="ru-RU"/>
        </w:rPr>
        <w:t xml:space="preserve">«Управление муниципальными финансами на 2015-2017 годы» </w:t>
      </w:r>
      <w:r w:rsidRPr="00664850">
        <w:rPr>
          <w:sz w:val="28"/>
          <w:szCs w:val="28"/>
          <w:lang w:val="ru-RU"/>
        </w:rPr>
        <w:t>группам</w:t>
      </w:r>
      <w:r>
        <w:rPr>
          <w:sz w:val="28"/>
          <w:szCs w:val="28"/>
          <w:lang w:val="ru-RU"/>
        </w:rPr>
        <w:t>,</w:t>
      </w:r>
      <w:r w:rsidRPr="00664850">
        <w:rPr>
          <w:sz w:val="28"/>
          <w:szCs w:val="28"/>
          <w:lang w:val="ru-RU"/>
        </w:rPr>
        <w:t xml:space="preserve"> подгруппам</w:t>
      </w:r>
      <w:r>
        <w:rPr>
          <w:sz w:val="28"/>
          <w:szCs w:val="28"/>
          <w:lang w:val="ru-RU"/>
        </w:rPr>
        <w:t>, элементам</w:t>
      </w:r>
      <w:r w:rsidRPr="00664850">
        <w:rPr>
          <w:sz w:val="28"/>
          <w:szCs w:val="28"/>
          <w:lang w:val="ru-RU"/>
        </w:rPr>
        <w:t xml:space="preserve"> </w:t>
      </w:r>
      <w:proofErr w:type="gramStart"/>
      <w:r w:rsidRPr="00664850">
        <w:rPr>
          <w:sz w:val="28"/>
          <w:szCs w:val="28"/>
          <w:lang w:val="ru-RU"/>
        </w:rPr>
        <w:t>видов расходо</w:t>
      </w:r>
      <w:r>
        <w:rPr>
          <w:sz w:val="28"/>
          <w:szCs w:val="28"/>
          <w:lang w:val="ru-RU"/>
        </w:rPr>
        <w:t>в классификации расходов бюджета Сортавальского муниципального района</w:t>
      </w:r>
      <w:proofErr w:type="gramEnd"/>
      <w:r>
        <w:rPr>
          <w:sz w:val="28"/>
          <w:szCs w:val="28"/>
          <w:lang w:val="ru-RU"/>
        </w:rPr>
        <w:t xml:space="preserve"> </w:t>
      </w:r>
      <w:r w:rsidRPr="00664850">
        <w:rPr>
          <w:sz w:val="28"/>
          <w:szCs w:val="28"/>
          <w:lang w:val="ru-RU"/>
        </w:rPr>
        <w:t xml:space="preserve"> на 201</w:t>
      </w:r>
      <w:r>
        <w:rPr>
          <w:sz w:val="28"/>
          <w:szCs w:val="28"/>
          <w:lang w:val="ru-RU"/>
        </w:rPr>
        <w:t>6</w:t>
      </w:r>
      <w:r w:rsidRPr="00664850">
        <w:rPr>
          <w:sz w:val="28"/>
          <w:szCs w:val="28"/>
          <w:lang w:val="ru-RU"/>
        </w:rPr>
        <w:t xml:space="preserve"> год согласно </w:t>
      </w:r>
      <w:hyperlink r:id="rId7" w:history="1">
        <w:r w:rsidRPr="005B7664">
          <w:rPr>
            <w:rStyle w:val="a6"/>
            <w:b/>
            <w:color w:val="000000"/>
            <w:sz w:val="28"/>
            <w:szCs w:val="28"/>
            <w:lang w:val="ru-RU"/>
          </w:rPr>
          <w:t xml:space="preserve">приложению </w:t>
        </w:r>
      </w:hyperlink>
      <w:r>
        <w:rPr>
          <w:b/>
          <w:color w:val="000000"/>
          <w:lang w:val="ru-RU"/>
        </w:rPr>
        <w:t>7</w:t>
      </w:r>
      <w:r w:rsidRPr="00664850">
        <w:rPr>
          <w:sz w:val="28"/>
          <w:szCs w:val="28"/>
          <w:lang w:val="ru-RU"/>
        </w:rPr>
        <w:t xml:space="preserve"> к настоящему </w:t>
      </w:r>
      <w:r>
        <w:rPr>
          <w:sz w:val="28"/>
          <w:szCs w:val="28"/>
          <w:lang w:val="ru-RU"/>
        </w:rPr>
        <w:t>Решению</w:t>
      </w:r>
      <w:r w:rsidRPr="00664850">
        <w:rPr>
          <w:sz w:val="28"/>
          <w:szCs w:val="28"/>
          <w:lang w:val="ru-RU"/>
        </w:rPr>
        <w:t>;</w:t>
      </w:r>
    </w:p>
    <w:p w:rsidR="000E5BE4" w:rsidRDefault="000E5BE4" w:rsidP="000E5BE4">
      <w:pPr>
        <w:ind w:firstLine="540"/>
        <w:jc w:val="both"/>
        <w:rPr>
          <w:sz w:val="28"/>
          <w:szCs w:val="28"/>
          <w:lang w:val="ru-RU"/>
        </w:rPr>
      </w:pPr>
      <w:r>
        <w:rPr>
          <w:sz w:val="28"/>
          <w:szCs w:val="28"/>
          <w:lang w:val="ru-RU"/>
        </w:rPr>
        <w:t xml:space="preserve">4. Утвердить распределение бюджетных ассигнований на реализацию ведомственных целевых </w:t>
      </w:r>
      <w:proofErr w:type="gramStart"/>
      <w:r>
        <w:rPr>
          <w:sz w:val="28"/>
          <w:szCs w:val="28"/>
          <w:lang w:val="ru-RU"/>
        </w:rPr>
        <w:t>программ главных распорядителей средств бюджета Сортавальского муниципального района</w:t>
      </w:r>
      <w:proofErr w:type="gramEnd"/>
      <w:r>
        <w:rPr>
          <w:sz w:val="28"/>
          <w:szCs w:val="28"/>
          <w:lang w:val="ru-RU"/>
        </w:rPr>
        <w:t xml:space="preserve">   по разделам,  подразделам, целевым статьям, группам, подгруппам, элементам видов расходов классификации расходов бюджета Сортавальского муниципального района на 2016 год   согласно </w:t>
      </w:r>
      <w:r>
        <w:rPr>
          <w:b/>
          <w:sz w:val="28"/>
          <w:szCs w:val="28"/>
          <w:lang w:val="ru-RU"/>
        </w:rPr>
        <w:t>приложению 8</w:t>
      </w:r>
      <w:r>
        <w:rPr>
          <w:sz w:val="28"/>
          <w:szCs w:val="28"/>
          <w:lang w:val="ru-RU"/>
        </w:rPr>
        <w:t xml:space="preserve"> к настоящему Решению;</w:t>
      </w:r>
    </w:p>
    <w:p w:rsidR="000E5BE4" w:rsidRDefault="000E5BE4" w:rsidP="000E5BE4">
      <w:pPr>
        <w:ind w:firstLine="540"/>
        <w:jc w:val="both"/>
        <w:rPr>
          <w:sz w:val="28"/>
          <w:szCs w:val="28"/>
          <w:lang w:val="ru-RU"/>
        </w:rPr>
      </w:pPr>
      <w:r>
        <w:rPr>
          <w:sz w:val="28"/>
          <w:szCs w:val="28"/>
          <w:lang w:val="ru-RU"/>
        </w:rPr>
        <w:t xml:space="preserve">5. Утвердить общий объем бюджетных ассигнований на исполнение публичных нормативных социальных выплат гражданам на 2016 год согласно </w:t>
      </w:r>
      <w:r>
        <w:rPr>
          <w:b/>
          <w:sz w:val="28"/>
          <w:szCs w:val="28"/>
          <w:lang w:val="ru-RU"/>
        </w:rPr>
        <w:t xml:space="preserve">приложению 9 (таблица 1,2) </w:t>
      </w:r>
      <w:r>
        <w:rPr>
          <w:sz w:val="28"/>
          <w:szCs w:val="28"/>
          <w:lang w:val="ru-RU"/>
        </w:rPr>
        <w:t xml:space="preserve"> к настоящему Решению;</w:t>
      </w:r>
    </w:p>
    <w:p w:rsidR="000E5BE4" w:rsidRDefault="000E5BE4" w:rsidP="000E5BE4">
      <w:pPr>
        <w:ind w:firstLine="540"/>
        <w:jc w:val="both"/>
        <w:rPr>
          <w:sz w:val="28"/>
          <w:szCs w:val="28"/>
          <w:lang w:val="ru-RU"/>
        </w:rPr>
      </w:pPr>
      <w:r>
        <w:rPr>
          <w:sz w:val="28"/>
          <w:szCs w:val="28"/>
          <w:lang w:val="ru-RU"/>
        </w:rPr>
        <w:t xml:space="preserve">6. Утвердить общий объем бюджетных ассигнований на исполнение социальных выплат гражданам, кроме публичных нормативных социальных выплат на 2016 год согласно </w:t>
      </w:r>
      <w:r>
        <w:rPr>
          <w:b/>
          <w:sz w:val="28"/>
          <w:szCs w:val="28"/>
          <w:lang w:val="ru-RU"/>
        </w:rPr>
        <w:t>Приложению 10 (таблица 1,2)</w:t>
      </w:r>
      <w:r>
        <w:rPr>
          <w:sz w:val="28"/>
          <w:szCs w:val="28"/>
          <w:lang w:val="ru-RU"/>
        </w:rPr>
        <w:t xml:space="preserve"> к настоящему Решению;</w:t>
      </w:r>
    </w:p>
    <w:p w:rsidR="000E5BE4" w:rsidRDefault="000E5BE4" w:rsidP="000E5BE4">
      <w:pPr>
        <w:ind w:firstLine="540"/>
        <w:jc w:val="both"/>
        <w:rPr>
          <w:sz w:val="28"/>
          <w:szCs w:val="28"/>
          <w:lang w:val="ru-RU"/>
        </w:rPr>
      </w:pPr>
      <w:r>
        <w:rPr>
          <w:sz w:val="28"/>
          <w:szCs w:val="28"/>
          <w:lang w:val="ru-RU"/>
        </w:rPr>
        <w:t xml:space="preserve">7. Утвердить объем бюджетных ассигнований  муниципального Дорожного фонда   Сортавальского муниципального района  в суммах, предусмотренных по подразделу « Дорожное хозяйство (дорожные фонды)»  раздела «Национальная экономика»  на 2016 год согласно </w:t>
      </w:r>
      <w:r>
        <w:rPr>
          <w:b/>
          <w:sz w:val="28"/>
          <w:szCs w:val="28"/>
          <w:lang w:val="ru-RU"/>
        </w:rPr>
        <w:t>приложению № 6</w:t>
      </w:r>
      <w:r>
        <w:rPr>
          <w:sz w:val="28"/>
          <w:szCs w:val="28"/>
          <w:lang w:val="ru-RU"/>
        </w:rPr>
        <w:t xml:space="preserve"> к настоящему Решению;</w:t>
      </w:r>
    </w:p>
    <w:p w:rsidR="000E5BE4" w:rsidRDefault="000E5BE4" w:rsidP="000E5BE4">
      <w:pPr>
        <w:pStyle w:val="ConsPlusNormal"/>
        <w:ind w:firstLine="0"/>
        <w:jc w:val="both"/>
        <w:rPr>
          <w:rFonts w:ascii="Times New Roman" w:hAnsi="Times New Roman" w:cs="Times New Roman"/>
          <w:color w:val="000000"/>
          <w:sz w:val="28"/>
          <w:szCs w:val="28"/>
        </w:rPr>
      </w:pPr>
      <w:bookmarkStart w:id="0" w:name="Par62"/>
      <w:bookmarkEnd w:id="0"/>
      <w:r w:rsidRPr="008B7046">
        <w:rPr>
          <w:rFonts w:ascii="Times New Roman" w:hAnsi="Times New Roman" w:cs="Times New Roman"/>
          <w:color w:val="000000"/>
          <w:sz w:val="28"/>
          <w:szCs w:val="28"/>
        </w:rPr>
        <w:t xml:space="preserve">    </w:t>
      </w:r>
    </w:p>
    <w:p w:rsidR="000E5BE4" w:rsidRPr="008B7046" w:rsidRDefault="000E5BE4" w:rsidP="000E5BE4">
      <w:pPr>
        <w:pStyle w:val="ConsPlusNormal"/>
        <w:ind w:firstLine="0"/>
        <w:jc w:val="both"/>
        <w:rPr>
          <w:rFonts w:ascii="Times New Roman" w:hAnsi="Times New Roman" w:cs="Times New Roman"/>
          <w:b/>
          <w:color w:val="000000"/>
          <w:sz w:val="28"/>
          <w:szCs w:val="28"/>
        </w:rPr>
      </w:pPr>
      <w:r w:rsidRPr="008B7046">
        <w:rPr>
          <w:rFonts w:ascii="Times New Roman" w:hAnsi="Times New Roman" w:cs="Times New Roman"/>
          <w:color w:val="000000"/>
          <w:sz w:val="28"/>
          <w:szCs w:val="28"/>
        </w:rPr>
        <w:t xml:space="preserve">   </w:t>
      </w:r>
      <w:r w:rsidRPr="008B7046">
        <w:rPr>
          <w:rFonts w:ascii="Times New Roman" w:hAnsi="Times New Roman" w:cs="Times New Roman"/>
          <w:b/>
          <w:color w:val="000000"/>
          <w:sz w:val="28"/>
          <w:szCs w:val="28"/>
        </w:rPr>
        <w:t>Статья 7. Признание задолженности юридических  лиц, физических лиц и индивидуальных предпринимателей перед бюджетом Сортавальского муниципального района безнадежной.</w:t>
      </w:r>
    </w:p>
    <w:p w:rsidR="000E5BE4" w:rsidRPr="008B7046" w:rsidRDefault="000E5BE4" w:rsidP="000E5BE4">
      <w:pPr>
        <w:pStyle w:val="ConsPlusNormal"/>
        <w:ind w:firstLine="0"/>
        <w:jc w:val="both"/>
        <w:rPr>
          <w:rFonts w:ascii="Times New Roman" w:hAnsi="Times New Roman" w:cs="Times New Roman"/>
          <w:b/>
          <w:color w:val="000000"/>
          <w:sz w:val="28"/>
          <w:szCs w:val="28"/>
        </w:rPr>
      </w:pPr>
    </w:p>
    <w:p w:rsidR="000E5BE4" w:rsidRPr="008B7046" w:rsidRDefault="000E5BE4" w:rsidP="000E5BE4">
      <w:pPr>
        <w:pStyle w:val="ConsPlusNormal"/>
        <w:ind w:firstLine="540"/>
        <w:jc w:val="both"/>
        <w:rPr>
          <w:rFonts w:ascii="Times New Roman" w:hAnsi="Times New Roman" w:cs="Times New Roman"/>
          <w:color w:val="000000"/>
          <w:sz w:val="28"/>
          <w:szCs w:val="28"/>
        </w:rPr>
      </w:pPr>
      <w:r w:rsidRPr="008B7046">
        <w:rPr>
          <w:rFonts w:ascii="Times New Roman" w:hAnsi="Times New Roman" w:cs="Times New Roman"/>
          <w:color w:val="000000"/>
          <w:sz w:val="28"/>
          <w:szCs w:val="28"/>
        </w:rPr>
        <w:t xml:space="preserve">1. </w:t>
      </w:r>
      <w:proofErr w:type="gramStart"/>
      <w:r w:rsidRPr="008B7046">
        <w:rPr>
          <w:rFonts w:ascii="Times New Roman" w:hAnsi="Times New Roman" w:cs="Times New Roman"/>
          <w:color w:val="000000"/>
          <w:sz w:val="28"/>
          <w:szCs w:val="28"/>
        </w:rPr>
        <w:t>Администрация Сортавальского муниципального района вправе осуществлять в установленном им порядке и согласно действующего законодательства признание задолженности юридических  лиц, физических лиц и индивидуальных предпринимателей по арендной плате за использование муниципального имущества и арендной плате за землю и начисленным пеням, зачисляемым в бюджет Сортавальского муниципального района, безнадежной к взысканию и производить ее списание.</w:t>
      </w:r>
      <w:proofErr w:type="gramEnd"/>
    </w:p>
    <w:p w:rsidR="000E5BE4" w:rsidRPr="00CC5187" w:rsidRDefault="000E5BE4" w:rsidP="000E5BE4">
      <w:pPr>
        <w:pStyle w:val="ConsPlusNormal"/>
        <w:ind w:firstLine="540"/>
        <w:jc w:val="both"/>
        <w:rPr>
          <w:rFonts w:ascii="Times New Roman" w:hAnsi="Times New Roman" w:cs="Times New Roman"/>
          <w:color w:val="FF0000"/>
          <w:sz w:val="28"/>
          <w:szCs w:val="28"/>
        </w:rPr>
      </w:pPr>
    </w:p>
    <w:p w:rsidR="000E5BE4" w:rsidRDefault="000E5BE4" w:rsidP="000E5BE4">
      <w:pPr>
        <w:ind w:firstLine="720"/>
        <w:jc w:val="both"/>
        <w:rPr>
          <w:b/>
          <w:sz w:val="28"/>
          <w:szCs w:val="28"/>
          <w:lang w:val="ru-RU"/>
        </w:rPr>
      </w:pPr>
      <w:r w:rsidRPr="00DC5AE0">
        <w:rPr>
          <w:b/>
          <w:sz w:val="28"/>
          <w:szCs w:val="28"/>
          <w:lang w:val="ru-RU"/>
        </w:rPr>
        <w:lastRenderedPageBreak/>
        <w:t xml:space="preserve">Статья </w:t>
      </w:r>
      <w:r>
        <w:rPr>
          <w:b/>
          <w:sz w:val="28"/>
          <w:szCs w:val="28"/>
          <w:lang w:val="ru-RU"/>
        </w:rPr>
        <w:t>8</w:t>
      </w:r>
      <w:r w:rsidRPr="00DC5AE0">
        <w:rPr>
          <w:b/>
          <w:sz w:val="28"/>
          <w:szCs w:val="28"/>
          <w:lang w:val="ru-RU"/>
        </w:rPr>
        <w:t>.</w:t>
      </w:r>
      <w:r>
        <w:rPr>
          <w:b/>
          <w:sz w:val="28"/>
          <w:szCs w:val="28"/>
          <w:lang w:val="ru-RU"/>
        </w:rPr>
        <w:t xml:space="preserve"> Резервные Фонды Администрации Сортавальского муниципального района.</w:t>
      </w:r>
    </w:p>
    <w:p w:rsidR="000E5BE4" w:rsidRDefault="000E5BE4" w:rsidP="000E5BE4">
      <w:pPr>
        <w:ind w:firstLine="720"/>
        <w:jc w:val="both"/>
        <w:rPr>
          <w:b/>
          <w:sz w:val="28"/>
          <w:szCs w:val="28"/>
          <w:lang w:val="ru-RU"/>
        </w:rPr>
      </w:pPr>
    </w:p>
    <w:p w:rsidR="000E5BE4" w:rsidRDefault="000E5BE4" w:rsidP="000E5BE4">
      <w:pPr>
        <w:ind w:firstLine="720"/>
        <w:jc w:val="both"/>
        <w:rPr>
          <w:sz w:val="28"/>
          <w:szCs w:val="28"/>
          <w:lang w:val="ru-RU"/>
        </w:rPr>
      </w:pPr>
      <w:r>
        <w:rPr>
          <w:sz w:val="28"/>
          <w:szCs w:val="28"/>
          <w:lang w:val="ru-RU"/>
        </w:rPr>
        <w:t xml:space="preserve">1. Создать в расходной части бюджета Сортавальского муниципального района на 2016 год резервный фонд Администрации Сортавальского муниципального района  и резервный фонд Администрации Сортавальского муниципального района для ликвидации чрезвычайных ситуаций в размерах, предусмотренных </w:t>
      </w:r>
      <w:r w:rsidRPr="002271BF">
        <w:rPr>
          <w:b/>
          <w:sz w:val="28"/>
          <w:szCs w:val="28"/>
          <w:lang w:val="ru-RU"/>
        </w:rPr>
        <w:t>приложени</w:t>
      </w:r>
      <w:r>
        <w:rPr>
          <w:b/>
          <w:sz w:val="28"/>
          <w:szCs w:val="28"/>
          <w:lang w:val="ru-RU"/>
        </w:rPr>
        <w:t>ю</w:t>
      </w:r>
      <w:r w:rsidRPr="002271BF">
        <w:rPr>
          <w:b/>
          <w:sz w:val="28"/>
          <w:szCs w:val="28"/>
          <w:lang w:val="ru-RU"/>
        </w:rPr>
        <w:t xml:space="preserve"> </w:t>
      </w:r>
      <w:r>
        <w:rPr>
          <w:b/>
          <w:sz w:val="28"/>
          <w:szCs w:val="28"/>
          <w:lang w:val="ru-RU"/>
        </w:rPr>
        <w:t xml:space="preserve">6 </w:t>
      </w:r>
      <w:r>
        <w:rPr>
          <w:sz w:val="28"/>
          <w:szCs w:val="28"/>
          <w:lang w:val="ru-RU"/>
        </w:rPr>
        <w:t>к настоящему Решению по соответствующим целевым статьям классификации расходов бюджетов.</w:t>
      </w:r>
    </w:p>
    <w:p w:rsidR="000E5BE4" w:rsidRPr="00B812D3" w:rsidRDefault="000E5BE4" w:rsidP="000E5BE4">
      <w:pPr>
        <w:jc w:val="both"/>
        <w:rPr>
          <w:sz w:val="28"/>
          <w:szCs w:val="28"/>
          <w:lang w:val="ru-RU"/>
        </w:rPr>
      </w:pPr>
    </w:p>
    <w:p w:rsidR="000E5BE4" w:rsidRDefault="000E5BE4" w:rsidP="000E5BE4">
      <w:pPr>
        <w:ind w:firstLine="708"/>
        <w:jc w:val="both"/>
        <w:rPr>
          <w:b/>
          <w:sz w:val="28"/>
          <w:szCs w:val="28"/>
          <w:lang w:val="ru-RU"/>
        </w:rPr>
      </w:pPr>
      <w:r w:rsidRPr="00B812D3">
        <w:rPr>
          <w:b/>
          <w:sz w:val="28"/>
          <w:szCs w:val="28"/>
          <w:lang w:val="ru-RU"/>
        </w:rPr>
        <w:t xml:space="preserve">Статья </w:t>
      </w:r>
      <w:r>
        <w:rPr>
          <w:b/>
          <w:sz w:val="28"/>
          <w:szCs w:val="28"/>
          <w:lang w:val="ru-RU"/>
        </w:rPr>
        <w:t>9</w:t>
      </w:r>
      <w:r w:rsidRPr="00B812D3">
        <w:rPr>
          <w:b/>
          <w:sz w:val="28"/>
          <w:szCs w:val="28"/>
          <w:lang w:val="ru-RU"/>
        </w:rPr>
        <w:t>. Предоставление субсидий юридическим лицам</w:t>
      </w:r>
      <w:r>
        <w:rPr>
          <w:b/>
          <w:sz w:val="28"/>
          <w:szCs w:val="28"/>
          <w:lang w:val="ru-RU"/>
        </w:rPr>
        <w:t xml:space="preserve"> </w:t>
      </w:r>
      <w:r w:rsidRPr="00C0440B">
        <w:rPr>
          <w:b/>
          <w:sz w:val="28"/>
          <w:szCs w:val="28"/>
          <w:lang w:val="ru-RU"/>
        </w:rPr>
        <w:t xml:space="preserve">(за исключением субсидий </w:t>
      </w:r>
      <w:r>
        <w:rPr>
          <w:b/>
          <w:sz w:val="28"/>
          <w:szCs w:val="28"/>
          <w:lang w:val="ru-RU"/>
        </w:rPr>
        <w:t>государственным (</w:t>
      </w:r>
      <w:r w:rsidRPr="00C0440B">
        <w:rPr>
          <w:b/>
          <w:sz w:val="28"/>
          <w:szCs w:val="28"/>
          <w:lang w:val="ru-RU"/>
        </w:rPr>
        <w:t>муниципальным</w:t>
      </w:r>
      <w:r>
        <w:rPr>
          <w:b/>
          <w:sz w:val="28"/>
          <w:szCs w:val="28"/>
          <w:lang w:val="ru-RU"/>
        </w:rPr>
        <w:t>)</w:t>
      </w:r>
      <w:r w:rsidRPr="00C0440B">
        <w:rPr>
          <w:b/>
          <w:sz w:val="28"/>
          <w:szCs w:val="28"/>
          <w:lang w:val="ru-RU"/>
        </w:rPr>
        <w:t xml:space="preserve"> учреждениям),</w:t>
      </w:r>
      <w:r w:rsidRPr="00B812D3">
        <w:rPr>
          <w:b/>
          <w:sz w:val="28"/>
          <w:szCs w:val="28"/>
          <w:lang w:val="ru-RU"/>
        </w:rPr>
        <w:t xml:space="preserve"> индив</w:t>
      </w:r>
      <w:r w:rsidRPr="00B812D3">
        <w:rPr>
          <w:b/>
          <w:sz w:val="28"/>
          <w:szCs w:val="28"/>
          <w:lang w:val="ru-RU"/>
        </w:rPr>
        <w:t>и</w:t>
      </w:r>
      <w:r w:rsidRPr="00B812D3">
        <w:rPr>
          <w:b/>
          <w:sz w:val="28"/>
          <w:szCs w:val="28"/>
          <w:lang w:val="ru-RU"/>
        </w:rPr>
        <w:t>дуальным предпринимателям, физическим лицам-производителям тов</w:t>
      </w:r>
      <w:r w:rsidRPr="00B812D3">
        <w:rPr>
          <w:b/>
          <w:sz w:val="28"/>
          <w:szCs w:val="28"/>
          <w:lang w:val="ru-RU"/>
        </w:rPr>
        <w:t>а</w:t>
      </w:r>
      <w:r w:rsidRPr="00B812D3">
        <w:rPr>
          <w:b/>
          <w:sz w:val="28"/>
          <w:szCs w:val="28"/>
          <w:lang w:val="ru-RU"/>
        </w:rPr>
        <w:t>ров, работ, услуг</w:t>
      </w:r>
      <w:r>
        <w:rPr>
          <w:b/>
          <w:sz w:val="28"/>
          <w:szCs w:val="28"/>
          <w:lang w:val="ru-RU"/>
        </w:rPr>
        <w:t>.</w:t>
      </w:r>
    </w:p>
    <w:p w:rsidR="000E5BE4" w:rsidRPr="00B812D3" w:rsidRDefault="000E5BE4" w:rsidP="000E5BE4">
      <w:pPr>
        <w:ind w:firstLine="708"/>
        <w:jc w:val="both"/>
        <w:rPr>
          <w:b/>
          <w:sz w:val="28"/>
          <w:szCs w:val="28"/>
          <w:lang w:val="ru-RU"/>
        </w:rPr>
      </w:pPr>
    </w:p>
    <w:p w:rsidR="000E5BE4" w:rsidRPr="00B812D3" w:rsidRDefault="000E5BE4" w:rsidP="000E5BE4">
      <w:pPr>
        <w:ind w:firstLine="540"/>
        <w:jc w:val="both"/>
        <w:rPr>
          <w:sz w:val="28"/>
          <w:szCs w:val="28"/>
          <w:lang w:val="ru-RU"/>
        </w:rPr>
      </w:pPr>
      <w:r w:rsidRPr="00B812D3">
        <w:rPr>
          <w:sz w:val="28"/>
          <w:szCs w:val="28"/>
          <w:lang w:val="ru-RU"/>
        </w:rPr>
        <w:t xml:space="preserve">1. </w:t>
      </w:r>
      <w:proofErr w:type="gramStart"/>
      <w:r w:rsidRPr="00B812D3">
        <w:rPr>
          <w:sz w:val="28"/>
          <w:szCs w:val="28"/>
          <w:lang w:val="ru-RU"/>
        </w:rPr>
        <w:t>Субсидии юридическим лицам (за исключением субсидий муниципальным учреждениям), индивидуальным предпринимателям, физ</w:t>
      </w:r>
      <w:r w:rsidRPr="00B812D3">
        <w:rPr>
          <w:sz w:val="28"/>
          <w:szCs w:val="28"/>
          <w:lang w:val="ru-RU"/>
        </w:rPr>
        <w:t>и</w:t>
      </w:r>
      <w:r w:rsidRPr="00B812D3">
        <w:rPr>
          <w:sz w:val="28"/>
          <w:szCs w:val="28"/>
          <w:lang w:val="ru-RU"/>
        </w:rPr>
        <w:t>ческим лицам-производителям товаров, работ, услуг предоставляются  в пределах бюджетных ассигнований</w:t>
      </w:r>
      <w:r>
        <w:rPr>
          <w:sz w:val="28"/>
          <w:szCs w:val="28"/>
          <w:lang w:val="ru-RU"/>
        </w:rPr>
        <w:t xml:space="preserve"> в случаях, </w:t>
      </w:r>
      <w:r w:rsidRPr="00B812D3">
        <w:rPr>
          <w:sz w:val="28"/>
          <w:szCs w:val="28"/>
          <w:lang w:val="ru-RU"/>
        </w:rPr>
        <w:t xml:space="preserve">предусмотренных ведомственной структурой расходов </w:t>
      </w:r>
      <w:r>
        <w:rPr>
          <w:sz w:val="28"/>
          <w:szCs w:val="28"/>
          <w:lang w:val="ru-RU"/>
        </w:rPr>
        <w:t xml:space="preserve">бюджета Сортавальского  муниципального района  на 2016 год </w:t>
      </w:r>
      <w:r w:rsidRPr="00B812D3">
        <w:rPr>
          <w:sz w:val="28"/>
          <w:szCs w:val="28"/>
          <w:lang w:val="ru-RU"/>
        </w:rPr>
        <w:t>по соответствующ</w:t>
      </w:r>
      <w:r>
        <w:rPr>
          <w:sz w:val="28"/>
          <w:szCs w:val="28"/>
          <w:lang w:val="ru-RU"/>
        </w:rPr>
        <w:t xml:space="preserve">им целевым статьям  (муниципальным программам  Сортавальского муниципального района и  непрограммным направлениям деятельности, группам и подгруппам, элементам </w:t>
      </w:r>
      <w:r w:rsidRPr="00B812D3">
        <w:rPr>
          <w:sz w:val="28"/>
          <w:szCs w:val="28"/>
          <w:lang w:val="ru-RU"/>
        </w:rPr>
        <w:t>вид</w:t>
      </w:r>
      <w:r>
        <w:rPr>
          <w:sz w:val="28"/>
          <w:szCs w:val="28"/>
          <w:lang w:val="ru-RU"/>
        </w:rPr>
        <w:t xml:space="preserve">ов </w:t>
      </w:r>
      <w:r w:rsidRPr="00B812D3">
        <w:rPr>
          <w:sz w:val="28"/>
          <w:szCs w:val="28"/>
          <w:lang w:val="ru-RU"/>
        </w:rPr>
        <w:t>расходов</w:t>
      </w:r>
      <w:r>
        <w:rPr>
          <w:sz w:val="28"/>
          <w:szCs w:val="28"/>
          <w:lang w:val="ru-RU"/>
        </w:rPr>
        <w:t xml:space="preserve">) согласно </w:t>
      </w:r>
      <w:r w:rsidRPr="00B812D3">
        <w:rPr>
          <w:b/>
          <w:sz w:val="28"/>
          <w:szCs w:val="28"/>
          <w:lang w:val="ru-RU"/>
        </w:rPr>
        <w:t>приложени</w:t>
      </w:r>
      <w:r>
        <w:rPr>
          <w:b/>
          <w:sz w:val="28"/>
          <w:szCs w:val="28"/>
          <w:lang w:val="ru-RU"/>
        </w:rPr>
        <w:t>ям 5</w:t>
      </w:r>
      <w:r w:rsidRPr="00B812D3">
        <w:rPr>
          <w:b/>
          <w:sz w:val="28"/>
          <w:szCs w:val="28"/>
          <w:lang w:val="ru-RU"/>
        </w:rPr>
        <w:t xml:space="preserve"> </w:t>
      </w:r>
      <w:r w:rsidRPr="00B812D3">
        <w:rPr>
          <w:sz w:val="28"/>
          <w:szCs w:val="28"/>
          <w:lang w:val="ru-RU"/>
        </w:rPr>
        <w:t>к настоящему Решению</w:t>
      </w:r>
      <w:r>
        <w:rPr>
          <w:sz w:val="28"/>
          <w:szCs w:val="28"/>
          <w:lang w:val="ru-RU"/>
        </w:rPr>
        <w:t xml:space="preserve"> при условии</w:t>
      </w:r>
      <w:proofErr w:type="gramEnd"/>
      <w:r>
        <w:rPr>
          <w:sz w:val="28"/>
          <w:szCs w:val="28"/>
          <w:lang w:val="ru-RU"/>
        </w:rPr>
        <w:t xml:space="preserve"> заключения соответствующих </w:t>
      </w:r>
      <w:r w:rsidRPr="00B812D3">
        <w:rPr>
          <w:sz w:val="28"/>
          <w:szCs w:val="28"/>
          <w:lang w:val="ru-RU"/>
        </w:rPr>
        <w:t>соглашени</w:t>
      </w:r>
      <w:r>
        <w:rPr>
          <w:sz w:val="28"/>
          <w:szCs w:val="28"/>
          <w:lang w:val="ru-RU"/>
        </w:rPr>
        <w:t>й</w:t>
      </w:r>
      <w:r w:rsidRPr="00B812D3">
        <w:rPr>
          <w:sz w:val="28"/>
          <w:szCs w:val="28"/>
          <w:lang w:val="ru-RU"/>
        </w:rPr>
        <w:t>.</w:t>
      </w:r>
    </w:p>
    <w:p w:rsidR="000E5BE4" w:rsidRDefault="000E5BE4" w:rsidP="000E5BE4">
      <w:pPr>
        <w:ind w:firstLine="540"/>
        <w:jc w:val="both"/>
        <w:rPr>
          <w:sz w:val="28"/>
          <w:szCs w:val="28"/>
          <w:lang w:val="ru-RU"/>
        </w:rPr>
      </w:pPr>
      <w:r>
        <w:rPr>
          <w:sz w:val="28"/>
          <w:szCs w:val="28"/>
          <w:lang w:val="ru-RU"/>
        </w:rPr>
        <w:t>2</w:t>
      </w:r>
      <w:r w:rsidRPr="00B812D3">
        <w:rPr>
          <w:sz w:val="28"/>
          <w:szCs w:val="28"/>
          <w:lang w:val="ru-RU"/>
        </w:rPr>
        <w:t>. Субсидии предоставляются юридическим лицам,</w:t>
      </w:r>
      <w:r>
        <w:rPr>
          <w:sz w:val="28"/>
          <w:szCs w:val="28"/>
          <w:lang w:val="ru-RU"/>
        </w:rPr>
        <w:t xml:space="preserve"> (за исключением государственных (муниципальных) учреждений)</w:t>
      </w:r>
      <w:r w:rsidRPr="00B812D3">
        <w:rPr>
          <w:sz w:val="28"/>
          <w:szCs w:val="28"/>
          <w:lang w:val="ru-RU"/>
        </w:rPr>
        <w:t xml:space="preserve"> индивидуальным предпринимателям, физическим лицам-производителям товаров, работ, у</w:t>
      </w:r>
      <w:r w:rsidRPr="00B812D3">
        <w:rPr>
          <w:sz w:val="28"/>
          <w:szCs w:val="28"/>
          <w:lang w:val="ru-RU"/>
        </w:rPr>
        <w:t>с</w:t>
      </w:r>
      <w:r w:rsidRPr="00B812D3">
        <w:rPr>
          <w:sz w:val="28"/>
          <w:szCs w:val="28"/>
          <w:lang w:val="ru-RU"/>
        </w:rPr>
        <w:t>луг, осуществляющим на территории Сортавальского муниципального района следующие в</w:t>
      </w:r>
      <w:r w:rsidRPr="00B812D3">
        <w:rPr>
          <w:sz w:val="28"/>
          <w:szCs w:val="28"/>
          <w:lang w:val="ru-RU"/>
        </w:rPr>
        <w:t>и</w:t>
      </w:r>
      <w:r w:rsidRPr="00B812D3">
        <w:rPr>
          <w:sz w:val="28"/>
          <w:szCs w:val="28"/>
          <w:lang w:val="ru-RU"/>
        </w:rPr>
        <w:t>ды деятельности:</w:t>
      </w:r>
    </w:p>
    <w:p w:rsidR="000E5BE4" w:rsidRPr="00AA60E3" w:rsidRDefault="000E5BE4" w:rsidP="000E5BE4">
      <w:pPr>
        <w:ind w:firstLine="540"/>
        <w:jc w:val="both"/>
        <w:rPr>
          <w:sz w:val="28"/>
          <w:szCs w:val="28"/>
          <w:lang w:val="ru-RU"/>
        </w:rPr>
      </w:pPr>
      <w:r>
        <w:rPr>
          <w:sz w:val="28"/>
          <w:szCs w:val="28"/>
          <w:lang w:val="ru-RU"/>
        </w:rPr>
        <w:t>1</w:t>
      </w:r>
      <w:r w:rsidRPr="00B812D3">
        <w:rPr>
          <w:sz w:val="28"/>
          <w:szCs w:val="28"/>
          <w:lang w:val="ru-RU"/>
        </w:rPr>
        <w:t>) деятельность субъектов малого и среднего предпринимател</w:t>
      </w:r>
      <w:r w:rsidRPr="00B812D3">
        <w:rPr>
          <w:sz w:val="28"/>
          <w:szCs w:val="28"/>
          <w:lang w:val="ru-RU"/>
        </w:rPr>
        <w:t>ь</w:t>
      </w:r>
      <w:r w:rsidRPr="00B812D3">
        <w:rPr>
          <w:sz w:val="28"/>
          <w:szCs w:val="28"/>
          <w:lang w:val="ru-RU"/>
        </w:rPr>
        <w:t>ства, за исключением деятельности субъектов малого и среднего предпринимател</w:t>
      </w:r>
      <w:r w:rsidRPr="00B812D3">
        <w:rPr>
          <w:sz w:val="28"/>
          <w:szCs w:val="28"/>
          <w:lang w:val="ru-RU"/>
        </w:rPr>
        <w:t>ь</w:t>
      </w:r>
      <w:r w:rsidRPr="00B812D3">
        <w:rPr>
          <w:sz w:val="28"/>
          <w:szCs w:val="28"/>
          <w:lang w:val="ru-RU"/>
        </w:rPr>
        <w:t>ства, в отношении которых не может быть оказана государственная поддержка, указанных в Федеральном законе от 24 и</w:t>
      </w:r>
      <w:r w:rsidRPr="00B812D3">
        <w:rPr>
          <w:sz w:val="28"/>
          <w:szCs w:val="28"/>
          <w:lang w:val="ru-RU"/>
        </w:rPr>
        <w:t>ю</w:t>
      </w:r>
      <w:r w:rsidRPr="00B812D3">
        <w:rPr>
          <w:sz w:val="28"/>
          <w:szCs w:val="28"/>
          <w:lang w:val="ru-RU"/>
        </w:rPr>
        <w:t xml:space="preserve">ля </w:t>
      </w:r>
      <w:r w:rsidRPr="00AA60E3">
        <w:rPr>
          <w:sz w:val="28"/>
          <w:szCs w:val="28"/>
          <w:lang w:val="ru-RU"/>
        </w:rPr>
        <w:t>2007 года № 209-ФЗ «О развитии малого и среднего предпринимательства в Российской Фед</w:t>
      </w:r>
      <w:r w:rsidRPr="00AA60E3">
        <w:rPr>
          <w:sz w:val="28"/>
          <w:szCs w:val="28"/>
          <w:lang w:val="ru-RU"/>
        </w:rPr>
        <w:t>е</w:t>
      </w:r>
      <w:r w:rsidRPr="00AA60E3">
        <w:rPr>
          <w:sz w:val="28"/>
          <w:szCs w:val="28"/>
          <w:lang w:val="ru-RU"/>
        </w:rPr>
        <w:t>рации».</w:t>
      </w:r>
    </w:p>
    <w:p w:rsidR="000E5BE4" w:rsidRDefault="000E5BE4" w:rsidP="000E5BE4">
      <w:pPr>
        <w:ind w:firstLine="540"/>
        <w:jc w:val="both"/>
        <w:rPr>
          <w:sz w:val="28"/>
          <w:szCs w:val="28"/>
          <w:lang w:val="ru-RU"/>
        </w:rPr>
      </w:pPr>
      <w:r>
        <w:rPr>
          <w:sz w:val="28"/>
          <w:szCs w:val="28"/>
          <w:lang w:val="ru-RU"/>
        </w:rPr>
        <w:t>2</w:t>
      </w:r>
      <w:r w:rsidRPr="00AA60E3">
        <w:rPr>
          <w:sz w:val="28"/>
          <w:szCs w:val="28"/>
          <w:lang w:val="ru-RU"/>
        </w:rPr>
        <w:t>) деятельность, связанная с водоснабжением и водоотведением</w:t>
      </w:r>
      <w:r>
        <w:rPr>
          <w:sz w:val="28"/>
          <w:szCs w:val="28"/>
          <w:lang w:val="ru-RU"/>
        </w:rPr>
        <w:t xml:space="preserve">  населения;</w:t>
      </w:r>
      <w:r w:rsidRPr="00C31EDD">
        <w:rPr>
          <w:sz w:val="28"/>
          <w:szCs w:val="28"/>
          <w:lang w:val="ru-RU"/>
        </w:rPr>
        <w:t xml:space="preserve"> </w:t>
      </w:r>
    </w:p>
    <w:p w:rsidR="000E5BE4" w:rsidRDefault="000E5BE4" w:rsidP="000E5BE4">
      <w:pPr>
        <w:ind w:firstLine="540"/>
        <w:jc w:val="both"/>
        <w:rPr>
          <w:sz w:val="28"/>
          <w:szCs w:val="28"/>
          <w:lang w:val="ru-RU"/>
        </w:rPr>
      </w:pPr>
      <w:r>
        <w:rPr>
          <w:sz w:val="28"/>
          <w:szCs w:val="28"/>
          <w:lang w:val="ru-RU"/>
        </w:rPr>
        <w:t>3) деятельность, связанная с обеспечением лекарственными средствами населения;</w:t>
      </w:r>
    </w:p>
    <w:p w:rsidR="000E5BE4" w:rsidRDefault="000E5BE4" w:rsidP="000E5BE4">
      <w:pPr>
        <w:tabs>
          <w:tab w:val="left" w:pos="0"/>
          <w:tab w:val="left" w:pos="1701"/>
        </w:tabs>
        <w:ind w:firstLine="540"/>
        <w:jc w:val="both"/>
        <w:rPr>
          <w:sz w:val="28"/>
          <w:szCs w:val="28"/>
          <w:lang w:val="ru-RU"/>
        </w:rPr>
      </w:pPr>
      <w:r>
        <w:rPr>
          <w:sz w:val="28"/>
          <w:szCs w:val="28"/>
          <w:lang w:val="ru-RU"/>
        </w:rPr>
        <w:t xml:space="preserve">4) деятельность, связанная с предоставлением населению услуг по благоустройству; </w:t>
      </w:r>
    </w:p>
    <w:p w:rsidR="000E5BE4" w:rsidRDefault="000E5BE4" w:rsidP="000E5BE4">
      <w:pPr>
        <w:ind w:firstLine="540"/>
        <w:jc w:val="both"/>
        <w:rPr>
          <w:sz w:val="28"/>
          <w:szCs w:val="28"/>
          <w:lang w:val="ru-RU"/>
        </w:rPr>
      </w:pPr>
      <w:r>
        <w:rPr>
          <w:sz w:val="28"/>
          <w:szCs w:val="28"/>
          <w:lang w:val="ru-RU"/>
        </w:rPr>
        <w:t>5)  деятельность, связанная с предоставлением ритуальных услуг населению;</w:t>
      </w:r>
    </w:p>
    <w:p w:rsidR="000E5BE4" w:rsidRDefault="000E5BE4" w:rsidP="000E5BE4">
      <w:pPr>
        <w:ind w:firstLine="540"/>
        <w:jc w:val="both"/>
        <w:rPr>
          <w:sz w:val="28"/>
          <w:szCs w:val="28"/>
          <w:lang w:val="ru-RU"/>
        </w:rPr>
      </w:pPr>
      <w:r>
        <w:rPr>
          <w:sz w:val="28"/>
          <w:szCs w:val="28"/>
          <w:lang w:val="ru-RU"/>
        </w:rPr>
        <w:t>6) производство хлеба и мучных кондитерских изделий недлительного хранения;</w:t>
      </w:r>
    </w:p>
    <w:p w:rsidR="000E5BE4" w:rsidRDefault="000E5BE4" w:rsidP="000E5BE4">
      <w:pPr>
        <w:ind w:firstLine="540"/>
        <w:jc w:val="both"/>
        <w:rPr>
          <w:sz w:val="28"/>
          <w:szCs w:val="28"/>
          <w:lang w:val="ru-RU"/>
        </w:rPr>
      </w:pPr>
      <w:r>
        <w:rPr>
          <w:sz w:val="28"/>
          <w:szCs w:val="28"/>
          <w:lang w:val="ru-RU"/>
        </w:rPr>
        <w:t>7) деятельность в сфере развития местного традиционного народного художественного творчества.</w:t>
      </w:r>
    </w:p>
    <w:p w:rsidR="000E5BE4" w:rsidRDefault="000E5BE4" w:rsidP="000E5BE4">
      <w:pPr>
        <w:ind w:firstLine="540"/>
        <w:jc w:val="both"/>
        <w:rPr>
          <w:sz w:val="28"/>
          <w:szCs w:val="28"/>
          <w:lang w:val="ru-RU"/>
        </w:rPr>
      </w:pPr>
    </w:p>
    <w:p w:rsidR="000E5BE4" w:rsidRDefault="000E5BE4" w:rsidP="000E5BE4">
      <w:pPr>
        <w:ind w:firstLine="540"/>
        <w:jc w:val="both"/>
        <w:rPr>
          <w:sz w:val="28"/>
          <w:szCs w:val="28"/>
          <w:lang w:val="ru-RU"/>
        </w:rPr>
      </w:pPr>
      <w:r>
        <w:rPr>
          <w:sz w:val="28"/>
          <w:szCs w:val="28"/>
          <w:lang w:val="ru-RU"/>
        </w:rPr>
        <w:t>Порядок предоставления субсидий юридическим лица</w:t>
      </w:r>
      <w:proofErr w:type="gramStart"/>
      <w:r>
        <w:rPr>
          <w:sz w:val="28"/>
          <w:szCs w:val="28"/>
          <w:lang w:val="ru-RU"/>
        </w:rPr>
        <w:t>м(</w:t>
      </w:r>
      <w:proofErr w:type="gramEnd"/>
      <w:r>
        <w:rPr>
          <w:sz w:val="28"/>
          <w:szCs w:val="28"/>
          <w:lang w:val="ru-RU"/>
        </w:rPr>
        <w:t>за исключением субсидий государственным( муниципальным) учреждениям),индивидуальным предпринимателям, физическим лицам- производителям товаров, работ, услуг определяется</w:t>
      </w:r>
      <w:r w:rsidRPr="00B812D3">
        <w:rPr>
          <w:sz w:val="28"/>
          <w:szCs w:val="28"/>
          <w:lang w:val="ru-RU"/>
        </w:rPr>
        <w:t xml:space="preserve">, Администрацией Сортавальского муниципального района. </w:t>
      </w:r>
    </w:p>
    <w:p w:rsidR="000E5BE4" w:rsidRDefault="000E5BE4" w:rsidP="000E5BE4">
      <w:pPr>
        <w:ind w:firstLine="540"/>
        <w:jc w:val="both"/>
        <w:rPr>
          <w:sz w:val="28"/>
          <w:szCs w:val="28"/>
          <w:lang w:val="ru-RU"/>
        </w:rPr>
      </w:pPr>
    </w:p>
    <w:p w:rsidR="000E5BE4" w:rsidRPr="00B812D3" w:rsidRDefault="000E5BE4" w:rsidP="000E5BE4">
      <w:pPr>
        <w:ind w:firstLine="708"/>
        <w:jc w:val="both"/>
        <w:rPr>
          <w:b/>
          <w:sz w:val="28"/>
          <w:szCs w:val="28"/>
          <w:lang w:val="ru-RU"/>
        </w:rPr>
      </w:pPr>
      <w:r w:rsidRPr="00B812D3">
        <w:rPr>
          <w:b/>
          <w:sz w:val="28"/>
          <w:szCs w:val="28"/>
          <w:lang w:val="ru-RU"/>
        </w:rPr>
        <w:t xml:space="preserve">Статья </w:t>
      </w:r>
      <w:r>
        <w:rPr>
          <w:b/>
          <w:sz w:val="28"/>
          <w:szCs w:val="28"/>
          <w:lang w:val="ru-RU"/>
        </w:rPr>
        <w:t>10</w:t>
      </w:r>
      <w:r w:rsidRPr="00B812D3">
        <w:rPr>
          <w:sz w:val="28"/>
          <w:szCs w:val="28"/>
          <w:lang w:val="ru-RU"/>
        </w:rPr>
        <w:t>.</w:t>
      </w:r>
      <w:r>
        <w:rPr>
          <w:sz w:val="28"/>
          <w:szCs w:val="28"/>
          <w:lang w:val="ru-RU"/>
        </w:rPr>
        <w:t xml:space="preserve"> </w:t>
      </w:r>
      <w:r w:rsidRPr="00B812D3">
        <w:rPr>
          <w:b/>
          <w:sz w:val="28"/>
          <w:szCs w:val="28"/>
          <w:lang w:val="ru-RU"/>
        </w:rPr>
        <w:t>Особенности использования бюджетных ассигнований по обе</w:t>
      </w:r>
      <w:r w:rsidRPr="00B812D3">
        <w:rPr>
          <w:b/>
          <w:sz w:val="28"/>
          <w:szCs w:val="28"/>
          <w:lang w:val="ru-RU"/>
        </w:rPr>
        <w:t>с</w:t>
      </w:r>
      <w:r w:rsidRPr="00B812D3">
        <w:rPr>
          <w:b/>
          <w:sz w:val="28"/>
          <w:szCs w:val="28"/>
          <w:lang w:val="ru-RU"/>
        </w:rPr>
        <w:t xml:space="preserve">печению деятельности Администрации Сортавальского муниципального района и </w:t>
      </w:r>
      <w:r>
        <w:rPr>
          <w:b/>
          <w:sz w:val="28"/>
          <w:szCs w:val="28"/>
          <w:lang w:val="ru-RU"/>
        </w:rPr>
        <w:t>казенных</w:t>
      </w:r>
      <w:r w:rsidRPr="00B812D3">
        <w:rPr>
          <w:b/>
          <w:sz w:val="28"/>
          <w:szCs w:val="28"/>
          <w:lang w:val="ru-RU"/>
        </w:rPr>
        <w:t xml:space="preserve"> учреждений Сортавальского муниципального района. </w:t>
      </w:r>
    </w:p>
    <w:p w:rsidR="000E5BE4" w:rsidRPr="00B812D3" w:rsidRDefault="000E5BE4" w:rsidP="000E5BE4">
      <w:pPr>
        <w:ind w:left="1247" w:hanging="1247"/>
        <w:jc w:val="both"/>
        <w:rPr>
          <w:b/>
          <w:sz w:val="28"/>
          <w:szCs w:val="28"/>
          <w:lang w:val="ru-RU"/>
        </w:rPr>
      </w:pPr>
    </w:p>
    <w:p w:rsidR="000E5BE4" w:rsidRPr="00B812D3" w:rsidRDefault="000E5BE4" w:rsidP="000E5BE4">
      <w:pPr>
        <w:ind w:firstLine="540"/>
        <w:jc w:val="both"/>
        <w:rPr>
          <w:sz w:val="28"/>
          <w:szCs w:val="28"/>
          <w:lang w:val="ru-RU"/>
        </w:rPr>
      </w:pPr>
      <w:r>
        <w:rPr>
          <w:sz w:val="28"/>
          <w:szCs w:val="28"/>
          <w:lang w:val="ru-RU"/>
        </w:rPr>
        <w:t xml:space="preserve">1. </w:t>
      </w:r>
      <w:r w:rsidRPr="00B812D3">
        <w:rPr>
          <w:sz w:val="28"/>
          <w:szCs w:val="28"/>
          <w:lang w:val="ru-RU"/>
        </w:rPr>
        <w:t>Администрация Сортавальского муниципального района не вправе принимать реш</w:t>
      </w:r>
      <w:r w:rsidRPr="00B812D3">
        <w:rPr>
          <w:sz w:val="28"/>
          <w:szCs w:val="28"/>
          <w:lang w:val="ru-RU"/>
        </w:rPr>
        <w:t>е</w:t>
      </w:r>
      <w:r w:rsidRPr="00B812D3">
        <w:rPr>
          <w:sz w:val="28"/>
          <w:szCs w:val="28"/>
          <w:lang w:val="ru-RU"/>
        </w:rPr>
        <w:t>ния, приводящие к увеличению в 20</w:t>
      </w:r>
      <w:r>
        <w:rPr>
          <w:sz w:val="28"/>
          <w:szCs w:val="28"/>
          <w:lang w:val="ru-RU"/>
        </w:rPr>
        <w:t>16</w:t>
      </w:r>
      <w:r w:rsidRPr="00B812D3">
        <w:rPr>
          <w:sz w:val="28"/>
          <w:szCs w:val="28"/>
          <w:lang w:val="ru-RU"/>
        </w:rPr>
        <w:t xml:space="preserve"> году</w:t>
      </w:r>
      <w:r>
        <w:rPr>
          <w:sz w:val="28"/>
          <w:szCs w:val="28"/>
          <w:lang w:val="ru-RU"/>
        </w:rPr>
        <w:t xml:space="preserve"> </w:t>
      </w:r>
      <w:r w:rsidRPr="00B812D3">
        <w:rPr>
          <w:sz w:val="28"/>
          <w:szCs w:val="28"/>
          <w:lang w:val="ru-RU"/>
        </w:rPr>
        <w:t>численности муниципальных сл</w:t>
      </w:r>
      <w:r w:rsidRPr="00B812D3">
        <w:rPr>
          <w:sz w:val="28"/>
          <w:szCs w:val="28"/>
          <w:lang w:val="ru-RU"/>
        </w:rPr>
        <w:t>у</w:t>
      </w:r>
      <w:r w:rsidRPr="00B812D3">
        <w:rPr>
          <w:sz w:val="28"/>
          <w:szCs w:val="28"/>
          <w:lang w:val="ru-RU"/>
        </w:rPr>
        <w:t xml:space="preserve">жащих и работников </w:t>
      </w:r>
      <w:r>
        <w:rPr>
          <w:sz w:val="28"/>
          <w:szCs w:val="28"/>
          <w:lang w:val="ru-RU"/>
        </w:rPr>
        <w:t xml:space="preserve">казенных учреждений </w:t>
      </w:r>
      <w:r w:rsidRPr="00B812D3">
        <w:rPr>
          <w:sz w:val="28"/>
          <w:szCs w:val="28"/>
          <w:lang w:val="ru-RU"/>
        </w:rPr>
        <w:t xml:space="preserve"> Сортавальского муниципального района, за исключением </w:t>
      </w:r>
      <w:proofErr w:type="gramStart"/>
      <w:r w:rsidRPr="00B812D3">
        <w:rPr>
          <w:sz w:val="28"/>
          <w:szCs w:val="28"/>
          <w:lang w:val="ru-RU"/>
        </w:rPr>
        <w:t>случаев изменения  функций органов местного самоуправления Сортавальского муниципального района</w:t>
      </w:r>
      <w:proofErr w:type="gramEnd"/>
      <w:r>
        <w:rPr>
          <w:sz w:val="28"/>
          <w:szCs w:val="28"/>
          <w:lang w:val="ru-RU"/>
        </w:rPr>
        <w:t xml:space="preserve"> и казенных учреждений  </w:t>
      </w:r>
      <w:r w:rsidRPr="00B812D3">
        <w:rPr>
          <w:sz w:val="28"/>
          <w:szCs w:val="28"/>
          <w:lang w:val="ru-RU"/>
        </w:rPr>
        <w:t>Сортавальского муниципального района</w:t>
      </w:r>
      <w:r>
        <w:rPr>
          <w:sz w:val="28"/>
          <w:szCs w:val="28"/>
          <w:lang w:val="ru-RU"/>
        </w:rPr>
        <w:t>, которые являются получателями средств бюджета Сортавальского муниципального района</w:t>
      </w:r>
      <w:r w:rsidRPr="00B812D3">
        <w:rPr>
          <w:sz w:val="28"/>
          <w:szCs w:val="28"/>
          <w:lang w:val="ru-RU"/>
        </w:rPr>
        <w:t xml:space="preserve">. </w:t>
      </w:r>
    </w:p>
    <w:p w:rsidR="000E5BE4" w:rsidRPr="00B812D3" w:rsidRDefault="000E5BE4" w:rsidP="000E5BE4">
      <w:pPr>
        <w:jc w:val="both"/>
        <w:rPr>
          <w:sz w:val="28"/>
          <w:szCs w:val="28"/>
          <w:lang w:val="ru-RU"/>
        </w:rPr>
      </w:pPr>
    </w:p>
    <w:p w:rsidR="000E5BE4" w:rsidRPr="00B812D3" w:rsidRDefault="000E5BE4" w:rsidP="000E5BE4">
      <w:pPr>
        <w:ind w:firstLine="708"/>
        <w:jc w:val="both"/>
        <w:rPr>
          <w:b/>
          <w:sz w:val="28"/>
          <w:szCs w:val="28"/>
          <w:lang w:val="ru-RU"/>
        </w:rPr>
      </w:pPr>
      <w:r w:rsidRPr="00B812D3">
        <w:rPr>
          <w:b/>
          <w:sz w:val="28"/>
          <w:szCs w:val="28"/>
          <w:lang w:val="ru-RU"/>
        </w:rPr>
        <w:t xml:space="preserve">Статья </w:t>
      </w:r>
      <w:r>
        <w:rPr>
          <w:b/>
          <w:sz w:val="28"/>
          <w:szCs w:val="28"/>
          <w:lang w:val="ru-RU"/>
        </w:rPr>
        <w:t>11</w:t>
      </w:r>
      <w:r w:rsidRPr="00B812D3">
        <w:rPr>
          <w:b/>
          <w:sz w:val="28"/>
          <w:szCs w:val="28"/>
          <w:lang w:val="ru-RU"/>
        </w:rPr>
        <w:t>. Межбюджетные трансферты.</w:t>
      </w:r>
    </w:p>
    <w:p w:rsidR="000E5BE4" w:rsidRPr="00B812D3" w:rsidRDefault="000E5BE4" w:rsidP="000E5BE4">
      <w:pPr>
        <w:tabs>
          <w:tab w:val="left" w:pos="1725"/>
        </w:tabs>
        <w:jc w:val="both"/>
        <w:rPr>
          <w:sz w:val="28"/>
          <w:szCs w:val="28"/>
          <w:lang w:val="ru-RU"/>
        </w:rPr>
      </w:pPr>
      <w:r w:rsidRPr="00B812D3">
        <w:rPr>
          <w:sz w:val="28"/>
          <w:szCs w:val="28"/>
          <w:lang w:val="ru-RU"/>
        </w:rPr>
        <w:tab/>
      </w:r>
    </w:p>
    <w:p w:rsidR="000E5BE4" w:rsidRDefault="000E5BE4" w:rsidP="000E5BE4">
      <w:pPr>
        <w:pStyle w:val="3"/>
        <w:rPr>
          <w:b w:val="0"/>
          <w:sz w:val="28"/>
          <w:szCs w:val="28"/>
        </w:rPr>
      </w:pPr>
      <w:r w:rsidRPr="00B812D3">
        <w:rPr>
          <w:b w:val="0"/>
          <w:sz w:val="28"/>
          <w:szCs w:val="28"/>
        </w:rPr>
        <w:t>1. Утвердить распределение межбюджетных трансфертов бюджетам городских и сельских поселений</w:t>
      </w:r>
      <w:r>
        <w:rPr>
          <w:b w:val="0"/>
          <w:sz w:val="28"/>
          <w:szCs w:val="28"/>
        </w:rPr>
        <w:t xml:space="preserve"> </w:t>
      </w:r>
      <w:r w:rsidRPr="00B812D3">
        <w:rPr>
          <w:b w:val="0"/>
          <w:sz w:val="28"/>
          <w:szCs w:val="28"/>
        </w:rPr>
        <w:t>на 20</w:t>
      </w:r>
      <w:r>
        <w:rPr>
          <w:b w:val="0"/>
          <w:sz w:val="28"/>
          <w:szCs w:val="28"/>
        </w:rPr>
        <w:t>16</w:t>
      </w:r>
      <w:r w:rsidRPr="00B812D3">
        <w:rPr>
          <w:b w:val="0"/>
          <w:sz w:val="28"/>
          <w:szCs w:val="28"/>
        </w:rPr>
        <w:t xml:space="preserve"> год</w:t>
      </w:r>
      <w:r w:rsidRPr="006F06CD">
        <w:rPr>
          <w:b w:val="0"/>
          <w:sz w:val="28"/>
          <w:szCs w:val="28"/>
        </w:rPr>
        <w:t xml:space="preserve"> </w:t>
      </w:r>
      <w:r w:rsidRPr="00B812D3">
        <w:rPr>
          <w:b w:val="0"/>
          <w:sz w:val="28"/>
          <w:szCs w:val="28"/>
        </w:rPr>
        <w:t xml:space="preserve">согласно </w:t>
      </w:r>
      <w:r w:rsidRPr="00B812D3">
        <w:rPr>
          <w:sz w:val="28"/>
          <w:szCs w:val="28"/>
        </w:rPr>
        <w:t xml:space="preserve">приложению </w:t>
      </w:r>
      <w:r>
        <w:rPr>
          <w:sz w:val="28"/>
          <w:szCs w:val="28"/>
        </w:rPr>
        <w:t>11 (таблицы 1,2,3)</w:t>
      </w:r>
      <w:r w:rsidRPr="006F06CD">
        <w:rPr>
          <w:b w:val="0"/>
          <w:sz w:val="28"/>
          <w:szCs w:val="28"/>
        </w:rPr>
        <w:t xml:space="preserve"> </w:t>
      </w:r>
      <w:r w:rsidRPr="00B812D3">
        <w:rPr>
          <w:b w:val="0"/>
          <w:sz w:val="28"/>
          <w:szCs w:val="28"/>
        </w:rPr>
        <w:t>к насто</w:t>
      </w:r>
      <w:r w:rsidRPr="00B812D3">
        <w:rPr>
          <w:b w:val="0"/>
          <w:sz w:val="28"/>
          <w:szCs w:val="28"/>
        </w:rPr>
        <w:t>я</w:t>
      </w:r>
      <w:r w:rsidRPr="00B812D3">
        <w:rPr>
          <w:b w:val="0"/>
          <w:sz w:val="28"/>
          <w:szCs w:val="28"/>
        </w:rPr>
        <w:t>щему  Решению</w:t>
      </w:r>
      <w:r>
        <w:rPr>
          <w:b w:val="0"/>
          <w:sz w:val="28"/>
          <w:szCs w:val="28"/>
        </w:rPr>
        <w:t>;</w:t>
      </w:r>
    </w:p>
    <w:p w:rsidR="000E5BE4" w:rsidRPr="00B812D3" w:rsidRDefault="000E5BE4" w:rsidP="000E5BE4">
      <w:pPr>
        <w:pStyle w:val="3"/>
        <w:rPr>
          <w:b w:val="0"/>
          <w:sz w:val="28"/>
          <w:szCs w:val="28"/>
        </w:rPr>
      </w:pPr>
      <w:r w:rsidRPr="00B812D3">
        <w:rPr>
          <w:b w:val="0"/>
          <w:sz w:val="28"/>
          <w:szCs w:val="28"/>
        </w:rPr>
        <w:t>2.  В 20</w:t>
      </w:r>
      <w:r>
        <w:rPr>
          <w:b w:val="0"/>
          <w:sz w:val="28"/>
          <w:szCs w:val="28"/>
        </w:rPr>
        <w:t>16</w:t>
      </w:r>
      <w:r w:rsidRPr="00B812D3">
        <w:rPr>
          <w:b w:val="0"/>
          <w:sz w:val="28"/>
          <w:szCs w:val="28"/>
        </w:rPr>
        <w:t xml:space="preserve"> году </w:t>
      </w:r>
      <w:r>
        <w:rPr>
          <w:b w:val="0"/>
          <w:sz w:val="28"/>
          <w:szCs w:val="28"/>
        </w:rPr>
        <w:t xml:space="preserve"> </w:t>
      </w:r>
      <w:r w:rsidRPr="00B812D3">
        <w:rPr>
          <w:b w:val="0"/>
          <w:sz w:val="28"/>
          <w:szCs w:val="28"/>
        </w:rPr>
        <w:t>бюджетам городских и сельских поселений  из бюджета Сортавальского муниципального района предоставляются</w:t>
      </w:r>
      <w:r>
        <w:rPr>
          <w:b w:val="0"/>
          <w:sz w:val="28"/>
          <w:szCs w:val="28"/>
        </w:rPr>
        <w:t xml:space="preserve"> </w:t>
      </w:r>
      <w:r w:rsidRPr="00B812D3">
        <w:rPr>
          <w:b w:val="0"/>
          <w:sz w:val="28"/>
          <w:szCs w:val="28"/>
        </w:rPr>
        <w:t>межбюджетные трансферты  на следующие ц</w:t>
      </w:r>
      <w:r w:rsidRPr="00B812D3">
        <w:rPr>
          <w:b w:val="0"/>
          <w:sz w:val="28"/>
          <w:szCs w:val="28"/>
        </w:rPr>
        <w:t>е</w:t>
      </w:r>
      <w:r w:rsidRPr="00B812D3">
        <w:rPr>
          <w:b w:val="0"/>
          <w:sz w:val="28"/>
          <w:szCs w:val="28"/>
        </w:rPr>
        <w:t>ли:</w:t>
      </w:r>
    </w:p>
    <w:p w:rsidR="000E5BE4" w:rsidRPr="008D37B0" w:rsidRDefault="000E5BE4" w:rsidP="000E5BE4">
      <w:pPr>
        <w:pStyle w:val="3"/>
        <w:rPr>
          <w:b w:val="0"/>
          <w:sz w:val="28"/>
          <w:szCs w:val="28"/>
        </w:rPr>
      </w:pPr>
      <w:r>
        <w:rPr>
          <w:b w:val="0"/>
          <w:sz w:val="28"/>
          <w:szCs w:val="28"/>
        </w:rPr>
        <w:t xml:space="preserve">  </w:t>
      </w:r>
      <w:r w:rsidRPr="008D37B0">
        <w:rPr>
          <w:b w:val="0"/>
          <w:sz w:val="28"/>
          <w:szCs w:val="28"/>
        </w:rPr>
        <w:t>1) субвенции на осуществление полномочий по первичному воинскому учету на территориях, где отсутствуют военные комиссариаты;</w:t>
      </w:r>
    </w:p>
    <w:p w:rsidR="000E5BE4" w:rsidRDefault="000E5BE4" w:rsidP="000E5BE4">
      <w:pPr>
        <w:ind w:firstLine="708"/>
        <w:jc w:val="both"/>
        <w:rPr>
          <w:sz w:val="28"/>
          <w:szCs w:val="28"/>
          <w:lang w:val="ru-RU"/>
        </w:rPr>
      </w:pPr>
      <w:r>
        <w:rPr>
          <w:sz w:val="28"/>
          <w:szCs w:val="28"/>
          <w:lang w:val="ru-RU"/>
        </w:rPr>
        <w:t>2</w:t>
      </w:r>
      <w:r w:rsidRPr="00B812D3">
        <w:rPr>
          <w:sz w:val="28"/>
          <w:szCs w:val="28"/>
          <w:lang w:val="ru-RU"/>
        </w:rPr>
        <w:t>)</w:t>
      </w:r>
      <w:r>
        <w:rPr>
          <w:sz w:val="28"/>
          <w:szCs w:val="28"/>
          <w:lang w:val="ru-RU"/>
        </w:rPr>
        <w:t xml:space="preserve"> </w:t>
      </w:r>
      <w:r w:rsidRPr="00B812D3">
        <w:rPr>
          <w:sz w:val="28"/>
          <w:szCs w:val="28"/>
          <w:lang w:val="ru-RU"/>
        </w:rPr>
        <w:t>дотации на выравнивание  бюджетной обеспеченности   городских и сельских поселений.</w:t>
      </w:r>
    </w:p>
    <w:p w:rsidR="000E5BE4" w:rsidRDefault="000E5BE4" w:rsidP="000E5BE4">
      <w:pPr>
        <w:ind w:firstLine="708"/>
        <w:jc w:val="both"/>
        <w:rPr>
          <w:sz w:val="28"/>
          <w:szCs w:val="28"/>
          <w:lang w:val="ru-RU"/>
        </w:rPr>
      </w:pPr>
      <w:r>
        <w:rPr>
          <w:sz w:val="28"/>
          <w:szCs w:val="28"/>
          <w:lang w:val="ru-RU"/>
        </w:rPr>
        <w:t>3) субвенции на осуществление полномочий Республики Карелия по созданию и обеспечению деятельности административных комиссий и определению перечня должностных лиц, уполномоченных составлять протоколы;</w:t>
      </w:r>
    </w:p>
    <w:p w:rsidR="000E5BE4" w:rsidRPr="00B812D3" w:rsidRDefault="000E5BE4" w:rsidP="000E5BE4">
      <w:pPr>
        <w:ind w:firstLine="708"/>
        <w:jc w:val="both"/>
        <w:rPr>
          <w:sz w:val="28"/>
          <w:szCs w:val="28"/>
          <w:lang w:val="ru-RU"/>
        </w:rPr>
      </w:pPr>
      <w:r>
        <w:rPr>
          <w:sz w:val="28"/>
          <w:szCs w:val="28"/>
          <w:lang w:val="ru-RU"/>
        </w:rPr>
        <w:t xml:space="preserve">4) иные межбюджетные трансферты бюджетам городских и сельских поселений  предоставляются в случаях, предусмотренных ведомственной структурой расходов бюджета Сортавальского муниципального района на 2016 год по соответствующим целевым статьям и видам расходов классификации расходов бюджетов, согласно </w:t>
      </w:r>
      <w:r w:rsidRPr="008A6185">
        <w:rPr>
          <w:b/>
          <w:sz w:val="28"/>
          <w:szCs w:val="28"/>
          <w:lang w:val="ru-RU"/>
        </w:rPr>
        <w:t>приложени</w:t>
      </w:r>
      <w:r>
        <w:rPr>
          <w:b/>
          <w:sz w:val="28"/>
          <w:szCs w:val="28"/>
          <w:lang w:val="ru-RU"/>
        </w:rPr>
        <w:t>ю</w:t>
      </w:r>
      <w:r w:rsidRPr="008A6185">
        <w:rPr>
          <w:b/>
          <w:sz w:val="28"/>
          <w:szCs w:val="28"/>
          <w:lang w:val="ru-RU"/>
        </w:rPr>
        <w:t xml:space="preserve">  </w:t>
      </w:r>
      <w:r>
        <w:rPr>
          <w:b/>
          <w:sz w:val="28"/>
          <w:szCs w:val="28"/>
          <w:lang w:val="ru-RU"/>
        </w:rPr>
        <w:t>5</w:t>
      </w:r>
      <w:r>
        <w:rPr>
          <w:sz w:val="28"/>
          <w:szCs w:val="28"/>
          <w:lang w:val="ru-RU"/>
        </w:rPr>
        <w:t xml:space="preserve">  к настоящему Решению, в порядке, утвержденном Администрацией Сортавальского муниципального района.</w:t>
      </w:r>
    </w:p>
    <w:p w:rsidR="000E5BE4" w:rsidRDefault="000E5BE4" w:rsidP="000E5BE4">
      <w:pPr>
        <w:pStyle w:val="3"/>
        <w:ind w:firstLine="709"/>
        <w:rPr>
          <w:b w:val="0"/>
          <w:sz w:val="28"/>
          <w:szCs w:val="28"/>
        </w:rPr>
      </w:pPr>
      <w:r w:rsidRPr="00F71821">
        <w:rPr>
          <w:b w:val="0"/>
          <w:sz w:val="28"/>
          <w:szCs w:val="28"/>
        </w:rPr>
        <w:t>3.</w:t>
      </w:r>
      <w:r>
        <w:rPr>
          <w:b w:val="0"/>
          <w:sz w:val="28"/>
          <w:szCs w:val="28"/>
        </w:rPr>
        <w:t xml:space="preserve"> </w:t>
      </w:r>
      <w:r w:rsidRPr="00F71821">
        <w:rPr>
          <w:b w:val="0"/>
          <w:sz w:val="28"/>
          <w:szCs w:val="28"/>
        </w:rPr>
        <w:t>Установить, что межбюджетные трансферты в 201</w:t>
      </w:r>
      <w:r>
        <w:rPr>
          <w:b w:val="0"/>
          <w:sz w:val="28"/>
          <w:szCs w:val="28"/>
        </w:rPr>
        <w:t>6</w:t>
      </w:r>
      <w:r w:rsidRPr="00F71821">
        <w:rPr>
          <w:b w:val="0"/>
          <w:sz w:val="28"/>
          <w:szCs w:val="28"/>
        </w:rPr>
        <w:t xml:space="preserve">году </w:t>
      </w:r>
      <w:r>
        <w:rPr>
          <w:b w:val="0"/>
          <w:sz w:val="28"/>
          <w:szCs w:val="28"/>
        </w:rPr>
        <w:t>передаваемые</w:t>
      </w:r>
      <w:r w:rsidRPr="00F71821">
        <w:rPr>
          <w:b w:val="0"/>
          <w:sz w:val="28"/>
          <w:szCs w:val="28"/>
        </w:rPr>
        <w:t xml:space="preserve"> из бюджетов поселений (Сортавальского, Вяртсильского, Хелюльского, Кааламского, Хаапалампинского)  бюджету Сортавальского муниципального района  на финансирование расходов, связанных с передачей осуществления части полномочий органов местного самоуправления </w:t>
      </w:r>
      <w:r w:rsidRPr="00F71821">
        <w:rPr>
          <w:b w:val="0"/>
          <w:sz w:val="28"/>
          <w:szCs w:val="28"/>
        </w:rPr>
        <w:lastRenderedPageBreak/>
        <w:t xml:space="preserve">(Сортавальского, Вяртсильского, Хелюльского, Кааламского, Хаапалампинского) могут быть учтены в бюджете Сортавальского муниципального района в размерах  на основании заключенных Соглашений . </w:t>
      </w:r>
    </w:p>
    <w:p w:rsidR="000E5BE4" w:rsidRPr="00F71821" w:rsidRDefault="000E5BE4" w:rsidP="000E5BE4">
      <w:pPr>
        <w:pStyle w:val="3"/>
        <w:ind w:firstLine="709"/>
        <w:rPr>
          <w:b w:val="0"/>
          <w:sz w:val="28"/>
          <w:szCs w:val="28"/>
        </w:rPr>
      </w:pPr>
      <w:r>
        <w:rPr>
          <w:b w:val="0"/>
          <w:sz w:val="28"/>
          <w:szCs w:val="28"/>
        </w:rPr>
        <w:t>4</w:t>
      </w:r>
      <w:r w:rsidRPr="00F71821">
        <w:rPr>
          <w:b w:val="0"/>
          <w:sz w:val="28"/>
          <w:szCs w:val="28"/>
        </w:rPr>
        <w:t xml:space="preserve">. </w:t>
      </w:r>
      <w:proofErr w:type="gramStart"/>
      <w:r w:rsidRPr="00F71821">
        <w:rPr>
          <w:b w:val="0"/>
          <w:sz w:val="28"/>
          <w:szCs w:val="28"/>
        </w:rPr>
        <w:t xml:space="preserve">Иные межбюджетные трансферты бюджетам муниципальных образований,   предоставляются в случаях, предусмотренных ведомственной структурой расходов бюджета </w:t>
      </w:r>
      <w:r>
        <w:rPr>
          <w:b w:val="0"/>
          <w:sz w:val="28"/>
          <w:szCs w:val="28"/>
        </w:rPr>
        <w:t>Сортавальского муниципального района</w:t>
      </w:r>
      <w:r w:rsidRPr="00F71821">
        <w:rPr>
          <w:b w:val="0"/>
          <w:sz w:val="28"/>
          <w:szCs w:val="28"/>
        </w:rPr>
        <w:t xml:space="preserve"> на 201</w:t>
      </w:r>
      <w:r>
        <w:rPr>
          <w:b w:val="0"/>
          <w:sz w:val="28"/>
          <w:szCs w:val="28"/>
        </w:rPr>
        <w:t>6</w:t>
      </w:r>
      <w:r w:rsidRPr="00F71821">
        <w:rPr>
          <w:b w:val="0"/>
          <w:sz w:val="28"/>
          <w:szCs w:val="28"/>
        </w:rPr>
        <w:t xml:space="preserve"> год по соответствующим целевым статьям (</w:t>
      </w:r>
      <w:r>
        <w:rPr>
          <w:b w:val="0"/>
          <w:sz w:val="28"/>
          <w:szCs w:val="28"/>
        </w:rPr>
        <w:t xml:space="preserve">муниципальным </w:t>
      </w:r>
      <w:r w:rsidRPr="00F71821">
        <w:rPr>
          <w:b w:val="0"/>
          <w:sz w:val="28"/>
          <w:szCs w:val="28"/>
        </w:rPr>
        <w:t xml:space="preserve"> программам </w:t>
      </w:r>
      <w:r>
        <w:rPr>
          <w:b w:val="0"/>
          <w:sz w:val="28"/>
          <w:szCs w:val="28"/>
        </w:rPr>
        <w:t>Сортавальского муниципального района</w:t>
      </w:r>
      <w:r w:rsidRPr="00F71821">
        <w:rPr>
          <w:b w:val="0"/>
          <w:sz w:val="28"/>
          <w:szCs w:val="28"/>
        </w:rPr>
        <w:t xml:space="preserve"> и непрограммным направлениям деятельности), группам и подгруппам</w:t>
      </w:r>
      <w:r>
        <w:rPr>
          <w:b w:val="0"/>
          <w:sz w:val="28"/>
          <w:szCs w:val="28"/>
        </w:rPr>
        <w:t xml:space="preserve">, </w:t>
      </w:r>
      <w:r w:rsidRPr="00F71821">
        <w:rPr>
          <w:b w:val="0"/>
          <w:sz w:val="28"/>
          <w:szCs w:val="28"/>
        </w:rPr>
        <w:t>видов расходов классификации расходов  бюджетов  согласно</w:t>
      </w:r>
      <w:r>
        <w:rPr>
          <w:b w:val="0"/>
          <w:sz w:val="28"/>
          <w:szCs w:val="28"/>
        </w:rPr>
        <w:t xml:space="preserve"> приложение </w:t>
      </w:r>
      <w:r w:rsidRPr="00B60E0B">
        <w:t>5</w:t>
      </w:r>
      <w:r w:rsidRPr="00B60E0B">
        <w:rPr>
          <w:sz w:val="28"/>
          <w:szCs w:val="28"/>
        </w:rPr>
        <w:t xml:space="preserve"> и 6</w:t>
      </w:r>
      <w:r w:rsidRPr="00F71821">
        <w:rPr>
          <w:b w:val="0"/>
          <w:sz w:val="28"/>
          <w:szCs w:val="28"/>
        </w:rPr>
        <w:t xml:space="preserve"> к настоящему </w:t>
      </w:r>
      <w:r>
        <w:rPr>
          <w:b w:val="0"/>
          <w:sz w:val="28"/>
          <w:szCs w:val="28"/>
        </w:rPr>
        <w:t>Решению</w:t>
      </w:r>
      <w:r w:rsidRPr="00F71821">
        <w:rPr>
          <w:b w:val="0"/>
          <w:sz w:val="28"/>
          <w:szCs w:val="28"/>
        </w:rPr>
        <w:t xml:space="preserve">, в порядке, утвержденном </w:t>
      </w:r>
      <w:r>
        <w:rPr>
          <w:b w:val="0"/>
          <w:sz w:val="28"/>
          <w:szCs w:val="28"/>
        </w:rPr>
        <w:t>Администрацией Сортавальского муниципального района</w:t>
      </w:r>
      <w:r w:rsidRPr="00F71821">
        <w:rPr>
          <w:b w:val="0"/>
          <w:sz w:val="28"/>
          <w:szCs w:val="28"/>
        </w:rPr>
        <w:t>.</w:t>
      </w:r>
      <w:proofErr w:type="gramEnd"/>
    </w:p>
    <w:p w:rsidR="000E5BE4" w:rsidRDefault="000E5BE4" w:rsidP="000E5BE4">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5. </w:t>
      </w:r>
      <w:proofErr w:type="gramStart"/>
      <w:r>
        <w:rPr>
          <w:rFonts w:ascii="Times New Roman" w:hAnsi="Times New Roman" w:cs="Times New Roman"/>
          <w:sz w:val="28"/>
          <w:szCs w:val="28"/>
        </w:rPr>
        <w:t>В соответствии с федеральным законодательством в 2015 году операции с межбюджетными трансфертами, предоставляемыми из бюджета Сортавальского муниципального района в форме иных межбюджетных трансфертов, имеющих целевое назначение, в том числе с их остатками, не использованными по состоянию на 1 января 2016 года, при исполнении  бюджетов поселений учитываются на лицевых счетах, открытых получателям средств бюджетов поселений в Управлении Федерального казначейства по Республике</w:t>
      </w:r>
      <w:proofErr w:type="gramEnd"/>
      <w:r>
        <w:rPr>
          <w:rFonts w:ascii="Times New Roman" w:hAnsi="Times New Roman" w:cs="Times New Roman"/>
          <w:sz w:val="28"/>
          <w:szCs w:val="28"/>
        </w:rPr>
        <w:t xml:space="preserve"> Карелия.</w:t>
      </w:r>
    </w:p>
    <w:p w:rsidR="000E5BE4" w:rsidRDefault="000E5BE4" w:rsidP="000E5BE4">
      <w:pPr>
        <w:pStyle w:val="ConsPlusNormal"/>
        <w:spacing w:after="240"/>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Порядок  по перечислению субвенций бюджетам поселений в пределах сумм, необходимых для оплаты денежных обязательств по расходам получателей средств бюджетов, источником финансового обеспечения которых являются субвенции, осуществляется в соответствии с решением   установленным Республикой Карелия. </w:t>
      </w:r>
    </w:p>
    <w:p w:rsidR="000E5BE4" w:rsidRPr="00B52E7E" w:rsidRDefault="000E5BE4" w:rsidP="000E5BE4">
      <w:pPr>
        <w:pStyle w:val="ConsPlusNormal"/>
        <w:spacing w:after="240"/>
        <w:ind w:firstLine="709"/>
        <w:jc w:val="both"/>
        <w:outlineLvl w:val="1"/>
        <w:rPr>
          <w:rFonts w:ascii="Times New Roman" w:hAnsi="Times New Roman" w:cs="Times New Roman"/>
          <w:b/>
          <w:sz w:val="28"/>
          <w:szCs w:val="28"/>
        </w:rPr>
      </w:pPr>
      <w:r w:rsidRPr="00B52E7E">
        <w:rPr>
          <w:rFonts w:ascii="Times New Roman" w:hAnsi="Times New Roman" w:cs="Times New Roman"/>
          <w:b/>
          <w:sz w:val="28"/>
          <w:szCs w:val="28"/>
        </w:rPr>
        <w:t xml:space="preserve">    Статья 12. Критерии </w:t>
      </w:r>
      <w:proofErr w:type="gramStart"/>
      <w:r w:rsidRPr="00B52E7E">
        <w:rPr>
          <w:rFonts w:ascii="Times New Roman" w:hAnsi="Times New Roman" w:cs="Times New Roman"/>
          <w:b/>
          <w:sz w:val="28"/>
          <w:szCs w:val="28"/>
        </w:rPr>
        <w:t>выравнивания расчетной обеспеченности органов местного самоуправления поселений Сортавальского муниципального района</w:t>
      </w:r>
      <w:proofErr w:type="gramEnd"/>
    </w:p>
    <w:p w:rsidR="000E5BE4" w:rsidRPr="000A751A" w:rsidRDefault="000E5BE4" w:rsidP="000E5BE4">
      <w:pPr>
        <w:tabs>
          <w:tab w:val="left" w:pos="993"/>
        </w:tabs>
        <w:spacing w:before="240"/>
        <w:ind w:firstLine="539"/>
        <w:jc w:val="both"/>
        <w:rPr>
          <w:sz w:val="28"/>
          <w:szCs w:val="28"/>
          <w:lang w:val="ru-RU"/>
        </w:rPr>
      </w:pPr>
      <w:r w:rsidRPr="000A751A">
        <w:rPr>
          <w:sz w:val="28"/>
          <w:szCs w:val="28"/>
          <w:lang w:val="ru-RU"/>
        </w:rPr>
        <w:t>Установить на 201</w:t>
      </w:r>
      <w:r>
        <w:rPr>
          <w:sz w:val="28"/>
          <w:szCs w:val="28"/>
          <w:lang w:val="ru-RU"/>
        </w:rPr>
        <w:t>6</w:t>
      </w:r>
      <w:r w:rsidRPr="000A751A">
        <w:rPr>
          <w:sz w:val="28"/>
          <w:szCs w:val="28"/>
          <w:lang w:val="ru-RU"/>
        </w:rPr>
        <w:t xml:space="preserve"> год в качестве </w:t>
      </w:r>
      <w:proofErr w:type="gramStart"/>
      <w:r w:rsidRPr="000A751A">
        <w:rPr>
          <w:sz w:val="28"/>
          <w:szCs w:val="28"/>
          <w:lang w:val="ru-RU"/>
        </w:rPr>
        <w:t xml:space="preserve">критериев выравнивания расчетной бюджетной обеспеченности </w:t>
      </w:r>
      <w:r>
        <w:rPr>
          <w:sz w:val="28"/>
          <w:szCs w:val="28"/>
          <w:lang w:val="ru-RU"/>
        </w:rPr>
        <w:t>органов местного самоуправления поселений</w:t>
      </w:r>
      <w:proofErr w:type="gramEnd"/>
      <w:r w:rsidRPr="000A751A">
        <w:rPr>
          <w:sz w:val="28"/>
          <w:szCs w:val="28"/>
          <w:lang w:val="ru-RU"/>
        </w:rPr>
        <w:t>:</w:t>
      </w:r>
    </w:p>
    <w:p w:rsidR="000E5BE4" w:rsidRPr="000A751A" w:rsidRDefault="000E5BE4" w:rsidP="000E5BE4">
      <w:pPr>
        <w:numPr>
          <w:ilvl w:val="0"/>
          <w:numId w:val="1"/>
        </w:numPr>
        <w:tabs>
          <w:tab w:val="left" w:pos="851"/>
          <w:tab w:val="left" w:pos="993"/>
        </w:tabs>
        <w:autoSpaceDE w:val="0"/>
        <w:autoSpaceDN w:val="0"/>
        <w:adjustRightInd w:val="0"/>
        <w:ind w:left="0" w:firstLine="709"/>
        <w:jc w:val="both"/>
        <w:rPr>
          <w:sz w:val="28"/>
          <w:szCs w:val="28"/>
          <w:lang w:val="ru-RU"/>
        </w:rPr>
      </w:pPr>
      <w:r w:rsidRPr="000A751A">
        <w:rPr>
          <w:sz w:val="28"/>
          <w:szCs w:val="28"/>
          <w:lang w:val="ru-RU"/>
        </w:rPr>
        <w:t xml:space="preserve">уровни бюджетной обеспеченности, применяемые при расчете дотации на выравнивание бюджетной обеспеченности </w:t>
      </w:r>
      <w:r>
        <w:rPr>
          <w:sz w:val="28"/>
          <w:szCs w:val="28"/>
          <w:lang w:val="ru-RU"/>
        </w:rPr>
        <w:t>поселений Сортавальского муниципального района</w:t>
      </w:r>
      <w:r w:rsidRPr="000A751A">
        <w:rPr>
          <w:sz w:val="28"/>
          <w:szCs w:val="28"/>
          <w:lang w:val="ru-RU"/>
        </w:rPr>
        <w:t>:</w:t>
      </w:r>
    </w:p>
    <w:p w:rsidR="000E5BE4" w:rsidRPr="00697648" w:rsidRDefault="000E5BE4" w:rsidP="000E5BE4">
      <w:pPr>
        <w:tabs>
          <w:tab w:val="left" w:pos="993"/>
        </w:tabs>
        <w:ind w:firstLine="709"/>
        <w:rPr>
          <w:color w:val="000000"/>
          <w:sz w:val="28"/>
          <w:szCs w:val="28"/>
          <w:lang w:val="ru-RU"/>
        </w:rPr>
      </w:pPr>
      <w:r w:rsidRPr="00697648">
        <w:rPr>
          <w:color w:val="000000"/>
          <w:sz w:val="28"/>
          <w:szCs w:val="28"/>
          <w:lang w:val="ru-RU"/>
        </w:rPr>
        <w:t>на первом этапе  расчета - в размере 0,5</w:t>
      </w:r>
      <w:r>
        <w:rPr>
          <w:color w:val="000000"/>
          <w:sz w:val="28"/>
          <w:szCs w:val="28"/>
          <w:lang w:val="ru-RU"/>
        </w:rPr>
        <w:t>659</w:t>
      </w:r>
      <w:r w:rsidRPr="00697648">
        <w:rPr>
          <w:color w:val="000000"/>
          <w:sz w:val="28"/>
          <w:szCs w:val="28"/>
          <w:lang w:val="ru-RU"/>
        </w:rPr>
        <w:t>;</w:t>
      </w:r>
    </w:p>
    <w:p w:rsidR="000E5BE4" w:rsidRPr="00697648" w:rsidRDefault="000E5BE4" w:rsidP="000E5BE4">
      <w:pPr>
        <w:tabs>
          <w:tab w:val="left" w:pos="993"/>
        </w:tabs>
        <w:ind w:firstLine="709"/>
        <w:rPr>
          <w:color w:val="000000"/>
          <w:sz w:val="28"/>
          <w:szCs w:val="28"/>
          <w:lang w:val="ru-RU"/>
        </w:rPr>
      </w:pPr>
      <w:r w:rsidRPr="00697648">
        <w:rPr>
          <w:color w:val="000000"/>
          <w:sz w:val="28"/>
          <w:szCs w:val="28"/>
          <w:lang w:val="ru-RU"/>
        </w:rPr>
        <w:t>на втором этапе расчета - в размере 0,</w:t>
      </w:r>
      <w:r>
        <w:rPr>
          <w:color w:val="000000"/>
          <w:sz w:val="28"/>
          <w:szCs w:val="28"/>
          <w:lang w:val="ru-RU"/>
        </w:rPr>
        <w:t>9329</w:t>
      </w:r>
      <w:r w:rsidRPr="00697648">
        <w:rPr>
          <w:color w:val="000000"/>
          <w:sz w:val="28"/>
          <w:szCs w:val="28"/>
          <w:lang w:val="ru-RU"/>
        </w:rPr>
        <w:t>;</w:t>
      </w:r>
    </w:p>
    <w:p w:rsidR="000E5BE4" w:rsidRDefault="000E5BE4" w:rsidP="000E5BE4">
      <w:pPr>
        <w:autoSpaceDE w:val="0"/>
        <w:autoSpaceDN w:val="0"/>
        <w:adjustRightInd w:val="0"/>
        <w:ind w:firstLine="540"/>
        <w:jc w:val="both"/>
        <w:rPr>
          <w:b/>
          <w:sz w:val="28"/>
          <w:szCs w:val="28"/>
          <w:lang w:val="ru-RU"/>
        </w:rPr>
      </w:pPr>
    </w:p>
    <w:p w:rsidR="000E5BE4" w:rsidRDefault="000E5BE4" w:rsidP="000E5BE4">
      <w:pPr>
        <w:autoSpaceDE w:val="0"/>
        <w:autoSpaceDN w:val="0"/>
        <w:adjustRightInd w:val="0"/>
        <w:ind w:firstLine="540"/>
        <w:jc w:val="both"/>
        <w:rPr>
          <w:b/>
          <w:sz w:val="28"/>
          <w:szCs w:val="28"/>
          <w:lang w:val="ru-RU"/>
        </w:rPr>
      </w:pPr>
      <w:r w:rsidRPr="00FC3DC0">
        <w:rPr>
          <w:b/>
          <w:sz w:val="28"/>
          <w:szCs w:val="28"/>
          <w:lang w:val="ru-RU"/>
        </w:rPr>
        <w:t>Статья 1</w:t>
      </w:r>
      <w:r>
        <w:rPr>
          <w:b/>
          <w:sz w:val="28"/>
          <w:szCs w:val="28"/>
          <w:lang w:val="ru-RU"/>
        </w:rPr>
        <w:t>3</w:t>
      </w:r>
      <w:r w:rsidRPr="00FC3DC0">
        <w:rPr>
          <w:b/>
          <w:sz w:val="28"/>
          <w:szCs w:val="28"/>
          <w:lang w:val="ru-RU"/>
        </w:rPr>
        <w:t>. Предоставление бюджетных кредитов бюджетам Поселений Сортавальского муниципального района</w:t>
      </w:r>
      <w:r>
        <w:rPr>
          <w:b/>
          <w:sz w:val="28"/>
          <w:szCs w:val="28"/>
          <w:lang w:val="ru-RU"/>
        </w:rPr>
        <w:t xml:space="preserve"> </w:t>
      </w:r>
    </w:p>
    <w:p w:rsidR="000E5BE4" w:rsidRPr="00FC3DC0" w:rsidRDefault="000E5BE4" w:rsidP="000E5BE4">
      <w:pPr>
        <w:autoSpaceDE w:val="0"/>
        <w:autoSpaceDN w:val="0"/>
        <w:adjustRightInd w:val="0"/>
        <w:ind w:firstLine="540"/>
        <w:jc w:val="both"/>
        <w:rPr>
          <w:b/>
          <w:sz w:val="28"/>
          <w:szCs w:val="28"/>
          <w:lang w:val="ru-RU"/>
        </w:rPr>
      </w:pPr>
    </w:p>
    <w:p w:rsidR="000E5BE4" w:rsidRPr="00FC3DC0" w:rsidRDefault="000E5BE4" w:rsidP="000E5BE4">
      <w:pPr>
        <w:autoSpaceDE w:val="0"/>
        <w:autoSpaceDN w:val="0"/>
        <w:adjustRightInd w:val="0"/>
        <w:ind w:firstLine="540"/>
        <w:jc w:val="both"/>
        <w:rPr>
          <w:sz w:val="28"/>
          <w:szCs w:val="28"/>
          <w:lang w:val="ru-RU"/>
        </w:rPr>
      </w:pPr>
      <w:r w:rsidRPr="00FC3DC0">
        <w:rPr>
          <w:sz w:val="28"/>
          <w:szCs w:val="28"/>
          <w:lang w:val="ru-RU"/>
        </w:rPr>
        <w:t>1. Бюджетные кредиты в 201</w:t>
      </w:r>
      <w:r>
        <w:rPr>
          <w:sz w:val="28"/>
          <w:szCs w:val="28"/>
          <w:lang w:val="ru-RU"/>
        </w:rPr>
        <w:t>6</w:t>
      </w:r>
      <w:r w:rsidRPr="00FC3DC0">
        <w:rPr>
          <w:sz w:val="28"/>
          <w:szCs w:val="28"/>
          <w:lang w:val="ru-RU"/>
        </w:rPr>
        <w:t xml:space="preserve"> году</w:t>
      </w:r>
      <w:r>
        <w:rPr>
          <w:sz w:val="28"/>
          <w:szCs w:val="28"/>
          <w:lang w:val="ru-RU"/>
        </w:rPr>
        <w:t xml:space="preserve"> </w:t>
      </w:r>
      <w:r w:rsidRPr="00FC3DC0">
        <w:rPr>
          <w:sz w:val="28"/>
          <w:szCs w:val="28"/>
          <w:lang w:val="ru-RU"/>
        </w:rPr>
        <w:t xml:space="preserve">предоставляются бюджетам Поселений Сортавальского муниципального района </w:t>
      </w:r>
      <w:proofErr w:type="gramStart"/>
      <w:r w:rsidRPr="00FC3DC0">
        <w:rPr>
          <w:sz w:val="28"/>
          <w:szCs w:val="28"/>
          <w:lang w:val="ru-RU"/>
        </w:rPr>
        <w:t>на</w:t>
      </w:r>
      <w:proofErr w:type="gramEnd"/>
      <w:r w:rsidRPr="00FC3DC0">
        <w:rPr>
          <w:sz w:val="28"/>
          <w:szCs w:val="28"/>
          <w:lang w:val="ru-RU"/>
        </w:rPr>
        <w:t>:</w:t>
      </w:r>
    </w:p>
    <w:p w:rsidR="000E5BE4" w:rsidRPr="00FC3DC0" w:rsidRDefault="000E5BE4" w:rsidP="000E5BE4">
      <w:pPr>
        <w:autoSpaceDE w:val="0"/>
        <w:autoSpaceDN w:val="0"/>
        <w:adjustRightInd w:val="0"/>
        <w:ind w:firstLine="540"/>
        <w:jc w:val="both"/>
        <w:rPr>
          <w:sz w:val="28"/>
          <w:szCs w:val="28"/>
          <w:lang w:val="ru-RU"/>
        </w:rPr>
      </w:pPr>
      <w:r w:rsidRPr="00FC3DC0">
        <w:rPr>
          <w:sz w:val="28"/>
          <w:szCs w:val="28"/>
          <w:lang w:val="ru-RU"/>
        </w:rPr>
        <w:t>1) покрытие временных кассовых разрывов, возникающих при исполнении бюджетов Поселений Сортавальского муниципального района, на срок</w:t>
      </w:r>
      <w:r>
        <w:rPr>
          <w:sz w:val="28"/>
          <w:szCs w:val="28"/>
          <w:lang w:val="ru-RU"/>
        </w:rPr>
        <w:t xml:space="preserve">, </w:t>
      </w:r>
      <w:r w:rsidRPr="00FC3DC0">
        <w:rPr>
          <w:sz w:val="28"/>
          <w:szCs w:val="28"/>
          <w:lang w:val="ru-RU"/>
        </w:rPr>
        <w:t xml:space="preserve"> </w:t>
      </w:r>
      <w:r>
        <w:rPr>
          <w:sz w:val="28"/>
          <w:szCs w:val="28"/>
          <w:lang w:val="ru-RU"/>
        </w:rPr>
        <w:t xml:space="preserve"> не превышающий </w:t>
      </w:r>
      <w:r w:rsidRPr="00FC3DC0">
        <w:rPr>
          <w:sz w:val="28"/>
          <w:szCs w:val="28"/>
          <w:lang w:val="ru-RU"/>
        </w:rPr>
        <w:t xml:space="preserve"> предел</w:t>
      </w:r>
      <w:r>
        <w:rPr>
          <w:sz w:val="28"/>
          <w:szCs w:val="28"/>
          <w:lang w:val="ru-RU"/>
        </w:rPr>
        <w:t xml:space="preserve">ов </w:t>
      </w:r>
      <w:r w:rsidRPr="00FC3DC0">
        <w:rPr>
          <w:sz w:val="28"/>
          <w:szCs w:val="28"/>
          <w:lang w:val="ru-RU"/>
        </w:rPr>
        <w:t xml:space="preserve"> </w:t>
      </w:r>
      <w:r>
        <w:rPr>
          <w:sz w:val="28"/>
          <w:szCs w:val="28"/>
          <w:lang w:val="ru-RU"/>
        </w:rPr>
        <w:t xml:space="preserve"> финансового года</w:t>
      </w:r>
      <w:r w:rsidRPr="00FC3DC0">
        <w:rPr>
          <w:sz w:val="28"/>
          <w:szCs w:val="28"/>
          <w:lang w:val="ru-RU"/>
        </w:rPr>
        <w:t>;</w:t>
      </w:r>
    </w:p>
    <w:p w:rsidR="000E5BE4" w:rsidRPr="00FC3DC0" w:rsidRDefault="000E5BE4" w:rsidP="000E5BE4">
      <w:pPr>
        <w:autoSpaceDE w:val="0"/>
        <w:autoSpaceDN w:val="0"/>
        <w:adjustRightInd w:val="0"/>
        <w:ind w:firstLine="540"/>
        <w:jc w:val="both"/>
        <w:rPr>
          <w:sz w:val="28"/>
          <w:szCs w:val="28"/>
          <w:lang w:val="ru-RU"/>
        </w:rPr>
      </w:pPr>
      <w:r w:rsidRPr="00FC3DC0">
        <w:rPr>
          <w:sz w:val="28"/>
          <w:szCs w:val="28"/>
          <w:lang w:val="ru-RU"/>
        </w:rPr>
        <w:t xml:space="preserve">2) осуществление мероприятий, связанных с ликвидацией последствий стихийных бедствий, на срок </w:t>
      </w:r>
      <w:r>
        <w:rPr>
          <w:sz w:val="28"/>
          <w:szCs w:val="28"/>
          <w:lang w:val="ru-RU"/>
        </w:rPr>
        <w:t xml:space="preserve"> до </w:t>
      </w:r>
      <w:r w:rsidRPr="00FC3DC0">
        <w:rPr>
          <w:sz w:val="28"/>
          <w:szCs w:val="28"/>
          <w:lang w:val="ru-RU"/>
        </w:rPr>
        <w:t xml:space="preserve"> </w:t>
      </w:r>
      <w:r>
        <w:rPr>
          <w:sz w:val="28"/>
          <w:szCs w:val="28"/>
          <w:lang w:val="ru-RU"/>
        </w:rPr>
        <w:t>трех лет</w:t>
      </w:r>
      <w:r w:rsidRPr="00FC3DC0">
        <w:rPr>
          <w:sz w:val="28"/>
          <w:szCs w:val="28"/>
          <w:lang w:val="ru-RU"/>
        </w:rPr>
        <w:t>;</w:t>
      </w:r>
    </w:p>
    <w:p w:rsidR="000E5BE4" w:rsidRDefault="000E5BE4" w:rsidP="000E5BE4">
      <w:pPr>
        <w:autoSpaceDE w:val="0"/>
        <w:autoSpaceDN w:val="0"/>
        <w:adjustRightInd w:val="0"/>
        <w:ind w:firstLine="540"/>
        <w:jc w:val="both"/>
        <w:rPr>
          <w:sz w:val="28"/>
          <w:szCs w:val="28"/>
          <w:lang w:val="ru-RU"/>
        </w:rPr>
      </w:pPr>
      <w:r w:rsidRPr="00FC3DC0">
        <w:rPr>
          <w:sz w:val="28"/>
          <w:szCs w:val="28"/>
          <w:lang w:val="ru-RU"/>
        </w:rPr>
        <w:lastRenderedPageBreak/>
        <w:t>3) частичное покрытие дефицитов бюджетов Поселений Сортавальского муниципального района на срок до трех лет;</w:t>
      </w:r>
    </w:p>
    <w:p w:rsidR="000E5BE4" w:rsidRPr="00FC3DC0" w:rsidRDefault="000E5BE4" w:rsidP="000E5BE4">
      <w:pPr>
        <w:autoSpaceDE w:val="0"/>
        <w:autoSpaceDN w:val="0"/>
        <w:adjustRightInd w:val="0"/>
        <w:ind w:firstLine="540"/>
        <w:jc w:val="both"/>
        <w:rPr>
          <w:sz w:val="28"/>
          <w:szCs w:val="28"/>
          <w:lang w:val="ru-RU"/>
        </w:rPr>
      </w:pPr>
      <w:r>
        <w:rPr>
          <w:sz w:val="28"/>
          <w:szCs w:val="28"/>
          <w:lang w:val="ru-RU"/>
        </w:rPr>
        <w:t xml:space="preserve">2. В случаях, предусмотренных частью 1 настоящей статьи, предоставление обеспечения обязательств по возврату бюджетного кредита, уплате процентных и иных платежей, предусмотренных решением и (или) договором о предоставлении бюджетного кредита, не требуется. </w:t>
      </w:r>
    </w:p>
    <w:p w:rsidR="000E5BE4" w:rsidRPr="00370059" w:rsidRDefault="000E5BE4" w:rsidP="000E5BE4">
      <w:pPr>
        <w:autoSpaceDE w:val="0"/>
        <w:autoSpaceDN w:val="0"/>
        <w:adjustRightInd w:val="0"/>
        <w:ind w:firstLine="540"/>
        <w:jc w:val="both"/>
        <w:rPr>
          <w:color w:val="000000"/>
          <w:sz w:val="28"/>
          <w:szCs w:val="28"/>
          <w:lang w:val="ru-RU"/>
        </w:rPr>
      </w:pPr>
      <w:r>
        <w:rPr>
          <w:sz w:val="28"/>
          <w:szCs w:val="28"/>
          <w:lang w:val="ru-RU"/>
        </w:rPr>
        <w:t>3</w:t>
      </w:r>
      <w:r w:rsidRPr="00FC3DC0">
        <w:rPr>
          <w:sz w:val="28"/>
          <w:szCs w:val="28"/>
          <w:lang w:val="ru-RU"/>
        </w:rPr>
        <w:t>. Установить объем бюджетных ассигнований на предоставление бюджетных кредитов бюджетам Поселений Сортавальского муниципального района</w:t>
      </w:r>
      <w:r>
        <w:rPr>
          <w:sz w:val="28"/>
          <w:szCs w:val="28"/>
          <w:lang w:val="ru-RU"/>
        </w:rPr>
        <w:t xml:space="preserve"> </w:t>
      </w:r>
      <w:r w:rsidRPr="00370059">
        <w:rPr>
          <w:color w:val="000000"/>
          <w:sz w:val="28"/>
          <w:szCs w:val="28"/>
          <w:lang w:val="ru-RU"/>
        </w:rPr>
        <w:t xml:space="preserve"> в 201</w:t>
      </w:r>
      <w:r>
        <w:rPr>
          <w:color w:val="000000"/>
          <w:sz w:val="28"/>
          <w:szCs w:val="28"/>
          <w:lang w:val="ru-RU"/>
        </w:rPr>
        <w:t>6</w:t>
      </w:r>
      <w:r w:rsidRPr="00370059">
        <w:rPr>
          <w:color w:val="000000"/>
          <w:sz w:val="28"/>
          <w:szCs w:val="28"/>
          <w:lang w:val="ru-RU"/>
        </w:rPr>
        <w:t xml:space="preserve"> году в сумме   </w:t>
      </w:r>
      <w:r w:rsidRPr="00370059">
        <w:rPr>
          <w:b/>
          <w:color w:val="000000"/>
          <w:sz w:val="28"/>
          <w:szCs w:val="28"/>
          <w:lang w:val="ru-RU"/>
        </w:rPr>
        <w:t>1 000,0</w:t>
      </w:r>
      <w:r w:rsidRPr="00370059">
        <w:rPr>
          <w:color w:val="000000"/>
          <w:sz w:val="28"/>
          <w:szCs w:val="28"/>
          <w:lang w:val="ru-RU"/>
        </w:rPr>
        <w:t xml:space="preserve"> </w:t>
      </w:r>
      <w:r w:rsidRPr="00370059">
        <w:rPr>
          <w:b/>
          <w:color w:val="000000"/>
          <w:sz w:val="28"/>
          <w:szCs w:val="28"/>
          <w:lang w:val="ru-RU"/>
        </w:rPr>
        <w:t>тыс.</w:t>
      </w:r>
      <w:r w:rsidRPr="00370059">
        <w:rPr>
          <w:color w:val="000000"/>
          <w:sz w:val="28"/>
          <w:szCs w:val="28"/>
          <w:lang w:val="ru-RU"/>
        </w:rPr>
        <w:t xml:space="preserve"> </w:t>
      </w:r>
      <w:r w:rsidRPr="00370059">
        <w:rPr>
          <w:b/>
          <w:color w:val="000000"/>
          <w:sz w:val="28"/>
          <w:szCs w:val="28"/>
          <w:lang w:val="ru-RU"/>
        </w:rPr>
        <w:t>руб.</w:t>
      </w:r>
      <w:r w:rsidRPr="00370059">
        <w:rPr>
          <w:color w:val="000000"/>
          <w:sz w:val="28"/>
          <w:szCs w:val="28"/>
          <w:lang w:val="ru-RU"/>
        </w:rPr>
        <w:t xml:space="preserve"> на срок в пределах </w:t>
      </w:r>
      <w:r>
        <w:rPr>
          <w:color w:val="000000"/>
          <w:sz w:val="28"/>
          <w:szCs w:val="28"/>
          <w:lang w:val="ru-RU"/>
        </w:rPr>
        <w:t xml:space="preserve">указанного </w:t>
      </w:r>
      <w:r w:rsidRPr="00370059">
        <w:rPr>
          <w:color w:val="000000"/>
          <w:sz w:val="28"/>
          <w:szCs w:val="28"/>
          <w:lang w:val="ru-RU"/>
        </w:rPr>
        <w:t xml:space="preserve"> года, в сумме </w:t>
      </w:r>
      <w:r w:rsidRPr="00370059">
        <w:rPr>
          <w:b/>
          <w:color w:val="000000"/>
          <w:sz w:val="28"/>
          <w:szCs w:val="28"/>
          <w:lang w:val="ru-RU"/>
        </w:rPr>
        <w:t>4 000,0 тыс. руб.</w:t>
      </w:r>
      <w:r w:rsidRPr="00370059">
        <w:rPr>
          <w:color w:val="000000"/>
          <w:sz w:val="28"/>
          <w:szCs w:val="28"/>
          <w:lang w:val="ru-RU"/>
        </w:rPr>
        <w:t xml:space="preserve"> на </w:t>
      </w:r>
      <w:proofErr w:type="gramStart"/>
      <w:r w:rsidRPr="00370059">
        <w:rPr>
          <w:color w:val="000000"/>
          <w:sz w:val="28"/>
          <w:szCs w:val="28"/>
          <w:lang w:val="ru-RU"/>
        </w:rPr>
        <w:t>срок</w:t>
      </w:r>
      <w:proofErr w:type="gramEnd"/>
      <w:r w:rsidRPr="00370059">
        <w:rPr>
          <w:color w:val="000000"/>
          <w:sz w:val="28"/>
          <w:szCs w:val="28"/>
          <w:lang w:val="ru-RU"/>
        </w:rPr>
        <w:t xml:space="preserve"> выходящий  за пределы  201</w:t>
      </w:r>
      <w:r>
        <w:rPr>
          <w:color w:val="000000"/>
          <w:sz w:val="28"/>
          <w:szCs w:val="28"/>
          <w:lang w:val="ru-RU"/>
        </w:rPr>
        <w:t>6</w:t>
      </w:r>
      <w:r w:rsidRPr="00370059">
        <w:rPr>
          <w:color w:val="000000"/>
          <w:sz w:val="28"/>
          <w:szCs w:val="28"/>
          <w:lang w:val="ru-RU"/>
        </w:rPr>
        <w:t>года</w:t>
      </w:r>
      <w:r>
        <w:rPr>
          <w:color w:val="000000"/>
          <w:sz w:val="28"/>
          <w:szCs w:val="28"/>
          <w:lang w:val="ru-RU"/>
        </w:rPr>
        <w:t>.</w:t>
      </w:r>
      <w:r w:rsidRPr="00370059">
        <w:rPr>
          <w:color w:val="000000"/>
          <w:sz w:val="28"/>
          <w:szCs w:val="28"/>
          <w:lang w:val="ru-RU"/>
        </w:rPr>
        <w:t xml:space="preserve"> </w:t>
      </w:r>
    </w:p>
    <w:p w:rsidR="000E5BE4" w:rsidRDefault="000E5BE4" w:rsidP="000E5BE4">
      <w:pPr>
        <w:autoSpaceDE w:val="0"/>
        <w:autoSpaceDN w:val="0"/>
        <w:adjustRightInd w:val="0"/>
        <w:ind w:firstLine="540"/>
        <w:jc w:val="both"/>
        <w:rPr>
          <w:sz w:val="28"/>
          <w:szCs w:val="28"/>
          <w:lang w:val="ru-RU"/>
        </w:rPr>
      </w:pPr>
    </w:p>
    <w:p w:rsidR="000E5BE4" w:rsidRPr="00FC3DC0" w:rsidRDefault="000E5BE4" w:rsidP="000E5BE4">
      <w:pPr>
        <w:autoSpaceDE w:val="0"/>
        <w:autoSpaceDN w:val="0"/>
        <w:adjustRightInd w:val="0"/>
        <w:ind w:firstLine="540"/>
        <w:jc w:val="both"/>
        <w:rPr>
          <w:sz w:val="28"/>
          <w:szCs w:val="28"/>
          <w:lang w:val="ru-RU"/>
        </w:rPr>
      </w:pPr>
      <w:r>
        <w:rPr>
          <w:sz w:val="28"/>
          <w:szCs w:val="28"/>
          <w:lang w:val="ru-RU"/>
        </w:rPr>
        <w:t>4</w:t>
      </w:r>
      <w:r w:rsidRPr="00FC3DC0">
        <w:rPr>
          <w:sz w:val="28"/>
          <w:szCs w:val="28"/>
          <w:lang w:val="ru-RU"/>
        </w:rPr>
        <w:t>. Установить плату за пользование бюджетными кредитами:</w:t>
      </w:r>
    </w:p>
    <w:p w:rsidR="000E5BE4" w:rsidRPr="00FC3DC0" w:rsidRDefault="000E5BE4" w:rsidP="000E5BE4">
      <w:pPr>
        <w:autoSpaceDE w:val="0"/>
        <w:autoSpaceDN w:val="0"/>
        <w:adjustRightInd w:val="0"/>
        <w:ind w:firstLine="540"/>
        <w:jc w:val="both"/>
        <w:rPr>
          <w:sz w:val="28"/>
          <w:szCs w:val="28"/>
          <w:lang w:val="ru-RU"/>
        </w:rPr>
      </w:pPr>
      <w:proofErr w:type="gramStart"/>
      <w:r w:rsidRPr="00FC3DC0">
        <w:rPr>
          <w:sz w:val="28"/>
          <w:szCs w:val="28"/>
          <w:lang w:val="ru-RU"/>
        </w:rPr>
        <w:t xml:space="preserve">1) </w:t>
      </w:r>
      <w:r>
        <w:rPr>
          <w:sz w:val="28"/>
          <w:szCs w:val="28"/>
          <w:lang w:val="ru-RU"/>
        </w:rPr>
        <w:t xml:space="preserve">для </w:t>
      </w:r>
      <w:r w:rsidRPr="00FC3DC0">
        <w:rPr>
          <w:sz w:val="28"/>
          <w:szCs w:val="28"/>
          <w:lang w:val="ru-RU"/>
        </w:rPr>
        <w:t xml:space="preserve"> покрыти</w:t>
      </w:r>
      <w:r>
        <w:rPr>
          <w:sz w:val="28"/>
          <w:szCs w:val="28"/>
          <w:lang w:val="ru-RU"/>
        </w:rPr>
        <w:t>я</w:t>
      </w:r>
      <w:r w:rsidRPr="00FC3DC0">
        <w:rPr>
          <w:sz w:val="28"/>
          <w:szCs w:val="28"/>
          <w:lang w:val="ru-RU"/>
        </w:rPr>
        <w:t xml:space="preserve"> временных кассовых разрывов, возникающих при исполнении бюджетов Поселений Сортавальского муниципального района, </w:t>
      </w:r>
      <w:r>
        <w:rPr>
          <w:sz w:val="28"/>
          <w:szCs w:val="28"/>
          <w:lang w:val="ru-RU"/>
        </w:rPr>
        <w:t xml:space="preserve">для </w:t>
      </w:r>
      <w:r w:rsidRPr="00FC3DC0">
        <w:rPr>
          <w:sz w:val="28"/>
          <w:szCs w:val="28"/>
          <w:lang w:val="ru-RU"/>
        </w:rPr>
        <w:t xml:space="preserve"> частично</w:t>
      </w:r>
      <w:r>
        <w:rPr>
          <w:sz w:val="28"/>
          <w:szCs w:val="28"/>
          <w:lang w:val="ru-RU"/>
        </w:rPr>
        <w:t>го</w:t>
      </w:r>
      <w:r w:rsidRPr="00FC3DC0">
        <w:rPr>
          <w:sz w:val="28"/>
          <w:szCs w:val="28"/>
          <w:lang w:val="ru-RU"/>
        </w:rPr>
        <w:t xml:space="preserve"> покрыти</w:t>
      </w:r>
      <w:r>
        <w:rPr>
          <w:sz w:val="28"/>
          <w:szCs w:val="28"/>
          <w:lang w:val="ru-RU"/>
        </w:rPr>
        <w:t>я</w:t>
      </w:r>
      <w:r w:rsidRPr="00FC3DC0">
        <w:rPr>
          <w:sz w:val="28"/>
          <w:szCs w:val="28"/>
          <w:lang w:val="ru-RU"/>
        </w:rPr>
        <w:t xml:space="preserve"> дефицитов бюджетов Поселений Сортавальского муниципального района</w:t>
      </w:r>
      <w:r>
        <w:rPr>
          <w:sz w:val="28"/>
          <w:szCs w:val="28"/>
          <w:lang w:val="ru-RU"/>
        </w:rPr>
        <w:t xml:space="preserve"> </w:t>
      </w:r>
      <w:r w:rsidRPr="00FC3DC0">
        <w:rPr>
          <w:sz w:val="28"/>
          <w:szCs w:val="28"/>
          <w:lang w:val="ru-RU"/>
        </w:rPr>
        <w:t>-</w:t>
      </w:r>
      <w:r>
        <w:rPr>
          <w:sz w:val="28"/>
          <w:szCs w:val="28"/>
          <w:lang w:val="ru-RU"/>
        </w:rPr>
        <w:t xml:space="preserve"> </w:t>
      </w:r>
      <w:r w:rsidRPr="0090378E">
        <w:rPr>
          <w:b/>
          <w:sz w:val="28"/>
          <w:szCs w:val="28"/>
          <w:lang w:val="ru-RU"/>
        </w:rPr>
        <w:t xml:space="preserve">в размере </w:t>
      </w:r>
      <w:r>
        <w:rPr>
          <w:b/>
          <w:sz w:val="28"/>
          <w:szCs w:val="28"/>
          <w:lang w:val="ru-RU"/>
        </w:rPr>
        <w:t xml:space="preserve">одной третьей </w:t>
      </w:r>
      <w:r w:rsidRPr="0090378E">
        <w:rPr>
          <w:b/>
          <w:sz w:val="28"/>
          <w:szCs w:val="28"/>
          <w:lang w:val="ru-RU"/>
        </w:rPr>
        <w:t>ставки рефинансирования</w:t>
      </w:r>
      <w:r w:rsidRPr="00FC3DC0">
        <w:rPr>
          <w:sz w:val="28"/>
          <w:szCs w:val="28"/>
          <w:lang w:val="ru-RU"/>
        </w:rPr>
        <w:t xml:space="preserve"> Центрального банка Российской Федерации, действующей в период пользования бюджетным кредитом;</w:t>
      </w:r>
      <w:proofErr w:type="gramEnd"/>
    </w:p>
    <w:p w:rsidR="000E5BE4" w:rsidRPr="00FC3DC0" w:rsidRDefault="000E5BE4" w:rsidP="000E5BE4">
      <w:pPr>
        <w:autoSpaceDE w:val="0"/>
        <w:autoSpaceDN w:val="0"/>
        <w:adjustRightInd w:val="0"/>
        <w:ind w:firstLine="540"/>
        <w:jc w:val="both"/>
        <w:rPr>
          <w:sz w:val="28"/>
          <w:szCs w:val="28"/>
          <w:lang w:val="ru-RU"/>
        </w:rPr>
      </w:pPr>
      <w:r w:rsidRPr="00FC3DC0">
        <w:rPr>
          <w:sz w:val="28"/>
          <w:szCs w:val="28"/>
          <w:lang w:val="ru-RU"/>
        </w:rPr>
        <w:t>2) на осуществление мероприятий, связанных с ликвидацией последствий стихийных бедствий, - по ставке 0 процента годовых.</w:t>
      </w:r>
    </w:p>
    <w:p w:rsidR="000E5BE4" w:rsidRDefault="000E5BE4" w:rsidP="000E5BE4">
      <w:pPr>
        <w:autoSpaceDE w:val="0"/>
        <w:autoSpaceDN w:val="0"/>
        <w:adjustRightInd w:val="0"/>
        <w:ind w:firstLine="540"/>
        <w:jc w:val="both"/>
        <w:rPr>
          <w:sz w:val="28"/>
          <w:szCs w:val="28"/>
          <w:lang w:val="ru-RU"/>
        </w:rPr>
      </w:pPr>
      <w:r>
        <w:rPr>
          <w:sz w:val="28"/>
          <w:szCs w:val="28"/>
          <w:lang w:val="ru-RU"/>
        </w:rPr>
        <w:t>5</w:t>
      </w:r>
      <w:r w:rsidRPr="00FC3DC0">
        <w:rPr>
          <w:sz w:val="28"/>
          <w:szCs w:val="28"/>
          <w:lang w:val="ru-RU"/>
        </w:rPr>
        <w:t>. Условия предоставления, использования и возврата бюджетных кредитов, указанных в настоящей статье, устанавливаются Администрацией Сортавальского муниципального района.</w:t>
      </w:r>
    </w:p>
    <w:p w:rsidR="000E5BE4" w:rsidRDefault="000E5BE4" w:rsidP="000E5BE4">
      <w:pPr>
        <w:autoSpaceDE w:val="0"/>
        <w:autoSpaceDN w:val="0"/>
        <w:adjustRightInd w:val="0"/>
        <w:ind w:firstLine="540"/>
        <w:jc w:val="both"/>
        <w:rPr>
          <w:sz w:val="28"/>
          <w:szCs w:val="28"/>
          <w:lang w:val="ru-RU"/>
        </w:rPr>
      </w:pPr>
    </w:p>
    <w:p w:rsidR="000E5BE4" w:rsidRDefault="000E5BE4" w:rsidP="000E5BE4">
      <w:pPr>
        <w:autoSpaceDE w:val="0"/>
        <w:autoSpaceDN w:val="0"/>
        <w:adjustRightInd w:val="0"/>
        <w:ind w:firstLine="540"/>
        <w:jc w:val="both"/>
        <w:rPr>
          <w:b/>
          <w:sz w:val="28"/>
          <w:szCs w:val="28"/>
          <w:lang w:val="ru-RU"/>
        </w:rPr>
      </w:pPr>
      <w:r w:rsidRPr="00E60A66">
        <w:rPr>
          <w:b/>
          <w:sz w:val="28"/>
          <w:szCs w:val="28"/>
          <w:lang w:val="ru-RU"/>
        </w:rPr>
        <w:t xml:space="preserve"> Статья</w:t>
      </w:r>
      <w:r>
        <w:rPr>
          <w:b/>
          <w:sz w:val="28"/>
          <w:szCs w:val="28"/>
          <w:lang w:val="ru-RU"/>
        </w:rPr>
        <w:t xml:space="preserve"> </w:t>
      </w:r>
      <w:r w:rsidRPr="00E60A66">
        <w:rPr>
          <w:b/>
          <w:sz w:val="28"/>
          <w:szCs w:val="28"/>
          <w:lang w:val="ru-RU"/>
        </w:rPr>
        <w:t>1</w:t>
      </w:r>
      <w:r>
        <w:rPr>
          <w:b/>
          <w:sz w:val="28"/>
          <w:szCs w:val="28"/>
          <w:lang w:val="ru-RU"/>
        </w:rPr>
        <w:t xml:space="preserve">4. </w:t>
      </w:r>
      <w:r w:rsidRPr="00E60A66">
        <w:rPr>
          <w:b/>
          <w:sz w:val="28"/>
          <w:szCs w:val="28"/>
          <w:lang w:val="ru-RU"/>
        </w:rPr>
        <w:t xml:space="preserve">Особенности реструктуризации обязательств </w:t>
      </w:r>
      <w:r>
        <w:rPr>
          <w:b/>
          <w:sz w:val="28"/>
          <w:szCs w:val="28"/>
          <w:lang w:val="ru-RU"/>
        </w:rPr>
        <w:t>(</w:t>
      </w:r>
      <w:r w:rsidRPr="00E60A66">
        <w:rPr>
          <w:b/>
          <w:sz w:val="28"/>
          <w:szCs w:val="28"/>
          <w:lang w:val="ru-RU"/>
        </w:rPr>
        <w:t>задолженности) по бюджетным кредитам бюджетам поселений Сортавальского муниципального района</w:t>
      </w:r>
      <w:r>
        <w:rPr>
          <w:b/>
          <w:sz w:val="28"/>
          <w:szCs w:val="28"/>
          <w:lang w:val="ru-RU"/>
        </w:rPr>
        <w:t xml:space="preserve"> </w:t>
      </w:r>
    </w:p>
    <w:p w:rsidR="000E5BE4" w:rsidRDefault="000E5BE4" w:rsidP="000E5BE4">
      <w:pPr>
        <w:autoSpaceDE w:val="0"/>
        <w:autoSpaceDN w:val="0"/>
        <w:adjustRightInd w:val="0"/>
        <w:ind w:firstLine="540"/>
        <w:jc w:val="both"/>
        <w:rPr>
          <w:b/>
          <w:sz w:val="28"/>
          <w:szCs w:val="28"/>
          <w:lang w:val="ru-RU"/>
        </w:rPr>
      </w:pPr>
    </w:p>
    <w:p w:rsidR="000E5BE4" w:rsidRPr="00B125BA" w:rsidRDefault="000E5BE4" w:rsidP="000E5BE4">
      <w:pPr>
        <w:autoSpaceDE w:val="0"/>
        <w:autoSpaceDN w:val="0"/>
        <w:adjustRightInd w:val="0"/>
        <w:ind w:firstLine="540"/>
        <w:jc w:val="both"/>
        <w:rPr>
          <w:sz w:val="28"/>
          <w:szCs w:val="28"/>
          <w:lang w:val="ru-RU"/>
        </w:rPr>
      </w:pPr>
      <w:r w:rsidRPr="00B125BA">
        <w:rPr>
          <w:sz w:val="28"/>
          <w:szCs w:val="28"/>
          <w:lang w:val="ru-RU"/>
        </w:rPr>
        <w:t>1.</w:t>
      </w:r>
      <w:r>
        <w:rPr>
          <w:sz w:val="28"/>
          <w:szCs w:val="28"/>
          <w:lang w:val="ru-RU"/>
        </w:rPr>
        <w:t xml:space="preserve"> </w:t>
      </w:r>
      <w:r w:rsidRPr="00B125BA">
        <w:rPr>
          <w:sz w:val="28"/>
          <w:szCs w:val="28"/>
          <w:lang w:val="ru-RU"/>
        </w:rPr>
        <w:t xml:space="preserve">Реструктуризация </w:t>
      </w:r>
      <w:r>
        <w:rPr>
          <w:sz w:val="28"/>
          <w:szCs w:val="28"/>
          <w:lang w:val="ru-RU"/>
        </w:rPr>
        <w:t>обязательств (задолженности) по бюджетным кредитам поселений осуществляется на срок не более 24 месяцев.</w:t>
      </w:r>
    </w:p>
    <w:p w:rsidR="000E5BE4" w:rsidRPr="00945B6E" w:rsidRDefault="000E5BE4" w:rsidP="000E5BE4">
      <w:pPr>
        <w:autoSpaceDE w:val="0"/>
        <w:autoSpaceDN w:val="0"/>
        <w:adjustRightInd w:val="0"/>
        <w:ind w:firstLine="540"/>
        <w:jc w:val="both"/>
        <w:outlineLvl w:val="1"/>
        <w:rPr>
          <w:sz w:val="28"/>
          <w:szCs w:val="28"/>
          <w:lang w:val="ru-RU"/>
        </w:rPr>
      </w:pPr>
      <w:r>
        <w:rPr>
          <w:sz w:val="28"/>
          <w:szCs w:val="28"/>
          <w:lang w:val="ru-RU"/>
        </w:rPr>
        <w:t>2</w:t>
      </w:r>
      <w:r w:rsidRPr="00945B6E">
        <w:rPr>
          <w:sz w:val="28"/>
          <w:szCs w:val="28"/>
          <w:lang w:val="ru-RU"/>
        </w:rPr>
        <w:t>. Реструктуризация обязательств (задолженности) по бюджетным кредитам муниципальных образований, выданным на покрытие временных кассовых разрывов, возникших при исполнении бюджетов муниципальных образований, осуществляется в установленном Администрацией Сортавальского муниципального района порядке при условии:</w:t>
      </w:r>
    </w:p>
    <w:p w:rsidR="000E5BE4" w:rsidRPr="00945B6E" w:rsidRDefault="000E5BE4" w:rsidP="000E5BE4">
      <w:pPr>
        <w:autoSpaceDE w:val="0"/>
        <w:autoSpaceDN w:val="0"/>
        <w:adjustRightInd w:val="0"/>
        <w:ind w:firstLine="540"/>
        <w:jc w:val="both"/>
        <w:outlineLvl w:val="1"/>
        <w:rPr>
          <w:sz w:val="28"/>
          <w:szCs w:val="28"/>
          <w:lang w:val="ru-RU"/>
        </w:rPr>
      </w:pPr>
      <w:r w:rsidRPr="00945B6E">
        <w:rPr>
          <w:sz w:val="28"/>
          <w:szCs w:val="28"/>
          <w:lang w:val="ru-RU"/>
        </w:rPr>
        <w:t>1) отсутствия задолженности по оплате труда работникам бюджетной сферы;</w:t>
      </w:r>
    </w:p>
    <w:p w:rsidR="000E5BE4" w:rsidRPr="00945B6E" w:rsidRDefault="000E5BE4" w:rsidP="000E5BE4">
      <w:pPr>
        <w:autoSpaceDE w:val="0"/>
        <w:autoSpaceDN w:val="0"/>
        <w:adjustRightInd w:val="0"/>
        <w:ind w:firstLine="540"/>
        <w:jc w:val="both"/>
        <w:outlineLvl w:val="1"/>
        <w:rPr>
          <w:sz w:val="28"/>
          <w:szCs w:val="28"/>
          <w:lang w:val="ru-RU"/>
        </w:rPr>
      </w:pPr>
      <w:r w:rsidRPr="00945B6E">
        <w:rPr>
          <w:sz w:val="28"/>
          <w:szCs w:val="28"/>
          <w:lang w:val="ru-RU"/>
        </w:rPr>
        <w:t>2) сокращения задолженности по начислениям на выплаты по оплате труда работникам бюджетной сферы и оплате коммунальных услуг бюджетными учреждениями;</w:t>
      </w:r>
    </w:p>
    <w:p w:rsidR="000E5BE4" w:rsidRPr="00945B6E" w:rsidRDefault="000E5BE4" w:rsidP="000E5BE4">
      <w:pPr>
        <w:autoSpaceDE w:val="0"/>
        <w:autoSpaceDN w:val="0"/>
        <w:adjustRightInd w:val="0"/>
        <w:ind w:firstLine="540"/>
        <w:jc w:val="both"/>
        <w:outlineLvl w:val="1"/>
        <w:rPr>
          <w:sz w:val="28"/>
          <w:szCs w:val="28"/>
          <w:lang w:val="ru-RU"/>
        </w:rPr>
      </w:pPr>
      <w:r>
        <w:rPr>
          <w:sz w:val="28"/>
          <w:szCs w:val="28"/>
          <w:lang w:val="ru-RU"/>
        </w:rPr>
        <w:t>3</w:t>
      </w:r>
      <w:r w:rsidRPr="00945B6E">
        <w:rPr>
          <w:sz w:val="28"/>
          <w:szCs w:val="28"/>
          <w:lang w:val="ru-RU"/>
        </w:rPr>
        <w:t>. Соглашение о реструктуризации обязательств (задолженности) по бюджетным кредитам муниципальных образований заключается на сумму обязательств (задолженности) по указанным бюджетным кредитам на день заключения соглашения и действует при условии полного и своевременного перечисления соответствующим муниципальным образованием платежей, предусмотренных заключенным с ним соглашением.</w:t>
      </w:r>
    </w:p>
    <w:p w:rsidR="000E5BE4" w:rsidRPr="00945B6E" w:rsidRDefault="000E5BE4" w:rsidP="000E5BE4">
      <w:pPr>
        <w:autoSpaceDE w:val="0"/>
        <w:autoSpaceDN w:val="0"/>
        <w:adjustRightInd w:val="0"/>
        <w:ind w:firstLine="540"/>
        <w:jc w:val="both"/>
        <w:outlineLvl w:val="1"/>
        <w:rPr>
          <w:sz w:val="28"/>
          <w:szCs w:val="28"/>
          <w:lang w:val="ru-RU"/>
        </w:rPr>
      </w:pPr>
      <w:r>
        <w:rPr>
          <w:sz w:val="28"/>
          <w:szCs w:val="28"/>
          <w:lang w:val="ru-RU"/>
        </w:rPr>
        <w:t>4</w:t>
      </w:r>
      <w:r w:rsidRPr="00945B6E">
        <w:rPr>
          <w:sz w:val="28"/>
          <w:szCs w:val="28"/>
          <w:lang w:val="ru-RU"/>
        </w:rPr>
        <w:t xml:space="preserve">. Установить плату за реструктуризированные обязательства (задолженность) муниципальных образований по бюджетным кредитам на </w:t>
      </w:r>
      <w:r w:rsidRPr="00945B6E">
        <w:rPr>
          <w:sz w:val="28"/>
          <w:szCs w:val="28"/>
          <w:lang w:val="ru-RU"/>
        </w:rPr>
        <w:lastRenderedPageBreak/>
        <w:t xml:space="preserve">период действия соглашения о реструктуризации в размере </w:t>
      </w:r>
      <w:r w:rsidRPr="00C22E63">
        <w:rPr>
          <w:b/>
          <w:sz w:val="28"/>
          <w:szCs w:val="28"/>
          <w:lang w:val="ru-RU"/>
        </w:rPr>
        <w:t>одной</w:t>
      </w:r>
      <w:r>
        <w:rPr>
          <w:b/>
          <w:sz w:val="28"/>
          <w:szCs w:val="28"/>
          <w:lang w:val="ru-RU"/>
        </w:rPr>
        <w:t xml:space="preserve"> третьей</w:t>
      </w:r>
      <w:r>
        <w:rPr>
          <w:sz w:val="28"/>
          <w:szCs w:val="28"/>
          <w:lang w:val="ru-RU"/>
        </w:rPr>
        <w:t xml:space="preserve">   </w:t>
      </w:r>
      <w:r w:rsidRPr="00945B6E">
        <w:rPr>
          <w:sz w:val="28"/>
          <w:szCs w:val="28"/>
          <w:lang w:val="ru-RU"/>
        </w:rPr>
        <w:t xml:space="preserve">  действующей ставки рефинансирования Центрального банка Российской Федерации.</w:t>
      </w:r>
    </w:p>
    <w:p w:rsidR="000E5BE4" w:rsidRDefault="000E5BE4" w:rsidP="000E5BE4">
      <w:pPr>
        <w:autoSpaceDE w:val="0"/>
        <w:autoSpaceDN w:val="0"/>
        <w:adjustRightInd w:val="0"/>
        <w:ind w:firstLine="540"/>
        <w:jc w:val="both"/>
        <w:rPr>
          <w:b/>
          <w:sz w:val="28"/>
          <w:szCs w:val="28"/>
          <w:lang w:val="ru-RU"/>
        </w:rPr>
      </w:pPr>
    </w:p>
    <w:p w:rsidR="000E5BE4" w:rsidRDefault="000E5BE4" w:rsidP="000E5BE4">
      <w:pPr>
        <w:ind w:firstLine="708"/>
        <w:jc w:val="both"/>
        <w:rPr>
          <w:b/>
          <w:sz w:val="28"/>
          <w:szCs w:val="28"/>
          <w:lang w:val="ru-RU"/>
        </w:rPr>
      </w:pPr>
      <w:r>
        <w:rPr>
          <w:b/>
          <w:sz w:val="28"/>
          <w:szCs w:val="28"/>
          <w:lang w:val="ru-RU"/>
        </w:rPr>
        <w:t>С</w:t>
      </w:r>
      <w:r w:rsidRPr="009D45B4">
        <w:rPr>
          <w:b/>
          <w:sz w:val="28"/>
          <w:szCs w:val="28"/>
          <w:lang w:val="ru-RU"/>
        </w:rPr>
        <w:t>татья 1</w:t>
      </w:r>
      <w:r>
        <w:rPr>
          <w:b/>
          <w:sz w:val="28"/>
          <w:szCs w:val="28"/>
          <w:lang w:val="ru-RU"/>
        </w:rPr>
        <w:t>5</w:t>
      </w:r>
      <w:r w:rsidRPr="009D45B4">
        <w:rPr>
          <w:b/>
          <w:sz w:val="28"/>
          <w:szCs w:val="28"/>
          <w:lang w:val="ru-RU"/>
        </w:rPr>
        <w:t xml:space="preserve">. </w:t>
      </w:r>
      <w:r w:rsidRPr="00B812D3">
        <w:rPr>
          <w:b/>
          <w:sz w:val="28"/>
          <w:szCs w:val="28"/>
          <w:lang w:val="ru-RU"/>
        </w:rPr>
        <w:t>Муниципальные</w:t>
      </w:r>
      <w:r w:rsidRPr="009D45B4">
        <w:rPr>
          <w:b/>
          <w:sz w:val="28"/>
          <w:szCs w:val="28"/>
          <w:lang w:val="ru-RU"/>
        </w:rPr>
        <w:t xml:space="preserve"> внутренн</w:t>
      </w:r>
      <w:r>
        <w:rPr>
          <w:b/>
          <w:sz w:val="28"/>
          <w:szCs w:val="28"/>
          <w:lang w:val="ru-RU"/>
        </w:rPr>
        <w:t>и</w:t>
      </w:r>
      <w:r w:rsidRPr="009D45B4">
        <w:rPr>
          <w:b/>
          <w:sz w:val="28"/>
          <w:szCs w:val="28"/>
          <w:lang w:val="ru-RU"/>
        </w:rPr>
        <w:t>е заимствования Сортавальского муниципального района  и муниципальный  внутренний долг Сортавальского муниципального района.</w:t>
      </w:r>
    </w:p>
    <w:p w:rsidR="000E5BE4" w:rsidRPr="009D45B4" w:rsidRDefault="000E5BE4" w:rsidP="000E5BE4">
      <w:pPr>
        <w:ind w:firstLine="708"/>
        <w:jc w:val="both"/>
        <w:rPr>
          <w:b/>
          <w:sz w:val="28"/>
          <w:szCs w:val="28"/>
          <w:lang w:val="ru-RU"/>
        </w:rPr>
      </w:pPr>
    </w:p>
    <w:p w:rsidR="000E5BE4" w:rsidRDefault="000E5BE4" w:rsidP="000E5BE4">
      <w:pPr>
        <w:pStyle w:val="ConsPlusNormal"/>
        <w:ind w:firstLine="540"/>
        <w:jc w:val="both"/>
        <w:rPr>
          <w:rFonts w:ascii="Times New Roman" w:hAnsi="Times New Roman" w:cs="Times New Roman"/>
          <w:sz w:val="28"/>
          <w:szCs w:val="28"/>
        </w:rPr>
      </w:pPr>
      <w:r w:rsidRPr="00B812D3">
        <w:rPr>
          <w:rFonts w:ascii="Times New Roman" w:hAnsi="Times New Roman" w:cs="Times New Roman"/>
          <w:sz w:val="28"/>
          <w:szCs w:val="28"/>
        </w:rPr>
        <w:t>1.Утвердить Программу муниципальных внутренних заимств</w:t>
      </w:r>
      <w:r w:rsidRPr="00B812D3">
        <w:rPr>
          <w:rFonts w:ascii="Times New Roman" w:hAnsi="Times New Roman" w:cs="Times New Roman"/>
          <w:sz w:val="28"/>
          <w:szCs w:val="28"/>
        </w:rPr>
        <w:t>о</w:t>
      </w:r>
      <w:r w:rsidRPr="00B812D3">
        <w:rPr>
          <w:rFonts w:ascii="Times New Roman" w:hAnsi="Times New Roman" w:cs="Times New Roman"/>
          <w:sz w:val="28"/>
          <w:szCs w:val="28"/>
        </w:rPr>
        <w:t>ваний Сортавальского муниципального района</w:t>
      </w:r>
      <w:r>
        <w:rPr>
          <w:rFonts w:ascii="Times New Roman" w:hAnsi="Times New Roman" w:cs="Times New Roman"/>
          <w:sz w:val="28"/>
          <w:szCs w:val="28"/>
        </w:rPr>
        <w:t xml:space="preserve"> </w:t>
      </w:r>
      <w:r w:rsidRPr="00B812D3">
        <w:rPr>
          <w:rFonts w:ascii="Times New Roman" w:hAnsi="Times New Roman" w:cs="Times New Roman"/>
          <w:sz w:val="28"/>
          <w:szCs w:val="28"/>
        </w:rPr>
        <w:t>на 20</w:t>
      </w:r>
      <w:r>
        <w:rPr>
          <w:rFonts w:ascii="Times New Roman" w:hAnsi="Times New Roman" w:cs="Times New Roman"/>
          <w:sz w:val="28"/>
          <w:szCs w:val="28"/>
        </w:rPr>
        <w:t xml:space="preserve">16 </w:t>
      </w:r>
      <w:r w:rsidRPr="00B812D3">
        <w:rPr>
          <w:rFonts w:ascii="Times New Roman" w:hAnsi="Times New Roman" w:cs="Times New Roman"/>
          <w:sz w:val="28"/>
          <w:szCs w:val="28"/>
        </w:rPr>
        <w:t xml:space="preserve">год согласно </w:t>
      </w:r>
      <w:r w:rsidRPr="0086293C">
        <w:rPr>
          <w:rFonts w:ascii="Times New Roman" w:hAnsi="Times New Roman" w:cs="Times New Roman"/>
          <w:b/>
          <w:sz w:val="28"/>
          <w:szCs w:val="28"/>
        </w:rPr>
        <w:t>приложению</w:t>
      </w:r>
      <w:r>
        <w:rPr>
          <w:rFonts w:ascii="Times New Roman" w:hAnsi="Times New Roman" w:cs="Times New Roman"/>
          <w:b/>
          <w:sz w:val="28"/>
          <w:szCs w:val="28"/>
        </w:rPr>
        <w:t xml:space="preserve"> 12 </w:t>
      </w:r>
      <w:r w:rsidRPr="00B812D3">
        <w:rPr>
          <w:rFonts w:ascii="Times New Roman" w:hAnsi="Times New Roman" w:cs="Times New Roman"/>
          <w:sz w:val="28"/>
          <w:szCs w:val="28"/>
        </w:rPr>
        <w:t>к настоящему Решению</w:t>
      </w:r>
      <w:r>
        <w:rPr>
          <w:rFonts w:ascii="Times New Roman" w:hAnsi="Times New Roman" w:cs="Times New Roman"/>
          <w:sz w:val="28"/>
          <w:szCs w:val="28"/>
        </w:rPr>
        <w:t>.</w:t>
      </w:r>
    </w:p>
    <w:p w:rsidR="000E5BE4" w:rsidRDefault="000E5BE4" w:rsidP="000E5BE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 Объем средств бюджета Сортавальского муниципального района, необходимый для погашения долговых обязательств Сортавальского муниципального района по срокам погашения, наступающим после 31 декабря 2016 года, подлежит включению в Программу муниципальных внутренних заимствований Сортавальского муниципального района на соответствующий финансовый год.</w:t>
      </w:r>
    </w:p>
    <w:p w:rsidR="000E5BE4" w:rsidRDefault="000E5BE4" w:rsidP="000E5BE4">
      <w:pPr>
        <w:pStyle w:val="ConsPlusNormal"/>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013DBD">
        <w:rPr>
          <w:rFonts w:ascii="Times New Roman" w:hAnsi="Times New Roman" w:cs="Times New Roman"/>
          <w:color w:val="000000"/>
          <w:sz w:val="28"/>
          <w:szCs w:val="28"/>
        </w:rPr>
        <w:t>.Установить предельный объем муниципального  долга Сортавальского муни</w:t>
      </w:r>
      <w:r>
        <w:rPr>
          <w:rFonts w:ascii="Times New Roman" w:hAnsi="Times New Roman" w:cs="Times New Roman"/>
          <w:color w:val="000000"/>
          <w:sz w:val="28"/>
          <w:szCs w:val="28"/>
        </w:rPr>
        <w:t>ц</w:t>
      </w:r>
      <w:r w:rsidRPr="00013DBD">
        <w:rPr>
          <w:rFonts w:ascii="Times New Roman" w:hAnsi="Times New Roman" w:cs="Times New Roman"/>
          <w:color w:val="000000"/>
          <w:sz w:val="28"/>
          <w:szCs w:val="28"/>
        </w:rPr>
        <w:t>ипального района на 201</w:t>
      </w:r>
      <w:r>
        <w:rPr>
          <w:rFonts w:ascii="Times New Roman" w:hAnsi="Times New Roman" w:cs="Times New Roman"/>
          <w:color w:val="000000"/>
          <w:sz w:val="28"/>
          <w:szCs w:val="28"/>
        </w:rPr>
        <w:t>6</w:t>
      </w:r>
      <w:r w:rsidRPr="00013DBD">
        <w:rPr>
          <w:rFonts w:ascii="Times New Roman" w:hAnsi="Times New Roman" w:cs="Times New Roman"/>
          <w:color w:val="000000"/>
          <w:sz w:val="28"/>
          <w:szCs w:val="28"/>
        </w:rPr>
        <w:t xml:space="preserve"> год в объеме</w:t>
      </w:r>
      <w:r>
        <w:rPr>
          <w:rFonts w:ascii="Times New Roman" w:hAnsi="Times New Roman" w:cs="Times New Roman"/>
          <w:color w:val="000000"/>
          <w:sz w:val="28"/>
          <w:szCs w:val="28"/>
        </w:rPr>
        <w:t xml:space="preserve"> </w:t>
      </w:r>
      <w:r w:rsidRPr="00BA6B09">
        <w:rPr>
          <w:rFonts w:ascii="Times New Roman" w:hAnsi="Times New Roman" w:cs="Times New Roman"/>
          <w:b/>
          <w:color w:val="000000"/>
          <w:sz w:val="28"/>
          <w:szCs w:val="28"/>
        </w:rPr>
        <w:t>150 000,0</w:t>
      </w:r>
      <w:r>
        <w:rPr>
          <w:rFonts w:ascii="Times New Roman" w:hAnsi="Times New Roman" w:cs="Times New Roman"/>
          <w:color w:val="000000"/>
          <w:sz w:val="28"/>
          <w:szCs w:val="28"/>
        </w:rPr>
        <w:t xml:space="preserve"> </w:t>
      </w:r>
      <w:r w:rsidRPr="00013DBD">
        <w:rPr>
          <w:rFonts w:ascii="Times New Roman" w:hAnsi="Times New Roman" w:cs="Times New Roman"/>
          <w:color w:val="000000"/>
          <w:sz w:val="28"/>
          <w:szCs w:val="28"/>
        </w:rPr>
        <w:t xml:space="preserve"> </w:t>
      </w:r>
      <w:r w:rsidRPr="00013DBD">
        <w:rPr>
          <w:rFonts w:ascii="Times New Roman" w:hAnsi="Times New Roman" w:cs="Times New Roman"/>
          <w:b/>
          <w:color w:val="000000"/>
          <w:sz w:val="28"/>
          <w:szCs w:val="28"/>
        </w:rPr>
        <w:t>тыс. руб.</w:t>
      </w:r>
    </w:p>
    <w:p w:rsidR="000E5BE4" w:rsidRDefault="000E5BE4" w:rsidP="000E5BE4">
      <w:pPr>
        <w:pStyle w:val="ConsPlusNormal"/>
        <w:ind w:firstLine="540"/>
        <w:jc w:val="both"/>
        <w:rPr>
          <w:rFonts w:ascii="Times New Roman" w:hAnsi="Times New Roman" w:cs="Times New Roman"/>
          <w:b/>
          <w:color w:val="000000"/>
          <w:sz w:val="28"/>
          <w:szCs w:val="28"/>
        </w:rPr>
      </w:pPr>
      <w:r>
        <w:rPr>
          <w:rFonts w:ascii="Times New Roman" w:hAnsi="Times New Roman" w:cs="Times New Roman"/>
          <w:color w:val="000000"/>
          <w:sz w:val="28"/>
          <w:szCs w:val="28"/>
        </w:rPr>
        <w:t>4</w:t>
      </w:r>
      <w:r w:rsidRPr="00013DBD">
        <w:rPr>
          <w:rFonts w:ascii="Times New Roman" w:hAnsi="Times New Roman" w:cs="Times New Roman"/>
          <w:color w:val="000000"/>
          <w:sz w:val="28"/>
          <w:szCs w:val="28"/>
        </w:rPr>
        <w:t>.Утвердить предельный объем расходов на обслуживание муниципального долга Сортавальского муниципального района  на 201</w:t>
      </w:r>
      <w:r>
        <w:rPr>
          <w:rFonts w:ascii="Times New Roman" w:hAnsi="Times New Roman" w:cs="Times New Roman"/>
          <w:color w:val="000000"/>
          <w:sz w:val="28"/>
          <w:szCs w:val="28"/>
        </w:rPr>
        <w:t xml:space="preserve">6 </w:t>
      </w:r>
      <w:r w:rsidRPr="00013DBD">
        <w:rPr>
          <w:rFonts w:ascii="Times New Roman" w:hAnsi="Times New Roman" w:cs="Times New Roman"/>
          <w:color w:val="000000"/>
          <w:sz w:val="28"/>
          <w:szCs w:val="28"/>
        </w:rPr>
        <w:t xml:space="preserve">год  в сумме </w:t>
      </w:r>
      <w:r w:rsidRPr="00B60E0B">
        <w:rPr>
          <w:rFonts w:ascii="Times New Roman" w:hAnsi="Times New Roman" w:cs="Times New Roman"/>
          <w:b/>
          <w:color w:val="000000"/>
          <w:sz w:val="28"/>
          <w:szCs w:val="28"/>
        </w:rPr>
        <w:t>14 000,0 тыс</w:t>
      </w:r>
      <w:r w:rsidRPr="00013DBD">
        <w:rPr>
          <w:rFonts w:ascii="Times New Roman" w:hAnsi="Times New Roman" w:cs="Times New Roman"/>
          <w:b/>
          <w:color w:val="000000"/>
          <w:sz w:val="28"/>
          <w:szCs w:val="28"/>
        </w:rPr>
        <w:t>. ру</w:t>
      </w:r>
      <w:r w:rsidRPr="00013DBD">
        <w:rPr>
          <w:rFonts w:ascii="Times New Roman" w:hAnsi="Times New Roman" w:cs="Times New Roman"/>
          <w:b/>
          <w:color w:val="000000"/>
          <w:sz w:val="28"/>
          <w:szCs w:val="28"/>
        </w:rPr>
        <w:t>б</w:t>
      </w:r>
      <w:r w:rsidRPr="00013DBD">
        <w:rPr>
          <w:rFonts w:ascii="Times New Roman" w:hAnsi="Times New Roman" w:cs="Times New Roman"/>
          <w:b/>
          <w:color w:val="000000"/>
          <w:sz w:val="28"/>
          <w:szCs w:val="28"/>
        </w:rPr>
        <w:t xml:space="preserve">., </w:t>
      </w:r>
    </w:p>
    <w:p w:rsidR="000E5BE4" w:rsidRPr="005B19F6" w:rsidRDefault="000E5BE4" w:rsidP="000E5BE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Pr="005B19F6">
        <w:rPr>
          <w:rFonts w:ascii="Times New Roman" w:hAnsi="Times New Roman" w:cs="Times New Roman"/>
          <w:sz w:val="28"/>
          <w:szCs w:val="28"/>
        </w:rPr>
        <w:t xml:space="preserve">. Утвердить структуру муниципального внутреннего долга  Сортавальского муниципального района   на </w:t>
      </w:r>
      <w:r>
        <w:rPr>
          <w:rFonts w:ascii="Times New Roman" w:hAnsi="Times New Roman" w:cs="Times New Roman"/>
          <w:sz w:val="28"/>
          <w:szCs w:val="28"/>
        </w:rPr>
        <w:t>0</w:t>
      </w:r>
      <w:r w:rsidRPr="005B19F6">
        <w:rPr>
          <w:rFonts w:ascii="Times New Roman" w:hAnsi="Times New Roman" w:cs="Times New Roman"/>
          <w:sz w:val="28"/>
          <w:szCs w:val="28"/>
        </w:rPr>
        <w:t>1 января 20</w:t>
      </w:r>
      <w:r>
        <w:rPr>
          <w:rFonts w:ascii="Times New Roman" w:hAnsi="Times New Roman" w:cs="Times New Roman"/>
          <w:sz w:val="28"/>
          <w:szCs w:val="28"/>
        </w:rPr>
        <w:t xml:space="preserve">16 </w:t>
      </w:r>
      <w:r w:rsidRPr="005B19F6">
        <w:rPr>
          <w:rFonts w:ascii="Times New Roman" w:hAnsi="Times New Roman" w:cs="Times New Roman"/>
          <w:sz w:val="28"/>
          <w:szCs w:val="28"/>
        </w:rPr>
        <w:t xml:space="preserve">года  согласно </w:t>
      </w:r>
      <w:r w:rsidRPr="00D856D1">
        <w:rPr>
          <w:rFonts w:ascii="Times New Roman" w:hAnsi="Times New Roman" w:cs="Times New Roman"/>
          <w:b/>
          <w:sz w:val="28"/>
          <w:szCs w:val="28"/>
        </w:rPr>
        <w:t>приложению</w:t>
      </w:r>
      <w:r>
        <w:rPr>
          <w:rFonts w:ascii="Times New Roman" w:hAnsi="Times New Roman" w:cs="Times New Roman"/>
          <w:b/>
          <w:sz w:val="28"/>
          <w:szCs w:val="28"/>
        </w:rPr>
        <w:t xml:space="preserve"> 13</w:t>
      </w:r>
      <w:r w:rsidRPr="005B19F6">
        <w:rPr>
          <w:rFonts w:ascii="Times New Roman" w:hAnsi="Times New Roman" w:cs="Times New Roman"/>
          <w:sz w:val="28"/>
          <w:szCs w:val="28"/>
        </w:rPr>
        <w:t xml:space="preserve"> к настоящему Решению</w:t>
      </w:r>
      <w:r>
        <w:rPr>
          <w:rFonts w:ascii="Times New Roman" w:hAnsi="Times New Roman" w:cs="Times New Roman"/>
          <w:sz w:val="28"/>
          <w:szCs w:val="28"/>
        </w:rPr>
        <w:t xml:space="preserve">,  к настоящему Решению. </w:t>
      </w:r>
    </w:p>
    <w:p w:rsidR="000E5BE4" w:rsidRDefault="000E5BE4" w:rsidP="000E5BE4">
      <w:pPr>
        <w:pStyle w:val="ConsPlusNormal"/>
        <w:ind w:firstLine="540"/>
        <w:jc w:val="both"/>
        <w:rPr>
          <w:rFonts w:ascii="Times New Roman" w:hAnsi="Times New Roman" w:cs="Times New Roman"/>
          <w:sz w:val="28"/>
          <w:szCs w:val="28"/>
        </w:rPr>
      </w:pPr>
    </w:p>
    <w:p w:rsidR="000E5BE4" w:rsidRPr="00B812D3" w:rsidRDefault="000E5BE4" w:rsidP="000E5BE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Pr="00B812D3">
        <w:rPr>
          <w:rFonts w:ascii="Times New Roman" w:hAnsi="Times New Roman" w:cs="Times New Roman"/>
          <w:sz w:val="28"/>
          <w:szCs w:val="28"/>
        </w:rPr>
        <w:t>.</w:t>
      </w:r>
      <w:r>
        <w:rPr>
          <w:rFonts w:ascii="Times New Roman" w:hAnsi="Times New Roman" w:cs="Times New Roman"/>
          <w:sz w:val="28"/>
          <w:szCs w:val="28"/>
        </w:rPr>
        <w:t xml:space="preserve"> </w:t>
      </w:r>
      <w:r w:rsidRPr="00B812D3">
        <w:rPr>
          <w:rFonts w:ascii="Times New Roman" w:hAnsi="Times New Roman" w:cs="Times New Roman"/>
          <w:sz w:val="28"/>
          <w:szCs w:val="28"/>
        </w:rPr>
        <w:t>Разрешить Администрации Сортавальского муниципального района в пределах утвержденной Программы муниципальных внутренних заимствований на 20</w:t>
      </w:r>
      <w:r>
        <w:rPr>
          <w:rFonts w:ascii="Times New Roman" w:hAnsi="Times New Roman" w:cs="Times New Roman"/>
          <w:sz w:val="28"/>
          <w:szCs w:val="28"/>
        </w:rPr>
        <w:t>16</w:t>
      </w:r>
      <w:r w:rsidRPr="00B812D3">
        <w:rPr>
          <w:rFonts w:ascii="Times New Roman" w:hAnsi="Times New Roman" w:cs="Times New Roman"/>
          <w:sz w:val="28"/>
          <w:szCs w:val="28"/>
        </w:rPr>
        <w:t xml:space="preserve"> год </w:t>
      </w:r>
      <w:r>
        <w:rPr>
          <w:rFonts w:ascii="Times New Roman" w:hAnsi="Times New Roman" w:cs="Times New Roman"/>
          <w:sz w:val="28"/>
          <w:szCs w:val="28"/>
        </w:rPr>
        <w:t xml:space="preserve"> </w:t>
      </w:r>
      <w:r w:rsidRPr="00B812D3">
        <w:rPr>
          <w:rFonts w:ascii="Times New Roman" w:hAnsi="Times New Roman" w:cs="Times New Roman"/>
          <w:sz w:val="28"/>
          <w:szCs w:val="28"/>
        </w:rPr>
        <w:t>принимать решения о привлечении кредитных ресурсов у  бюджетов д</w:t>
      </w:r>
      <w:r>
        <w:rPr>
          <w:rFonts w:ascii="Times New Roman" w:hAnsi="Times New Roman" w:cs="Times New Roman"/>
          <w:sz w:val="28"/>
          <w:szCs w:val="28"/>
        </w:rPr>
        <w:t>ругих уровней бюджетной системы</w:t>
      </w:r>
      <w:r w:rsidRPr="00B812D3">
        <w:rPr>
          <w:rFonts w:ascii="Times New Roman" w:hAnsi="Times New Roman" w:cs="Times New Roman"/>
          <w:sz w:val="28"/>
          <w:szCs w:val="28"/>
        </w:rPr>
        <w:t>, банков и других кредитных организаций,  также заимс</w:t>
      </w:r>
      <w:r>
        <w:rPr>
          <w:rFonts w:ascii="Times New Roman" w:hAnsi="Times New Roman" w:cs="Times New Roman"/>
          <w:sz w:val="28"/>
          <w:szCs w:val="28"/>
        </w:rPr>
        <w:t>твования  иных  юридических лиц</w:t>
      </w:r>
      <w:r w:rsidRPr="00B812D3">
        <w:rPr>
          <w:rFonts w:ascii="Times New Roman" w:hAnsi="Times New Roman" w:cs="Times New Roman"/>
          <w:sz w:val="28"/>
          <w:szCs w:val="28"/>
        </w:rPr>
        <w:t>.</w:t>
      </w:r>
    </w:p>
    <w:p w:rsidR="000E5BE4" w:rsidRPr="00B812D3" w:rsidRDefault="000E5BE4" w:rsidP="000E5BE4">
      <w:pPr>
        <w:ind w:left="1304" w:hanging="1304"/>
        <w:jc w:val="both"/>
        <w:rPr>
          <w:sz w:val="28"/>
          <w:szCs w:val="28"/>
          <w:lang w:val="ru-RU"/>
        </w:rPr>
      </w:pPr>
    </w:p>
    <w:p w:rsidR="000E5BE4" w:rsidRDefault="000E5BE4" w:rsidP="000E5BE4">
      <w:pPr>
        <w:ind w:firstLine="708"/>
        <w:jc w:val="both"/>
        <w:rPr>
          <w:b/>
          <w:sz w:val="28"/>
          <w:szCs w:val="28"/>
          <w:lang w:val="ru-RU"/>
        </w:rPr>
      </w:pPr>
      <w:r w:rsidRPr="00B812D3">
        <w:rPr>
          <w:b/>
          <w:sz w:val="28"/>
          <w:szCs w:val="28"/>
          <w:lang w:val="ru-RU"/>
        </w:rPr>
        <w:t>Статья 1</w:t>
      </w:r>
      <w:r>
        <w:rPr>
          <w:b/>
          <w:sz w:val="28"/>
          <w:szCs w:val="28"/>
          <w:lang w:val="ru-RU"/>
        </w:rPr>
        <w:t>6</w:t>
      </w:r>
      <w:r w:rsidRPr="00B812D3">
        <w:rPr>
          <w:b/>
          <w:sz w:val="28"/>
          <w:szCs w:val="28"/>
          <w:lang w:val="ru-RU"/>
        </w:rPr>
        <w:t xml:space="preserve">. Источники финансирования дефицита бюджета Сортавальского муниципального района </w:t>
      </w:r>
    </w:p>
    <w:p w:rsidR="000E5BE4" w:rsidRDefault="000E5BE4" w:rsidP="000E5BE4">
      <w:pPr>
        <w:ind w:firstLine="708"/>
        <w:jc w:val="both"/>
        <w:rPr>
          <w:b/>
          <w:sz w:val="28"/>
          <w:szCs w:val="28"/>
          <w:lang w:val="ru-RU"/>
        </w:rPr>
      </w:pPr>
    </w:p>
    <w:p w:rsidR="000E5BE4" w:rsidRDefault="000E5BE4" w:rsidP="000E5BE4">
      <w:pPr>
        <w:ind w:firstLine="708"/>
        <w:jc w:val="both"/>
        <w:rPr>
          <w:sz w:val="28"/>
          <w:szCs w:val="28"/>
          <w:lang w:val="ru-RU"/>
        </w:rPr>
      </w:pPr>
      <w:r>
        <w:rPr>
          <w:sz w:val="28"/>
          <w:szCs w:val="28"/>
          <w:lang w:val="ru-RU"/>
        </w:rPr>
        <w:t xml:space="preserve">1. </w:t>
      </w:r>
      <w:r w:rsidRPr="00B812D3">
        <w:rPr>
          <w:sz w:val="28"/>
          <w:szCs w:val="28"/>
          <w:lang w:val="ru-RU"/>
        </w:rPr>
        <w:t>Утвердить источники финансирования дефицита бюджета Сортавальского муниципального района  на 20</w:t>
      </w:r>
      <w:r>
        <w:rPr>
          <w:sz w:val="28"/>
          <w:szCs w:val="28"/>
          <w:lang w:val="ru-RU"/>
        </w:rPr>
        <w:t xml:space="preserve">16  согласно </w:t>
      </w:r>
      <w:r w:rsidRPr="00811497">
        <w:rPr>
          <w:b/>
          <w:sz w:val="28"/>
          <w:szCs w:val="28"/>
          <w:lang w:val="ru-RU"/>
        </w:rPr>
        <w:t>приложению</w:t>
      </w:r>
      <w:r>
        <w:rPr>
          <w:b/>
          <w:sz w:val="28"/>
          <w:szCs w:val="28"/>
          <w:lang w:val="ru-RU"/>
        </w:rPr>
        <w:t xml:space="preserve"> 14 </w:t>
      </w:r>
      <w:r>
        <w:rPr>
          <w:sz w:val="28"/>
          <w:szCs w:val="28"/>
          <w:lang w:val="ru-RU"/>
        </w:rPr>
        <w:t xml:space="preserve">к настоящему Решению </w:t>
      </w:r>
      <w:r w:rsidRPr="00B812D3">
        <w:rPr>
          <w:sz w:val="28"/>
          <w:szCs w:val="28"/>
          <w:lang w:val="ru-RU"/>
        </w:rPr>
        <w:t>к настоящему Решению.</w:t>
      </w:r>
    </w:p>
    <w:p w:rsidR="000E5BE4" w:rsidRDefault="000E5BE4" w:rsidP="000E5BE4">
      <w:pPr>
        <w:ind w:firstLine="708"/>
        <w:jc w:val="both"/>
        <w:rPr>
          <w:sz w:val="28"/>
          <w:szCs w:val="28"/>
          <w:lang w:val="ru-RU"/>
        </w:rPr>
      </w:pPr>
    </w:p>
    <w:p w:rsidR="000E5BE4" w:rsidRDefault="000E5BE4" w:rsidP="000E5BE4">
      <w:pPr>
        <w:ind w:firstLine="708"/>
        <w:jc w:val="both"/>
        <w:rPr>
          <w:b/>
          <w:sz w:val="28"/>
          <w:szCs w:val="28"/>
          <w:lang w:val="ru-RU"/>
        </w:rPr>
      </w:pPr>
      <w:r>
        <w:rPr>
          <w:b/>
          <w:sz w:val="28"/>
          <w:szCs w:val="28"/>
          <w:lang w:val="ru-RU"/>
        </w:rPr>
        <w:t xml:space="preserve">Статья 17. Особенности исполнения бюджета Сортавальского муниципального района </w:t>
      </w:r>
    </w:p>
    <w:p w:rsidR="000E5BE4" w:rsidRDefault="000E5BE4" w:rsidP="000E5BE4">
      <w:pPr>
        <w:ind w:firstLine="708"/>
        <w:jc w:val="both"/>
        <w:rPr>
          <w:b/>
          <w:sz w:val="28"/>
          <w:szCs w:val="28"/>
          <w:lang w:val="ru-RU"/>
        </w:rPr>
      </w:pPr>
    </w:p>
    <w:p w:rsidR="000E5BE4" w:rsidRDefault="000E5BE4" w:rsidP="000E5BE4">
      <w:pPr>
        <w:ind w:firstLine="709"/>
        <w:jc w:val="both"/>
        <w:rPr>
          <w:sz w:val="28"/>
          <w:szCs w:val="28"/>
          <w:lang w:val="ru-RU"/>
        </w:rPr>
      </w:pPr>
      <w:r>
        <w:rPr>
          <w:sz w:val="28"/>
          <w:szCs w:val="28"/>
          <w:lang w:val="ru-RU"/>
        </w:rPr>
        <w:t>1.</w:t>
      </w:r>
      <w:r>
        <w:rPr>
          <w:sz w:val="28"/>
          <w:szCs w:val="28"/>
        </w:rPr>
        <w:t> </w:t>
      </w:r>
      <w:r>
        <w:rPr>
          <w:sz w:val="28"/>
          <w:szCs w:val="28"/>
          <w:lang w:val="ru-RU"/>
        </w:rPr>
        <w:t xml:space="preserve">Установить в соответствии с пунктом 3 статьи 217 Бюджетного кодекса Российской Федерации, что основанием для внесения в 2016 году изменений в показатели сводной бюджетной росписи бюджета Сортавальского муниципального района является распределение зарезервированных в составе утвержденных  </w:t>
      </w:r>
      <w:r w:rsidRPr="001F54BF">
        <w:rPr>
          <w:b/>
          <w:sz w:val="28"/>
          <w:szCs w:val="28"/>
          <w:lang w:val="ru-RU"/>
        </w:rPr>
        <w:t>приложением 8</w:t>
      </w:r>
      <w:r>
        <w:rPr>
          <w:sz w:val="28"/>
          <w:szCs w:val="28"/>
          <w:lang w:val="ru-RU"/>
        </w:rPr>
        <w:t xml:space="preserve"> настоящего Решения:</w:t>
      </w:r>
      <w:r>
        <w:rPr>
          <w:color w:val="000000"/>
          <w:sz w:val="28"/>
          <w:szCs w:val="28"/>
          <w:lang w:val="ru-RU"/>
        </w:rPr>
        <w:t xml:space="preserve"> </w:t>
      </w:r>
    </w:p>
    <w:p w:rsidR="000E5BE4" w:rsidRDefault="000E5BE4" w:rsidP="000E5BE4">
      <w:pPr>
        <w:pStyle w:val="ConsPlusNormal"/>
        <w:jc w:val="both"/>
        <w:rPr>
          <w:iCs/>
          <w:sz w:val="28"/>
          <w:szCs w:val="28"/>
        </w:rPr>
      </w:pPr>
      <w:proofErr w:type="gramStart"/>
      <w:r>
        <w:rPr>
          <w:rFonts w:ascii="Times New Roman" w:hAnsi="Times New Roman" w:cs="Times New Roman"/>
          <w:sz w:val="28"/>
          <w:szCs w:val="28"/>
        </w:rPr>
        <w:lastRenderedPageBreak/>
        <w:t>1)  бюджетных ассигнований в объеме, предусмотренном   по целевым статьям «Резервный фонд Администрации Сортавальского муниципального района» и «Резервный фонд Администрации Сортавальского муниципального района для ликвидации чрезвычайных ситуаций</w:t>
      </w:r>
      <w:r>
        <w:rPr>
          <w:sz w:val="22"/>
          <w:szCs w:val="22"/>
        </w:rPr>
        <w:t>»</w:t>
      </w:r>
      <w:r>
        <w:rPr>
          <w:rFonts w:ascii="Times New Roman" w:hAnsi="Times New Roman" w:cs="Times New Roman"/>
          <w:sz w:val="28"/>
          <w:szCs w:val="28"/>
        </w:rPr>
        <w:t xml:space="preserve"> подраздела «Резервные фонды» раздела «Общегосударственные вопросы» классификации расходов бюджетов, на финансовое обеспечение непредвиденных расходов, включая реализацию мероприятий по </w:t>
      </w:r>
      <w:r>
        <w:rPr>
          <w:rFonts w:ascii="Times New Roman" w:hAnsi="Times New Roman" w:cs="Times New Roman"/>
          <w:iCs/>
          <w:sz w:val="28"/>
          <w:szCs w:val="28"/>
        </w:rPr>
        <w:t>ликвидации чрезвычайных ситуаций межмуниципального характера,</w:t>
      </w:r>
      <w:r>
        <w:rPr>
          <w:rFonts w:ascii="Times New Roman" w:hAnsi="Times New Roman" w:cs="Times New Roman"/>
          <w:sz w:val="28"/>
          <w:szCs w:val="28"/>
        </w:rPr>
        <w:t xml:space="preserve"> в порядке, установленном Администрацией Сортавальского муниципального района;</w:t>
      </w:r>
      <w:proofErr w:type="gramEnd"/>
    </w:p>
    <w:p w:rsidR="000E5BE4" w:rsidRDefault="000E5BE4" w:rsidP="000E5BE4">
      <w:pPr>
        <w:pStyle w:val="ConsPlusNormal"/>
        <w:jc w:val="both"/>
        <w:rPr>
          <w:rFonts w:ascii="Times New Roman" w:hAnsi="Times New Roman" w:cs="Times New Roman"/>
          <w:sz w:val="28"/>
          <w:szCs w:val="28"/>
        </w:rPr>
      </w:pPr>
      <w:r>
        <w:rPr>
          <w:rFonts w:ascii="Times New Roman" w:hAnsi="Times New Roman" w:cs="Times New Roman"/>
          <w:sz w:val="28"/>
          <w:szCs w:val="28"/>
        </w:rPr>
        <w:t>2) бюджетных ассигнований в объеме, предусмотренном по целевой статье «Софинансирование федеральных проектов и программ» подраздела «Другие вопросы в области национальной экономики» раздела «Национальная экономика» для софинансирования федеральных проектов и программ, проектов, предусматривающих использование средств некоммерческих организаций (в том числе международных и межрегиональных), по решениям Администрации Сортавальского муниципального района;</w:t>
      </w:r>
    </w:p>
    <w:p w:rsidR="000E5BE4" w:rsidRDefault="000E5BE4" w:rsidP="000E5BE4">
      <w:pPr>
        <w:pStyle w:val="ConsPlusNormal"/>
        <w:ind w:firstLine="709"/>
        <w:jc w:val="both"/>
        <w:rPr>
          <w:sz w:val="28"/>
          <w:szCs w:val="28"/>
        </w:rPr>
      </w:pPr>
      <w:r>
        <w:rPr>
          <w:rFonts w:ascii="Times New Roman" w:hAnsi="Times New Roman" w:cs="Times New Roman"/>
          <w:sz w:val="28"/>
          <w:szCs w:val="28"/>
        </w:rPr>
        <w:t>2. </w:t>
      </w:r>
      <w:proofErr w:type="gramStart"/>
      <w:r>
        <w:rPr>
          <w:rFonts w:ascii="Times New Roman" w:hAnsi="Times New Roman" w:cs="Times New Roman"/>
          <w:sz w:val="28"/>
          <w:szCs w:val="28"/>
        </w:rPr>
        <w:t>Установить в соответствии с Положением о  «О бюджетном процессе в Сортавальском муниципальном районе» следующие дополнительные основания для внесения изменений в сводную бюджетную роспись бюджета Сортавальского муниципального района, связанные с особенностями исполнения бюджета Сортавальского муниципального района:</w:t>
      </w:r>
      <w:proofErr w:type="gramEnd"/>
    </w:p>
    <w:p w:rsidR="000E5BE4" w:rsidRDefault="000E5BE4" w:rsidP="000E5BE4">
      <w:pPr>
        <w:ind w:firstLine="709"/>
        <w:jc w:val="both"/>
        <w:rPr>
          <w:sz w:val="28"/>
          <w:szCs w:val="28"/>
          <w:lang w:val="ru-RU"/>
        </w:rPr>
      </w:pPr>
      <w:r>
        <w:rPr>
          <w:sz w:val="28"/>
          <w:szCs w:val="28"/>
          <w:lang w:val="ru-RU"/>
        </w:rPr>
        <w:t>1)</w:t>
      </w:r>
      <w:r>
        <w:rPr>
          <w:sz w:val="28"/>
          <w:szCs w:val="28"/>
        </w:rPr>
        <w:t> </w:t>
      </w:r>
      <w:r>
        <w:rPr>
          <w:sz w:val="28"/>
          <w:szCs w:val="28"/>
          <w:lang w:val="ru-RU"/>
        </w:rPr>
        <w:t>перераспределение бюджетных ассигнований в связи с принятием Администрацией Сортавальского муниципального района решений об утверждении программ (муниципальных, ведомственных) Администрации Сортавальского муниципального района и (или) внесении изменений в программы (муниципальные, ведомственные) Администрации  Сортавальского муниципального района;</w:t>
      </w:r>
    </w:p>
    <w:p w:rsidR="000E5BE4" w:rsidRDefault="000E5BE4" w:rsidP="000E5BE4">
      <w:pPr>
        <w:ind w:firstLine="709"/>
        <w:jc w:val="both"/>
        <w:rPr>
          <w:sz w:val="28"/>
          <w:szCs w:val="28"/>
          <w:lang w:val="ru-RU"/>
        </w:rPr>
      </w:pPr>
      <w:r>
        <w:rPr>
          <w:sz w:val="28"/>
          <w:szCs w:val="28"/>
          <w:lang w:val="ru-RU"/>
        </w:rPr>
        <w:t>2) перераспределение бюджетных ассигнований в случаях образования на 1 января текущего финансового года санкционированной задолженности по бюджетным обязательствам отчетного финансового года, образования в ходе исполнения бюджета Сортавальского муниципального района  экономии, за исключением средств, связанных с расходами на выполнение публичных нормативных обязательств;</w:t>
      </w:r>
    </w:p>
    <w:p w:rsidR="000E5BE4" w:rsidRDefault="000E5BE4" w:rsidP="000E5BE4">
      <w:pPr>
        <w:ind w:firstLine="709"/>
        <w:jc w:val="both"/>
        <w:rPr>
          <w:sz w:val="28"/>
          <w:szCs w:val="28"/>
          <w:lang w:val="ru-RU"/>
        </w:rPr>
      </w:pPr>
      <w:r>
        <w:rPr>
          <w:sz w:val="28"/>
          <w:szCs w:val="28"/>
          <w:lang w:val="ru-RU"/>
        </w:rPr>
        <w:t>3) распределение и перераспределение остатков средств, образовавшихся в связи с неиспользованием по состоянию на 1 января текущего финансового года, сверх соответствующих бюджетных ассигнований и общего объема расходов бюджета Сортавальского муниципального района;</w:t>
      </w:r>
    </w:p>
    <w:p w:rsidR="000E5BE4" w:rsidRDefault="000E5BE4" w:rsidP="000E5BE4">
      <w:pPr>
        <w:ind w:firstLine="709"/>
        <w:jc w:val="both"/>
        <w:rPr>
          <w:sz w:val="28"/>
          <w:szCs w:val="28"/>
          <w:lang w:val="ru-RU"/>
        </w:rPr>
      </w:pPr>
      <w:r>
        <w:rPr>
          <w:sz w:val="28"/>
          <w:szCs w:val="28"/>
          <w:lang w:val="ru-RU"/>
        </w:rPr>
        <w:t>4) перераспределение бюджетных ассигнований в пределах общего объема средств, предусмотренных на реализацию ведомственных целевых программ  Сортавальского муниципального района, в целях своевременного подготовки  проектно-сметной документации  объектов в рамках подготовки к празднованию 100-летия образования Республики Карелия;</w:t>
      </w:r>
    </w:p>
    <w:p w:rsidR="000E5BE4" w:rsidRDefault="000E5BE4" w:rsidP="000E5BE4">
      <w:pPr>
        <w:ind w:firstLine="709"/>
        <w:jc w:val="both"/>
        <w:rPr>
          <w:sz w:val="28"/>
          <w:szCs w:val="28"/>
          <w:lang w:val="ru-RU"/>
        </w:rPr>
      </w:pPr>
      <w:r>
        <w:rPr>
          <w:sz w:val="28"/>
          <w:szCs w:val="28"/>
          <w:lang w:val="ru-RU"/>
        </w:rPr>
        <w:t>5) перераспределение бюджетных ассигнований в связи с принятием Администрацией Сортавальского муниципального района решений о софинансировании федеральных проектов и программ;</w:t>
      </w:r>
    </w:p>
    <w:p w:rsidR="000E5BE4" w:rsidRDefault="000E5BE4" w:rsidP="000E5BE4">
      <w:pPr>
        <w:ind w:firstLine="709"/>
        <w:jc w:val="both"/>
        <w:rPr>
          <w:sz w:val="28"/>
          <w:szCs w:val="28"/>
          <w:lang w:val="ru-RU"/>
        </w:rPr>
      </w:pPr>
      <w:r>
        <w:rPr>
          <w:sz w:val="28"/>
          <w:szCs w:val="28"/>
          <w:lang w:val="ru-RU"/>
        </w:rPr>
        <w:lastRenderedPageBreak/>
        <w:t>6) перераспределение бюджетных ассигнований в случае исполнения судебных актов, предусматривающих обращение взыскания на средства бюджета Сортавальского муниципального района.</w:t>
      </w:r>
    </w:p>
    <w:p w:rsidR="000E5BE4" w:rsidRPr="005C610A" w:rsidRDefault="000E5BE4" w:rsidP="000E5BE4">
      <w:pPr>
        <w:ind w:firstLine="709"/>
        <w:jc w:val="both"/>
        <w:rPr>
          <w:szCs w:val="28"/>
          <w:lang w:val="ru-RU"/>
        </w:rPr>
      </w:pPr>
      <w:r>
        <w:rPr>
          <w:sz w:val="28"/>
          <w:szCs w:val="28"/>
          <w:lang w:val="ru-RU"/>
        </w:rPr>
        <w:t>3</w:t>
      </w:r>
      <w:r w:rsidRPr="005C610A">
        <w:rPr>
          <w:sz w:val="28"/>
          <w:szCs w:val="28"/>
          <w:lang w:val="ru-RU"/>
        </w:rPr>
        <w:t xml:space="preserve">. </w:t>
      </w:r>
      <w:proofErr w:type="gramStart"/>
      <w:r w:rsidRPr="005C610A">
        <w:rPr>
          <w:sz w:val="28"/>
          <w:szCs w:val="28"/>
          <w:lang w:val="ru-RU"/>
        </w:rPr>
        <w:t>Установить в соответствии с частью 3</w:t>
      </w:r>
      <w:r w:rsidRPr="005C610A">
        <w:rPr>
          <w:sz w:val="28"/>
          <w:szCs w:val="28"/>
          <w:vertAlign w:val="superscript"/>
          <w:lang w:val="ru-RU"/>
        </w:rPr>
        <w:t>15</w:t>
      </w:r>
      <w:r w:rsidRPr="005C610A">
        <w:rPr>
          <w:sz w:val="28"/>
          <w:szCs w:val="28"/>
          <w:lang w:val="ru-RU"/>
        </w:rPr>
        <w:t xml:space="preserve"> статьи 2 Федерального закона от 3 ноября 2006 года № 174-ФЗ «Об автономных учреждениях», частью 17</w:t>
      </w:r>
      <w:r>
        <w:rPr>
          <w:sz w:val="28"/>
          <w:szCs w:val="28"/>
        </w:rPr>
        <w:t> </w:t>
      </w:r>
      <w:r w:rsidRPr="005C610A">
        <w:rPr>
          <w:sz w:val="28"/>
          <w:szCs w:val="28"/>
          <w:lang w:val="ru-RU"/>
        </w:rPr>
        <w:t xml:space="preserve">статьи 30 Федерального закона от 8 мая 2010 года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что средства в объеме остатков субсидий, предоставленных из бюджета </w:t>
      </w:r>
      <w:r>
        <w:rPr>
          <w:sz w:val="28"/>
          <w:szCs w:val="28"/>
          <w:lang w:val="ru-RU"/>
        </w:rPr>
        <w:t xml:space="preserve"> Сортавальского муниципального</w:t>
      </w:r>
      <w:proofErr w:type="gramEnd"/>
      <w:r>
        <w:rPr>
          <w:sz w:val="28"/>
          <w:szCs w:val="28"/>
          <w:lang w:val="ru-RU"/>
        </w:rPr>
        <w:t xml:space="preserve"> </w:t>
      </w:r>
      <w:proofErr w:type="gramStart"/>
      <w:r>
        <w:rPr>
          <w:sz w:val="28"/>
          <w:szCs w:val="28"/>
          <w:lang w:val="ru-RU"/>
        </w:rPr>
        <w:t>района</w:t>
      </w:r>
      <w:r w:rsidRPr="005C610A">
        <w:rPr>
          <w:sz w:val="28"/>
          <w:szCs w:val="28"/>
          <w:lang w:val="ru-RU"/>
        </w:rPr>
        <w:t xml:space="preserve"> Карелия в 2015</w:t>
      </w:r>
      <w:r>
        <w:rPr>
          <w:sz w:val="28"/>
          <w:szCs w:val="28"/>
        </w:rPr>
        <w:t> </w:t>
      </w:r>
      <w:r w:rsidRPr="005C610A">
        <w:rPr>
          <w:sz w:val="28"/>
          <w:szCs w:val="28"/>
          <w:lang w:val="ru-RU"/>
        </w:rPr>
        <w:t xml:space="preserve">году муниципальным бюджетным и автономным учреждениям Сортавальского муниципального района на финансовое обеспечение выполнения муниципальных заданий на оказание муниципальных услуг (выполнение работ), образовавшихся в связи с недостижением установленных муниципальным заданием показателей, характеризующих объем </w:t>
      </w:r>
      <w:r>
        <w:rPr>
          <w:sz w:val="28"/>
          <w:szCs w:val="28"/>
          <w:lang w:val="ru-RU"/>
        </w:rPr>
        <w:t>муниципальных</w:t>
      </w:r>
      <w:r w:rsidRPr="005C610A">
        <w:rPr>
          <w:sz w:val="28"/>
          <w:szCs w:val="28"/>
          <w:lang w:val="ru-RU"/>
        </w:rPr>
        <w:t xml:space="preserve"> услуг (работ), подлежат в установленном  Администрацией Сортавальского муниципального района порядке возврату в бюджет </w:t>
      </w:r>
      <w:r>
        <w:rPr>
          <w:sz w:val="28"/>
          <w:szCs w:val="28"/>
          <w:lang w:val="ru-RU"/>
        </w:rPr>
        <w:t xml:space="preserve"> Сортавальского муниципального района</w:t>
      </w:r>
      <w:r w:rsidRPr="005C610A">
        <w:rPr>
          <w:sz w:val="28"/>
          <w:szCs w:val="28"/>
          <w:lang w:val="ru-RU"/>
        </w:rPr>
        <w:t>.</w:t>
      </w:r>
      <w:proofErr w:type="gramEnd"/>
    </w:p>
    <w:p w:rsidR="000E5BE4" w:rsidRDefault="000E5BE4" w:rsidP="000E5BE4">
      <w:pPr>
        <w:ind w:firstLine="709"/>
        <w:jc w:val="both"/>
        <w:rPr>
          <w:sz w:val="28"/>
          <w:szCs w:val="28"/>
          <w:lang w:val="ru-RU"/>
        </w:rPr>
      </w:pPr>
    </w:p>
    <w:p w:rsidR="000E5BE4" w:rsidRDefault="000E5BE4" w:rsidP="000E5BE4">
      <w:pPr>
        <w:autoSpaceDE w:val="0"/>
        <w:autoSpaceDN w:val="0"/>
        <w:adjustRightInd w:val="0"/>
        <w:ind w:left="-142"/>
        <w:jc w:val="both"/>
        <w:rPr>
          <w:sz w:val="28"/>
          <w:szCs w:val="28"/>
          <w:lang w:val="ru-RU"/>
        </w:rPr>
      </w:pPr>
      <w:r>
        <w:rPr>
          <w:sz w:val="28"/>
          <w:szCs w:val="28"/>
          <w:lang w:val="ru-RU"/>
        </w:rPr>
        <w:t xml:space="preserve">       </w:t>
      </w:r>
    </w:p>
    <w:p w:rsidR="000E5BE4" w:rsidRPr="00B812D3" w:rsidRDefault="000E5BE4" w:rsidP="000E5BE4">
      <w:pPr>
        <w:ind w:firstLine="540"/>
        <w:jc w:val="both"/>
        <w:rPr>
          <w:b/>
          <w:sz w:val="28"/>
          <w:szCs w:val="28"/>
          <w:lang w:val="ru-RU"/>
        </w:rPr>
      </w:pPr>
      <w:r>
        <w:rPr>
          <w:sz w:val="28"/>
          <w:szCs w:val="28"/>
          <w:lang w:val="ru-RU"/>
        </w:rPr>
        <w:t xml:space="preserve"> </w:t>
      </w:r>
      <w:r w:rsidRPr="00B812D3">
        <w:rPr>
          <w:b/>
          <w:sz w:val="28"/>
          <w:szCs w:val="28"/>
          <w:lang w:val="ru-RU"/>
        </w:rPr>
        <w:t>Статья 1</w:t>
      </w:r>
      <w:r>
        <w:rPr>
          <w:b/>
          <w:sz w:val="28"/>
          <w:szCs w:val="28"/>
          <w:lang w:val="ru-RU"/>
        </w:rPr>
        <w:t>8</w:t>
      </w:r>
      <w:r w:rsidRPr="00B812D3">
        <w:rPr>
          <w:b/>
          <w:sz w:val="28"/>
          <w:szCs w:val="28"/>
          <w:lang w:val="ru-RU"/>
        </w:rPr>
        <w:t>. Вступление в силу настоящего Решения.</w:t>
      </w:r>
    </w:p>
    <w:p w:rsidR="000E5BE4" w:rsidRPr="00B812D3" w:rsidRDefault="000E5BE4" w:rsidP="000E5BE4">
      <w:pPr>
        <w:jc w:val="both"/>
        <w:rPr>
          <w:sz w:val="28"/>
          <w:szCs w:val="28"/>
          <w:lang w:val="ru-RU"/>
        </w:rPr>
      </w:pPr>
    </w:p>
    <w:p w:rsidR="000E5BE4" w:rsidRDefault="000E5BE4" w:rsidP="000E5BE4">
      <w:pPr>
        <w:ind w:firstLine="540"/>
        <w:jc w:val="both"/>
        <w:rPr>
          <w:sz w:val="28"/>
          <w:szCs w:val="28"/>
          <w:lang w:val="ru-RU"/>
        </w:rPr>
      </w:pPr>
      <w:r w:rsidRPr="00B812D3">
        <w:rPr>
          <w:sz w:val="28"/>
          <w:szCs w:val="28"/>
          <w:lang w:val="ru-RU"/>
        </w:rPr>
        <w:t>Настоящее  Решение  вступает в силу с 1 января 20</w:t>
      </w:r>
      <w:r>
        <w:rPr>
          <w:sz w:val="28"/>
          <w:szCs w:val="28"/>
          <w:lang w:val="ru-RU"/>
        </w:rPr>
        <w:t>16</w:t>
      </w:r>
      <w:r w:rsidRPr="00B812D3">
        <w:rPr>
          <w:sz w:val="28"/>
          <w:szCs w:val="28"/>
          <w:lang w:val="ru-RU"/>
        </w:rPr>
        <w:t xml:space="preserve"> года.</w:t>
      </w:r>
    </w:p>
    <w:p w:rsidR="000E5BE4" w:rsidRDefault="000E5BE4" w:rsidP="000E5BE4">
      <w:pPr>
        <w:ind w:firstLine="540"/>
        <w:jc w:val="both"/>
        <w:rPr>
          <w:sz w:val="28"/>
          <w:szCs w:val="28"/>
          <w:lang w:val="ru-RU"/>
        </w:rPr>
      </w:pPr>
    </w:p>
    <w:p w:rsidR="000E5BE4" w:rsidRPr="002B6CD4" w:rsidRDefault="000E5BE4" w:rsidP="000E5BE4">
      <w:pPr>
        <w:ind w:firstLine="540"/>
        <w:jc w:val="both"/>
        <w:rPr>
          <w:color w:val="000000"/>
          <w:sz w:val="28"/>
          <w:szCs w:val="28"/>
          <w:lang w:val="ru-RU"/>
        </w:rPr>
      </w:pPr>
      <w:r w:rsidRPr="00B812D3">
        <w:rPr>
          <w:b/>
          <w:sz w:val="28"/>
          <w:szCs w:val="28"/>
          <w:lang w:val="ru-RU"/>
        </w:rPr>
        <w:t>Статья 1</w:t>
      </w:r>
      <w:r>
        <w:rPr>
          <w:b/>
          <w:sz w:val="28"/>
          <w:szCs w:val="28"/>
          <w:lang w:val="ru-RU"/>
        </w:rPr>
        <w:t>9</w:t>
      </w:r>
      <w:r w:rsidRPr="00B812D3">
        <w:rPr>
          <w:b/>
          <w:sz w:val="28"/>
          <w:szCs w:val="28"/>
          <w:lang w:val="ru-RU"/>
        </w:rPr>
        <w:t xml:space="preserve">. </w:t>
      </w:r>
      <w:r>
        <w:rPr>
          <w:b/>
          <w:sz w:val="28"/>
          <w:szCs w:val="28"/>
          <w:lang w:val="ru-RU"/>
        </w:rPr>
        <w:t xml:space="preserve"> </w:t>
      </w:r>
      <w:r w:rsidRPr="004E0DB5">
        <w:rPr>
          <w:sz w:val="28"/>
          <w:szCs w:val="28"/>
          <w:lang w:val="ru-RU"/>
        </w:rPr>
        <w:t xml:space="preserve">Опубликовать настоящее Решение в </w:t>
      </w:r>
      <w:r>
        <w:rPr>
          <w:sz w:val="28"/>
          <w:szCs w:val="28"/>
          <w:lang w:val="ru-RU"/>
        </w:rPr>
        <w:t>районной</w:t>
      </w:r>
      <w:r w:rsidRPr="004E0DB5">
        <w:rPr>
          <w:sz w:val="28"/>
          <w:szCs w:val="28"/>
          <w:lang w:val="ru-RU"/>
        </w:rPr>
        <w:t xml:space="preserve"> газете «Ладога</w:t>
      </w:r>
      <w:r>
        <w:rPr>
          <w:sz w:val="28"/>
          <w:szCs w:val="28"/>
          <w:lang w:val="ru-RU"/>
        </w:rPr>
        <w:t xml:space="preserve"> Сортавала</w:t>
      </w:r>
      <w:r w:rsidRPr="004E0DB5">
        <w:rPr>
          <w:sz w:val="28"/>
          <w:szCs w:val="28"/>
          <w:lang w:val="ru-RU"/>
        </w:rPr>
        <w:t>»</w:t>
      </w:r>
      <w:r>
        <w:rPr>
          <w:color w:val="0000FF"/>
          <w:sz w:val="28"/>
          <w:szCs w:val="28"/>
          <w:lang w:val="ru-RU"/>
        </w:rPr>
        <w:t xml:space="preserve"> </w:t>
      </w:r>
      <w:r w:rsidRPr="002B6CD4">
        <w:rPr>
          <w:color w:val="000000"/>
          <w:sz w:val="28"/>
          <w:szCs w:val="28"/>
          <w:lang w:val="ru-RU"/>
        </w:rPr>
        <w:t>и разместить на официальном сайте в сети интернет.</w:t>
      </w:r>
    </w:p>
    <w:p w:rsidR="000E5BE4" w:rsidRPr="004E0DB5" w:rsidRDefault="000E5BE4" w:rsidP="000E5BE4">
      <w:pPr>
        <w:ind w:firstLine="540"/>
        <w:jc w:val="both"/>
        <w:rPr>
          <w:sz w:val="28"/>
          <w:szCs w:val="28"/>
          <w:lang w:val="ru-RU"/>
        </w:rPr>
      </w:pPr>
    </w:p>
    <w:p w:rsidR="000E5BE4" w:rsidRPr="00B812D3" w:rsidRDefault="000E5BE4" w:rsidP="000E5BE4">
      <w:pPr>
        <w:ind w:firstLine="540"/>
        <w:jc w:val="both"/>
        <w:rPr>
          <w:sz w:val="28"/>
          <w:szCs w:val="28"/>
          <w:lang w:val="ru-RU"/>
        </w:rPr>
      </w:pPr>
    </w:p>
    <w:p w:rsidR="000E5BE4" w:rsidRDefault="000E5BE4" w:rsidP="000E5BE4">
      <w:pPr>
        <w:jc w:val="both"/>
        <w:rPr>
          <w:sz w:val="28"/>
          <w:szCs w:val="28"/>
          <w:lang w:val="ru-RU"/>
        </w:rPr>
      </w:pPr>
      <w:r w:rsidRPr="00B812D3">
        <w:rPr>
          <w:sz w:val="28"/>
          <w:szCs w:val="28"/>
          <w:lang w:val="ru-RU"/>
        </w:rPr>
        <w:t>Глав</w:t>
      </w:r>
      <w:r>
        <w:rPr>
          <w:sz w:val="28"/>
          <w:szCs w:val="28"/>
          <w:lang w:val="ru-RU"/>
        </w:rPr>
        <w:t xml:space="preserve">а </w:t>
      </w:r>
      <w:proofErr w:type="gramStart"/>
      <w:r w:rsidRPr="00B812D3">
        <w:rPr>
          <w:sz w:val="28"/>
          <w:szCs w:val="28"/>
          <w:lang w:val="ru-RU"/>
        </w:rPr>
        <w:t>Сортавальского</w:t>
      </w:r>
      <w:proofErr w:type="gramEnd"/>
      <w:r w:rsidRPr="00B812D3">
        <w:rPr>
          <w:sz w:val="28"/>
          <w:szCs w:val="28"/>
          <w:lang w:val="ru-RU"/>
        </w:rPr>
        <w:t xml:space="preserve"> </w:t>
      </w:r>
    </w:p>
    <w:p w:rsidR="000E5BE4" w:rsidRPr="00B812D3" w:rsidRDefault="000E5BE4" w:rsidP="000E5BE4">
      <w:pPr>
        <w:jc w:val="both"/>
        <w:rPr>
          <w:sz w:val="28"/>
          <w:szCs w:val="28"/>
          <w:lang w:val="ru-RU"/>
        </w:rPr>
      </w:pPr>
      <w:r w:rsidRPr="00B812D3">
        <w:rPr>
          <w:sz w:val="28"/>
          <w:szCs w:val="28"/>
          <w:lang w:val="ru-RU"/>
        </w:rPr>
        <w:t xml:space="preserve">муниципального района                     </w:t>
      </w:r>
      <w:r>
        <w:rPr>
          <w:sz w:val="28"/>
          <w:szCs w:val="28"/>
          <w:lang w:val="ru-RU"/>
        </w:rPr>
        <w:tab/>
      </w:r>
      <w:r>
        <w:rPr>
          <w:sz w:val="28"/>
          <w:szCs w:val="28"/>
          <w:lang w:val="ru-RU"/>
        </w:rPr>
        <w:tab/>
      </w:r>
      <w:r>
        <w:rPr>
          <w:sz w:val="28"/>
          <w:szCs w:val="28"/>
          <w:lang w:val="ru-RU"/>
        </w:rPr>
        <w:tab/>
      </w:r>
      <w:r>
        <w:rPr>
          <w:sz w:val="28"/>
          <w:szCs w:val="28"/>
          <w:lang w:val="ru-RU"/>
        </w:rPr>
        <w:tab/>
      </w:r>
      <w:r w:rsidRPr="00B812D3">
        <w:rPr>
          <w:sz w:val="28"/>
          <w:szCs w:val="28"/>
          <w:lang w:val="ru-RU"/>
        </w:rPr>
        <w:t xml:space="preserve"> </w:t>
      </w:r>
      <w:r>
        <w:rPr>
          <w:sz w:val="28"/>
          <w:szCs w:val="28"/>
          <w:lang w:val="ru-RU"/>
        </w:rPr>
        <w:t>С.В. Крупин</w:t>
      </w:r>
      <w:r w:rsidRPr="00B812D3">
        <w:rPr>
          <w:sz w:val="28"/>
          <w:szCs w:val="28"/>
          <w:lang w:val="ru-RU"/>
        </w:rPr>
        <w:t xml:space="preserve">     </w:t>
      </w:r>
    </w:p>
    <w:p w:rsidR="0050567A" w:rsidRDefault="0050567A">
      <w:pPr>
        <w:rPr>
          <w:lang w:val="ru-RU"/>
        </w:rPr>
      </w:pPr>
    </w:p>
    <w:p w:rsidR="000E5BE4" w:rsidRDefault="000E5BE4">
      <w:pPr>
        <w:rPr>
          <w:lang w:val="ru-RU"/>
        </w:rPr>
      </w:pPr>
    </w:p>
    <w:p w:rsidR="000E5BE4" w:rsidRDefault="000E5BE4">
      <w:pPr>
        <w:rPr>
          <w:lang w:val="ru-RU"/>
        </w:rPr>
      </w:pPr>
    </w:p>
    <w:p w:rsidR="000E5BE4" w:rsidRDefault="000E5BE4">
      <w:pPr>
        <w:rPr>
          <w:lang w:val="ru-RU"/>
        </w:rPr>
      </w:pPr>
    </w:p>
    <w:p w:rsidR="000E5BE4" w:rsidRDefault="000E5BE4">
      <w:pPr>
        <w:rPr>
          <w:lang w:val="ru-RU"/>
        </w:rPr>
      </w:pPr>
    </w:p>
    <w:p w:rsidR="000E5BE4" w:rsidRDefault="000E5BE4">
      <w:pPr>
        <w:rPr>
          <w:lang w:val="ru-RU"/>
        </w:rPr>
      </w:pPr>
    </w:p>
    <w:p w:rsidR="000E5BE4" w:rsidRDefault="000E5BE4">
      <w:pPr>
        <w:rPr>
          <w:lang w:val="ru-RU"/>
        </w:rPr>
      </w:pPr>
    </w:p>
    <w:p w:rsidR="000E5BE4" w:rsidRDefault="000E5BE4">
      <w:pPr>
        <w:rPr>
          <w:lang w:val="ru-RU"/>
        </w:rPr>
      </w:pPr>
    </w:p>
    <w:p w:rsidR="000E5BE4" w:rsidRDefault="000E5BE4">
      <w:pPr>
        <w:rPr>
          <w:lang w:val="ru-RU"/>
        </w:rPr>
      </w:pPr>
    </w:p>
    <w:p w:rsidR="000E5BE4" w:rsidRDefault="000E5BE4">
      <w:pPr>
        <w:rPr>
          <w:lang w:val="ru-RU"/>
        </w:rPr>
      </w:pPr>
    </w:p>
    <w:p w:rsidR="000E5BE4" w:rsidRDefault="000E5BE4">
      <w:pPr>
        <w:rPr>
          <w:lang w:val="ru-RU"/>
        </w:rPr>
      </w:pPr>
    </w:p>
    <w:p w:rsidR="000E5BE4" w:rsidRDefault="000E5BE4">
      <w:pPr>
        <w:rPr>
          <w:lang w:val="ru-RU"/>
        </w:rPr>
      </w:pPr>
    </w:p>
    <w:p w:rsidR="000E5BE4" w:rsidRDefault="000E5BE4">
      <w:pPr>
        <w:rPr>
          <w:lang w:val="ru-RU"/>
        </w:rPr>
      </w:pPr>
    </w:p>
    <w:p w:rsidR="000E5BE4" w:rsidRDefault="000E5BE4">
      <w:pPr>
        <w:rPr>
          <w:lang w:val="ru-RU"/>
        </w:rPr>
      </w:pPr>
    </w:p>
    <w:p w:rsidR="000E5BE4" w:rsidRDefault="000E5BE4">
      <w:pPr>
        <w:rPr>
          <w:lang w:val="ru-RU"/>
        </w:rPr>
      </w:pPr>
    </w:p>
    <w:p w:rsidR="000E5BE4" w:rsidRDefault="000E5BE4">
      <w:pPr>
        <w:rPr>
          <w:lang w:val="ru-RU"/>
        </w:rPr>
      </w:pPr>
    </w:p>
    <w:p w:rsidR="000E5BE4" w:rsidRDefault="000E5BE4">
      <w:pPr>
        <w:rPr>
          <w:lang w:val="ru-RU"/>
        </w:rPr>
      </w:pPr>
    </w:p>
    <w:p w:rsidR="000E5BE4" w:rsidRDefault="000E5BE4">
      <w:pPr>
        <w:rPr>
          <w:lang w:val="ru-RU"/>
        </w:rPr>
      </w:pPr>
    </w:p>
    <w:p w:rsidR="000E5BE4" w:rsidRDefault="000E5BE4">
      <w:pPr>
        <w:rPr>
          <w:lang w:val="ru-RU"/>
        </w:rPr>
      </w:pPr>
    </w:p>
    <w:p w:rsidR="000E5BE4" w:rsidRDefault="000E5BE4">
      <w:pPr>
        <w:rPr>
          <w:lang w:val="ru-RU"/>
        </w:rPr>
      </w:pPr>
    </w:p>
    <w:p w:rsidR="000E5BE4" w:rsidRDefault="000E5BE4">
      <w:pPr>
        <w:rPr>
          <w:lang w:val="ru-RU"/>
        </w:rPr>
      </w:pPr>
    </w:p>
    <w:p w:rsidR="00363EC4" w:rsidRPr="00363EC4" w:rsidRDefault="00363EC4" w:rsidP="00363EC4">
      <w:pPr>
        <w:ind w:left="3960" w:right="-5"/>
        <w:jc w:val="right"/>
        <w:rPr>
          <w:lang w:val="ru-RU"/>
        </w:rPr>
      </w:pPr>
      <w:r w:rsidRPr="00363EC4">
        <w:rPr>
          <w:lang w:val="ru-RU"/>
        </w:rPr>
        <w:lastRenderedPageBreak/>
        <w:t>Приложение  № 1                                                                                                                                                                                                                                                                                                      к решению Совета</w:t>
      </w:r>
    </w:p>
    <w:p w:rsidR="00363EC4" w:rsidRPr="00363EC4" w:rsidRDefault="00363EC4" w:rsidP="00363EC4">
      <w:pPr>
        <w:ind w:left="3960" w:right="-5"/>
        <w:jc w:val="right"/>
        <w:rPr>
          <w:lang w:val="ru-RU"/>
        </w:rPr>
      </w:pPr>
      <w:r w:rsidRPr="00363EC4">
        <w:rPr>
          <w:lang w:val="ru-RU"/>
        </w:rPr>
        <w:t xml:space="preserve"> Сортавальского муниципального района </w:t>
      </w:r>
    </w:p>
    <w:p w:rsidR="00363EC4" w:rsidRPr="00363EC4" w:rsidRDefault="00363EC4" w:rsidP="00363EC4">
      <w:pPr>
        <w:ind w:left="3960" w:right="-5"/>
        <w:jc w:val="right"/>
        <w:rPr>
          <w:lang w:val="ru-RU"/>
        </w:rPr>
      </w:pPr>
      <w:r w:rsidRPr="00363EC4">
        <w:rPr>
          <w:lang w:val="ru-RU"/>
        </w:rPr>
        <w:t xml:space="preserve">от 24 декабря 2015 года № 169 </w:t>
      </w:r>
    </w:p>
    <w:p w:rsidR="00363EC4" w:rsidRPr="00363EC4" w:rsidRDefault="00363EC4" w:rsidP="00363EC4">
      <w:pPr>
        <w:ind w:left="3960" w:right="-5"/>
        <w:jc w:val="right"/>
        <w:rPr>
          <w:lang w:val="ru-RU"/>
        </w:rPr>
      </w:pPr>
      <w:r w:rsidRPr="00363EC4">
        <w:rPr>
          <w:lang w:val="ru-RU"/>
        </w:rPr>
        <w:t xml:space="preserve">"О бюджете </w:t>
      </w:r>
      <w:proofErr w:type="gramStart"/>
      <w:r w:rsidRPr="00363EC4">
        <w:rPr>
          <w:lang w:val="ru-RU"/>
        </w:rPr>
        <w:t>Сортавальского</w:t>
      </w:r>
      <w:proofErr w:type="gramEnd"/>
      <w:r w:rsidRPr="00363EC4">
        <w:rPr>
          <w:lang w:val="ru-RU"/>
        </w:rPr>
        <w:t xml:space="preserve"> муниципального </w:t>
      </w:r>
    </w:p>
    <w:p w:rsidR="00363EC4" w:rsidRPr="00363EC4" w:rsidRDefault="00363EC4" w:rsidP="00363EC4">
      <w:pPr>
        <w:ind w:left="3960" w:right="-5"/>
        <w:jc w:val="right"/>
        <w:rPr>
          <w:lang w:val="ru-RU"/>
        </w:rPr>
      </w:pPr>
      <w:r w:rsidRPr="00363EC4">
        <w:rPr>
          <w:lang w:val="ru-RU"/>
        </w:rPr>
        <w:t>района на 2016 год"</w:t>
      </w:r>
    </w:p>
    <w:p w:rsidR="00363EC4" w:rsidRDefault="00363EC4" w:rsidP="00363EC4">
      <w:pPr>
        <w:pStyle w:val="PlainText"/>
        <w:ind w:firstLine="720"/>
        <w:jc w:val="right"/>
        <w:rPr>
          <w:rFonts w:ascii="Times New Roman" w:hAnsi="Times New Roman"/>
          <w:sz w:val="22"/>
        </w:rPr>
      </w:pPr>
    </w:p>
    <w:p w:rsidR="00363EC4" w:rsidRPr="00363EC4" w:rsidRDefault="00363EC4" w:rsidP="00363EC4">
      <w:pPr>
        <w:jc w:val="center"/>
        <w:rPr>
          <w:b/>
          <w:lang w:val="ru-RU"/>
        </w:rPr>
      </w:pPr>
      <w:r w:rsidRPr="00363EC4">
        <w:rPr>
          <w:b/>
          <w:lang w:val="ru-RU"/>
        </w:rPr>
        <w:t xml:space="preserve">Нормативы распределения доходов между бюджетом </w:t>
      </w:r>
    </w:p>
    <w:p w:rsidR="00363EC4" w:rsidRPr="00363EC4" w:rsidRDefault="00363EC4" w:rsidP="00363EC4">
      <w:pPr>
        <w:jc w:val="center"/>
        <w:rPr>
          <w:b/>
          <w:lang w:val="ru-RU"/>
        </w:rPr>
      </w:pPr>
      <w:r w:rsidRPr="00363EC4">
        <w:rPr>
          <w:b/>
          <w:lang w:val="ru-RU"/>
        </w:rPr>
        <w:t xml:space="preserve">Сортавальского муниципального района  и бюджетами поселений </w:t>
      </w:r>
    </w:p>
    <w:p w:rsidR="00363EC4" w:rsidRPr="00363EC4" w:rsidRDefault="00363EC4" w:rsidP="00363EC4">
      <w:pPr>
        <w:jc w:val="center"/>
        <w:rPr>
          <w:b/>
          <w:lang w:val="ru-RU"/>
        </w:rPr>
      </w:pPr>
      <w:r w:rsidRPr="00363EC4">
        <w:rPr>
          <w:b/>
          <w:lang w:val="ru-RU"/>
        </w:rPr>
        <w:t xml:space="preserve">Сортавальского муниципального района </w:t>
      </w:r>
    </w:p>
    <w:p w:rsidR="00363EC4" w:rsidRPr="00363EC4" w:rsidRDefault="00363EC4" w:rsidP="00363EC4">
      <w:pPr>
        <w:jc w:val="center"/>
        <w:rPr>
          <w:b/>
          <w:lang w:val="ru-RU"/>
        </w:rPr>
      </w:pPr>
      <w:r w:rsidRPr="00363EC4">
        <w:rPr>
          <w:b/>
          <w:lang w:val="ru-RU"/>
        </w:rPr>
        <w:t xml:space="preserve">на 2016 год </w:t>
      </w:r>
    </w:p>
    <w:p w:rsidR="00363EC4" w:rsidRPr="00363EC4" w:rsidRDefault="00363EC4" w:rsidP="00363EC4">
      <w:pPr>
        <w:jc w:val="center"/>
        <w:rPr>
          <w:lang w:val="ru-RU"/>
        </w:rPr>
      </w:pPr>
      <w:r w:rsidRPr="00363EC4">
        <w:rPr>
          <w:lang w:val="ru-RU"/>
        </w:rPr>
        <w:t xml:space="preserve">                                                                                                                           (в процентах)</w:t>
      </w:r>
    </w:p>
    <w:tbl>
      <w:tblPr>
        <w:tblW w:w="9803" w:type="dxa"/>
        <w:tblLayout w:type="fixed"/>
        <w:tblCellMar>
          <w:left w:w="54" w:type="dxa"/>
          <w:right w:w="54" w:type="dxa"/>
        </w:tblCellMar>
        <w:tblLook w:val="0000"/>
      </w:tblPr>
      <w:tblGrid>
        <w:gridCol w:w="6860"/>
        <w:gridCol w:w="1683"/>
        <w:gridCol w:w="1260"/>
      </w:tblGrid>
      <w:tr w:rsidR="00363EC4" w:rsidRPr="007F166F" w:rsidTr="0024095E">
        <w:trPr>
          <w:cantSplit/>
          <w:trHeight w:val="776"/>
          <w:tblHeader/>
        </w:trPr>
        <w:tc>
          <w:tcPr>
            <w:tcW w:w="6860" w:type="dxa"/>
            <w:tcBorders>
              <w:top w:val="single" w:sz="4" w:space="0" w:color="auto"/>
              <w:left w:val="single" w:sz="4" w:space="0" w:color="auto"/>
              <w:bottom w:val="single" w:sz="4" w:space="0" w:color="auto"/>
              <w:right w:val="nil"/>
            </w:tcBorders>
            <w:shd w:val="clear" w:color="auto" w:fill="auto"/>
            <w:vAlign w:val="center"/>
          </w:tcPr>
          <w:p w:rsidR="00363EC4" w:rsidRPr="007F166F" w:rsidRDefault="00363EC4" w:rsidP="0024095E">
            <w:pPr>
              <w:widowControl w:val="0"/>
              <w:jc w:val="center"/>
              <w:rPr>
                <w:snapToGrid w:val="0"/>
              </w:rPr>
            </w:pPr>
            <w:r w:rsidRPr="007F166F">
              <w:rPr>
                <w:snapToGrid w:val="0"/>
              </w:rPr>
              <w:t>Наименование дохода</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63EC4" w:rsidRPr="007F166F" w:rsidRDefault="00363EC4" w:rsidP="0024095E">
            <w:pPr>
              <w:jc w:val="center"/>
            </w:pPr>
            <w:r w:rsidRPr="007F166F">
              <w:t xml:space="preserve">Бюджет </w:t>
            </w:r>
            <w:r>
              <w:t xml:space="preserve"> района</w:t>
            </w:r>
          </w:p>
        </w:tc>
        <w:tc>
          <w:tcPr>
            <w:tcW w:w="1260" w:type="dxa"/>
            <w:tcBorders>
              <w:top w:val="single" w:sz="4" w:space="0" w:color="auto"/>
              <w:left w:val="nil"/>
              <w:bottom w:val="single" w:sz="4" w:space="0" w:color="auto"/>
              <w:right w:val="single" w:sz="4" w:space="0" w:color="auto"/>
            </w:tcBorders>
            <w:shd w:val="clear" w:color="auto" w:fill="auto"/>
          </w:tcPr>
          <w:p w:rsidR="00363EC4" w:rsidRPr="007F166F" w:rsidRDefault="00363EC4" w:rsidP="0024095E">
            <w:pPr>
              <w:ind w:left="69"/>
              <w:jc w:val="center"/>
            </w:pPr>
            <w:r w:rsidRPr="007F166F">
              <w:t>Бюджеты поселений</w:t>
            </w:r>
          </w:p>
        </w:tc>
      </w:tr>
      <w:tr w:rsidR="00363EC4" w:rsidRPr="00363EC4" w:rsidTr="0024095E">
        <w:trPr>
          <w:trHeight w:val="581"/>
        </w:trPr>
        <w:tc>
          <w:tcPr>
            <w:tcW w:w="6860"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rPr>
                <w:b/>
                <w:snapToGrid w:val="0"/>
                <w:lang w:val="ru-RU"/>
              </w:rPr>
            </w:pPr>
            <w:r w:rsidRPr="00363EC4">
              <w:rPr>
                <w:b/>
                <w:snapToGrid w:val="0"/>
                <w:lang w:val="ru-RU"/>
              </w:rPr>
              <w:t>ДОХОДЫ ОТ УПЛАТЫ ГОСУДАРСТВЕННОЙ ПОШЛИНЫ</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widowControl w:val="0"/>
              <w:jc w:val="center"/>
              <w:rPr>
                <w:snapToGrid w:val="0"/>
                <w:lang w:val="ru-RU"/>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widowControl w:val="0"/>
              <w:jc w:val="center"/>
              <w:rPr>
                <w:snapToGrid w:val="0"/>
                <w:lang w:val="ru-RU"/>
              </w:rPr>
            </w:pPr>
          </w:p>
        </w:tc>
      </w:tr>
      <w:tr w:rsidR="00363EC4" w:rsidRPr="0018545C" w:rsidTr="0024095E">
        <w:trPr>
          <w:trHeight w:val="581"/>
        </w:trPr>
        <w:tc>
          <w:tcPr>
            <w:tcW w:w="6860"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spacing w:before="100" w:beforeAutospacing="1" w:after="100" w:afterAutospacing="1"/>
              <w:rPr>
                <w:lang w:val="ru-RU"/>
              </w:rPr>
            </w:pPr>
            <w:r w:rsidRPr="00363EC4">
              <w:rPr>
                <w:lang w:val="ru-RU"/>
              </w:rPr>
              <w:t>Государственная пошлина за выдачу разрешения</w:t>
            </w:r>
            <w:r w:rsidRPr="00F44D85">
              <w:t> </w:t>
            </w:r>
            <w:r w:rsidRPr="00363EC4">
              <w:rPr>
                <w:lang w:val="ru-RU"/>
              </w:rPr>
              <w:t xml:space="preserve"> на установку рекламной конструкции</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63EC4" w:rsidRPr="00F44D85" w:rsidRDefault="00363EC4" w:rsidP="0024095E">
            <w:pPr>
              <w:spacing w:before="100" w:beforeAutospacing="1" w:after="100" w:afterAutospacing="1"/>
              <w:jc w:val="center"/>
            </w:pPr>
            <w:r w:rsidRPr="00F44D85">
              <w:t>100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63EC4" w:rsidRPr="00F44D85" w:rsidRDefault="00363EC4" w:rsidP="0024095E">
            <w:pPr>
              <w:widowControl w:val="0"/>
              <w:jc w:val="center"/>
              <w:rPr>
                <w:snapToGrid w:val="0"/>
              </w:rPr>
            </w:pPr>
          </w:p>
        </w:tc>
      </w:tr>
      <w:tr w:rsidR="00363EC4" w:rsidRPr="0018545C" w:rsidTr="0024095E">
        <w:trPr>
          <w:trHeight w:val="581"/>
        </w:trPr>
        <w:tc>
          <w:tcPr>
            <w:tcW w:w="6860"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spacing w:before="100" w:beforeAutospacing="1" w:after="100" w:afterAutospacing="1"/>
              <w:rPr>
                <w:lang w:val="ru-RU"/>
              </w:rPr>
            </w:pPr>
            <w:r w:rsidRPr="00363EC4">
              <w:rPr>
                <w:lang w:val="ru-RU"/>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tcPr>
          <w:p w:rsidR="00363EC4" w:rsidRPr="00363EC4" w:rsidRDefault="00363EC4" w:rsidP="0024095E">
            <w:pPr>
              <w:jc w:val="center"/>
              <w:rPr>
                <w:lang w:val="ru-RU"/>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63EC4" w:rsidRPr="00F44D85" w:rsidRDefault="00363EC4" w:rsidP="0024095E">
            <w:pPr>
              <w:widowControl w:val="0"/>
              <w:jc w:val="center"/>
              <w:rPr>
                <w:snapToGrid w:val="0"/>
              </w:rPr>
            </w:pPr>
            <w:r w:rsidRPr="00F44D85">
              <w:rPr>
                <w:snapToGrid w:val="0"/>
              </w:rPr>
              <w:t>100</w:t>
            </w:r>
          </w:p>
        </w:tc>
      </w:tr>
      <w:tr w:rsidR="00363EC4" w:rsidRPr="00363EC4" w:rsidTr="0024095E">
        <w:trPr>
          <w:trHeight w:val="888"/>
        </w:trPr>
        <w:tc>
          <w:tcPr>
            <w:tcW w:w="6860"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rPr>
                <w:b/>
                <w:snapToGrid w:val="0"/>
                <w:lang w:val="ru-RU"/>
              </w:rPr>
            </w:pPr>
            <w:r w:rsidRPr="00363EC4">
              <w:rPr>
                <w:b/>
                <w:snapToGrid w:val="0"/>
                <w:lang w:val="ru-RU"/>
              </w:rPr>
              <w:t>ДОХОДЫ ОТ ПОГАШЕНИЯ ЗАДОЛЖЕННОСТИ И ПЕРЕРАСЧЕТОВ ПО ОТМЕНЕННЫМ НАЛОГАМ, СБОРАМ И ИНЫМ ОБЯЗАТЕЛЬНЫМ ПЛАТЕЖАМ</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widowControl w:val="0"/>
              <w:jc w:val="center"/>
              <w:rPr>
                <w:b/>
                <w:snapToGrid w:val="0"/>
                <w:color w:val="FF0000"/>
                <w:lang w:val="ru-RU"/>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widowControl w:val="0"/>
              <w:jc w:val="center"/>
              <w:rPr>
                <w:b/>
                <w:snapToGrid w:val="0"/>
                <w:color w:val="FF0000"/>
                <w:lang w:val="ru-RU"/>
              </w:rPr>
            </w:pPr>
          </w:p>
        </w:tc>
      </w:tr>
      <w:tr w:rsidR="00363EC4" w:rsidRPr="0018545C" w:rsidTr="0024095E">
        <w:trPr>
          <w:trHeight w:val="862"/>
        </w:trPr>
        <w:tc>
          <w:tcPr>
            <w:tcW w:w="6860"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widowControl w:val="0"/>
              <w:rPr>
                <w:snapToGrid w:val="0"/>
                <w:lang w:val="ru-RU"/>
              </w:rPr>
            </w:pPr>
            <w:r w:rsidRPr="00363EC4">
              <w:rPr>
                <w:snapToGrid w:val="0"/>
                <w:lang w:val="ru-RU"/>
              </w:rPr>
              <w:t>Налог на прибыль организаций, зачислявшийся до 1 января 2005 года в местные бюджеты, мобилизуемый на территориях муниципальных районов</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63EC4" w:rsidRPr="00A1172D" w:rsidRDefault="00363EC4" w:rsidP="0024095E">
            <w:pPr>
              <w:widowControl w:val="0"/>
              <w:jc w:val="center"/>
              <w:rPr>
                <w:snapToGrid w:val="0"/>
              </w:rPr>
            </w:pPr>
            <w:r w:rsidRPr="00A1172D">
              <w:rPr>
                <w:snapToGrid w:val="0"/>
              </w:rPr>
              <w:t>100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63EC4" w:rsidRPr="0018545C" w:rsidRDefault="00363EC4" w:rsidP="0024095E">
            <w:pPr>
              <w:widowControl w:val="0"/>
              <w:jc w:val="center"/>
              <w:rPr>
                <w:snapToGrid w:val="0"/>
                <w:color w:val="FF0000"/>
              </w:rPr>
            </w:pPr>
          </w:p>
        </w:tc>
      </w:tr>
      <w:tr w:rsidR="00363EC4" w:rsidRPr="0018545C" w:rsidTr="0024095E">
        <w:trPr>
          <w:cantSplit/>
        </w:trPr>
        <w:tc>
          <w:tcPr>
            <w:tcW w:w="6860"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widowControl w:val="0"/>
              <w:rPr>
                <w:snapToGrid w:val="0"/>
                <w:lang w:val="ru-RU"/>
              </w:rPr>
            </w:pPr>
            <w:r w:rsidRPr="00363EC4">
              <w:rPr>
                <w:snapToGrid w:val="0"/>
                <w:lang w:val="ru-RU"/>
              </w:rPr>
              <w:t>Платежи за добычу общераспространенных полезных ископаемых, мобилизуемых на территориях муниципальных районов</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63EC4" w:rsidRPr="00A1172D" w:rsidRDefault="00363EC4" w:rsidP="0024095E">
            <w:pPr>
              <w:widowControl w:val="0"/>
              <w:jc w:val="center"/>
              <w:rPr>
                <w:snapToGrid w:val="0"/>
              </w:rPr>
            </w:pPr>
            <w:r w:rsidRPr="00A1172D">
              <w:rPr>
                <w:snapToGrid w:val="0"/>
              </w:rPr>
              <w:t>100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63EC4" w:rsidRPr="0018545C" w:rsidRDefault="00363EC4" w:rsidP="0024095E">
            <w:pPr>
              <w:widowControl w:val="0"/>
              <w:jc w:val="center"/>
              <w:rPr>
                <w:snapToGrid w:val="0"/>
                <w:color w:val="FF0000"/>
              </w:rPr>
            </w:pPr>
          </w:p>
        </w:tc>
      </w:tr>
      <w:tr w:rsidR="00363EC4" w:rsidRPr="0018545C" w:rsidTr="0024095E">
        <w:trPr>
          <w:trHeight w:val="639"/>
        </w:trPr>
        <w:tc>
          <w:tcPr>
            <w:tcW w:w="6860"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rPr>
                <w:snapToGrid w:val="0"/>
                <w:lang w:val="ru-RU"/>
              </w:rPr>
            </w:pPr>
            <w:r w:rsidRPr="00363EC4">
              <w:rPr>
                <w:lang w:val="ru-RU"/>
              </w:rPr>
              <w:t>Земельный налог (по обязательствам, возникшим до 1 января 2006 года), мобилизуемый на территориях поселений</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widowControl w:val="0"/>
              <w:jc w:val="center"/>
              <w:rPr>
                <w:snapToGrid w:val="0"/>
                <w:lang w:val="ru-RU"/>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63EC4" w:rsidRPr="00A1172D" w:rsidRDefault="00363EC4" w:rsidP="0024095E">
            <w:pPr>
              <w:widowControl w:val="0"/>
              <w:jc w:val="center"/>
              <w:rPr>
                <w:snapToGrid w:val="0"/>
              </w:rPr>
            </w:pPr>
            <w:r w:rsidRPr="00A1172D">
              <w:rPr>
                <w:snapToGrid w:val="0"/>
              </w:rPr>
              <w:t>100</w:t>
            </w:r>
          </w:p>
        </w:tc>
      </w:tr>
      <w:tr w:rsidR="00363EC4" w:rsidRPr="0018545C" w:rsidTr="0024095E">
        <w:trPr>
          <w:trHeight w:val="1151"/>
        </w:trPr>
        <w:tc>
          <w:tcPr>
            <w:tcW w:w="6860"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rPr>
                <w:snapToGrid w:val="0"/>
                <w:lang w:val="ru-RU"/>
              </w:rPr>
            </w:pPr>
            <w:r w:rsidRPr="00363EC4">
              <w:rPr>
                <w:lang w:val="ru-RU"/>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63EC4" w:rsidRPr="00A1172D" w:rsidRDefault="00363EC4" w:rsidP="0024095E">
            <w:pPr>
              <w:widowControl w:val="0"/>
              <w:jc w:val="center"/>
              <w:rPr>
                <w:snapToGrid w:val="0"/>
              </w:rPr>
            </w:pPr>
            <w:r w:rsidRPr="00A1172D">
              <w:rPr>
                <w:snapToGrid w:val="0"/>
              </w:rPr>
              <w:t>100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63EC4" w:rsidRPr="0018545C" w:rsidRDefault="00363EC4" w:rsidP="0024095E">
            <w:pPr>
              <w:widowControl w:val="0"/>
              <w:jc w:val="center"/>
              <w:rPr>
                <w:snapToGrid w:val="0"/>
                <w:color w:val="FF0000"/>
              </w:rPr>
            </w:pPr>
          </w:p>
        </w:tc>
      </w:tr>
      <w:tr w:rsidR="00363EC4" w:rsidRPr="0018545C" w:rsidTr="0024095E">
        <w:tc>
          <w:tcPr>
            <w:tcW w:w="6860"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jc w:val="both"/>
              <w:rPr>
                <w:lang w:val="ru-RU"/>
              </w:rPr>
            </w:pPr>
            <w:r w:rsidRPr="00363EC4">
              <w:rPr>
                <w:lang w:val="ru-RU"/>
              </w:rPr>
              <w:t>Прочие местные налоги и сборы, мобилизуемые на территориях муниципальных районов</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63EC4" w:rsidRPr="00A1172D" w:rsidRDefault="00363EC4" w:rsidP="0024095E">
            <w:pPr>
              <w:widowControl w:val="0"/>
              <w:jc w:val="center"/>
              <w:rPr>
                <w:snapToGrid w:val="0"/>
              </w:rPr>
            </w:pPr>
            <w:r>
              <w:rPr>
                <w:snapToGrid w:val="0"/>
              </w:rPr>
              <w:t>100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63EC4" w:rsidRPr="0018545C" w:rsidRDefault="00363EC4" w:rsidP="0024095E">
            <w:pPr>
              <w:widowControl w:val="0"/>
              <w:jc w:val="center"/>
              <w:rPr>
                <w:snapToGrid w:val="0"/>
                <w:color w:val="FF0000"/>
              </w:rPr>
            </w:pPr>
          </w:p>
        </w:tc>
      </w:tr>
      <w:tr w:rsidR="00363EC4" w:rsidRPr="0018545C" w:rsidTr="0024095E">
        <w:tc>
          <w:tcPr>
            <w:tcW w:w="6860"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jc w:val="both"/>
              <w:rPr>
                <w:lang w:val="ru-RU"/>
              </w:rPr>
            </w:pPr>
            <w:r w:rsidRPr="00363EC4">
              <w:rPr>
                <w:lang w:val="ru-RU"/>
              </w:rPr>
              <w:t>Прочие налоги и сборы (по отмененным местным налогам и сборам)</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63EC4" w:rsidRPr="00A1172D" w:rsidRDefault="00363EC4" w:rsidP="0024095E">
            <w:pPr>
              <w:widowControl w:val="0"/>
              <w:jc w:val="center"/>
              <w:rPr>
                <w:snapToGrid w:val="0"/>
              </w:rPr>
            </w:pPr>
            <w:r w:rsidRPr="00A1172D">
              <w:rPr>
                <w:snapToGrid w:val="0"/>
              </w:rPr>
              <w:t>100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63EC4" w:rsidRPr="0018545C" w:rsidRDefault="00363EC4" w:rsidP="0024095E">
            <w:pPr>
              <w:widowControl w:val="0"/>
              <w:jc w:val="center"/>
              <w:rPr>
                <w:snapToGrid w:val="0"/>
                <w:color w:val="FF0000"/>
              </w:rPr>
            </w:pPr>
          </w:p>
        </w:tc>
      </w:tr>
      <w:tr w:rsidR="00363EC4" w:rsidRPr="00363EC4" w:rsidTr="0024095E">
        <w:tc>
          <w:tcPr>
            <w:tcW w:w="6860"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jc w:val="both"/>
              <w:rPr>
                <w:lang w:val="ru-RU"/>
              </w:rPr>
            </w:pPr>
            <w:r w:rsidRPr="00363EC4">
              <w:rPr>
                <w:b/>
                <w:snapToGrid w:val="0"/>
                <w:lang w:val="ru-RU"/>
              </w:rPr>
              <w:t>ДОХОДЫ ОТ ОКАЗАНИЯ ПЛАТНЫХ УСЛУГ (РАБОТ) И КОМПЕНСАЦИИ ЗАТРАТ ГОСУДАРСТВА</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widowControl w:val="0"/>
              <w:jc w:val="center"/>
              <w:rPr>
                <w:snapToGrid w:val="0"/>
                <w:color w:val="FF0000"/>
                <w:lang w:val="ru-RU"/>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widowControl w:val="0"/>
              <w:jc w:val="center"/>
              <w:rPr>
                <w:snapToGrid w:val="0"/>
                <w:color w:val="FF0000"/>
                <w:lang w:val="ru-RU"/>
              </w:rPr>
            </w:pPr>
          </w:p>
        </w:tc>
      </w:tr>
      <w:tr w:rsidR="00363EC4" w:rsidRPr="0018545C" w:rsidTr="0024095E">
        <w:tc>
          <w:tcPr>
            <w:tcW w:w="6860"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widowControl w:val="0"/>
              <w:rPr>
                <w:snapToGrid w:val="0"/>
                <w:lang w:val="ru-RU"/>
              </w:rPr>
            </w:pPr>
            <w:r w:rsidRPr="00363EC4">
              <w:rPr>
                <w:snapToGrid w:val="0"/>
                <w:lang w:val="ru-RU"/>
              </w:rPr>
              <w:t>Плата за оказание услуг по присоединению объектов дорожного сервиса к автомобильным дорогам общего пользования местного значения</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63EC4" w:rsidRPr="00865564" w:rsidRDefault="00363EC4" w:rsidP="0024095E">
            <w:pPr>
              <w:widowControl w:val="0"/>
              <w:jc w:val="center"/>
              <w:rPr>
                <w:snapToGrid w:val="0"/>
              </w:rPr>
            </w:pPr>
            <w:r w:rsidRPr="00865564">
              <w:rPr>
                <w:snapToGrid w:val="0"/>
              </w:rPr>
              <w:t>100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63EC4" w:rsidRPr="00865564" w:rsidRDefault="00363EC4" w:rsidP="0024095E">
            <w:pPr>
              <w:widowControl w:val="0"/>
              <w:jc w:val="center"/>
              <w:rPr>
                <w:snapToGrid w:val="0"/>
              </w:rPr>
            </w:pPr>
            <w:r w:rsidRPr="00865564">
              <w:rPr>
                <w:snapToGrid w:val="0"/>
              </w:rPr>
              <w:t>100</w:t>
            </w:r>
          </w:p>
        </w:tc>
      </w:tr>
      <w:tr w:rsidR="00363EC4" w:rsidRPr="00865564" w:rsidTr="0024095E">
        <w:tc>
          <w:tcPr>
            <w:tcW w:w="6860"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widowControl w:val="0"/>
              <w:rPr>
                <w:snapToGrid w:val="0"/>
                <w:lang w:val="ru-RU"/>
              </w:rPr>
            </w:pPr>
            <w:r w:rsidRPr="00363EC4">
              <w:rPr>
                <w:snapToGrid w:val="0"/>
                <w:lang w:val="ru-RU"/>
              </w:rPr>
              <w:t>Прочие доходы от оказания платных услуг (работ) получателями средств бюджетов муниципальных образований</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63EC4" w:rsidRPr="00865564" w:rsidRDefault="00363EC4" w:rsidP="0024095E">
            <w:pPr>
              <w:widowControl w:val="0"/>
              <w:jc w:val="center"/>
              <w:rPr>
                <w:snapToGrid w:val="0"/>
              </w:rPr>
            </w:pPr>
            <w:r w:rsidRPr="00865564">
              <w:rPr>
                <w:snapToGrid w:val="0"/>
              </w:rPr>
              <w:t>100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63EC4" w:rsidRPr="00865564" w:rsidRDefault="00363EC4" w:rsidP="0024095E">
            <w:pPr>
              <w:widowControl w:val="0"/>
              <w:jc w:val="center"/>
              <w:rPr>
                <w:snapToGrid w:val="0"/>
              </w:rPr>
            </w:pPr>
            <w:r w:rsidRPr="00865564">
              <w:rPr>
                <w:snapToGrid w:val="0"/>
              </w:rPr>
              <w:t>100</w:t>
            </w:r>
          </w:p>
        </w:tc>
      </w:tr>
      <w:tr w:rsidR="00363EC4" w:rsidRPr="0018545C" w:rsidTr="0024095E">
        <w:trPr>
          <w:trHeight w:val="636"/>
        </w:trPr>
        <w:tc>
          <w:tcPr>
            <w:tcW w:w="6860"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widowControl w:val="0"/>
              <w:spacing w:after="120"/>
              <w:rPr>
                <w:snapToGrid w:val="0"/>
                <w:lang w:val="ru-RU"/>
              </w:rPr>
            </w:pPr>
            <w:r w:rsidRPr="00363EC4">
              <w:rPr>
                <w:snapToGrid w:val="0"/>
                <w:lang w:val="ru-RU"/>
              </w:rPr>
              <w:t>Прочие доходы от компенсации затрат бюджетов муниципальных районов</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63EC4" w:rsidRPr="00865564" w:rsidRDefault="00363EC4" w:rsidP="0024095E">
            <w:pPr>
              <w:widowControl w:val="0"/>
              <w:jc w:val="center"/>
              <w:rPr>
                <w:snapToGrid w:val="0"/>
              </w:rPr>
            </w:pPr>
            <w:r w:rsidRPr="00865564">
              <w:rPr>
                <w:snapToGrid w:val="0"/>
              </w:rPr>
              <w:t>100</w:t>
            </w:r>
          </w:p>
          <w:p w:rsidR="00363EC4" w:rsidRPr="00865564" w:rsidRDefault="00363EC4" w:rsidP="0024095E">
            <w:pPr>
              <w:widowControl w:val="0"/>
              <w:jc w:val="center"/>
              <w:rPr>
                <w:snapToGrid w:val="0"/>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63EC4" w:rsidRPr="00865564" w:rsidRDefault="00363EC4" w:rsidP="0024095E">
            <w:pPr>
              <w:widowControl w:val="0"/>
              <w:jc w:val="center"/>
              <w:rPr>
                <w:snapToGrid w:val="0"/>
              </w:rPr>
            </w:pPr>
            <w:r w:rsidRPr="00865564">
              <w:rPr>
                <w:snapToGrid w:val="0"/>
              </w:rPr>
              <w:t>100</w:t>
            </w:r>
          </w:p>
        </w:tc>
      </w:tr>
      <w:tr w:rsidR="00363EC4" w:rsidRPr="0018545C" w:rsidTr="0024095E">
        <w:tc>
          <w:tcPr>
            <w:tcW w:w="6860"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widowControl w:val="0"/>
              <w:tabs>
                <w:tab w:val="left" w:pos="5709"/>
                <w:tab w:val="left" w:pos="6102"/>
              </w:tabs>
              <w:spacing w:before="40" w:after="120"/>
              <w:rPr>
                <w:caps/>
                <w:snapToGrid w:val="0"/>
                <w:lang w:val="ru-RU"/>
              </w:rPr>
            </w:pPr>
            <w:r w:rsidRPr="00363EC4">
              <w:rPr>
                <w:snapToGrid w:val="0"/>
                <w:lang w:val="ru-RU"/>
              </w:rPr>
              <w:t xml:space="preserve">Доходы, поступающие в порядке возмещения расходов, понесенных в связи с эксплуатацией имущества муниципальных </w:t>
            </w:r>
            <w:r w:rsidRPr="00363EC4">
              <w:rPr>
                <w:snapToGrid w:val="0"/>
                <w:lang w:val="ru-RU"/>
              </w:rPr>
              <w:lastRenderedPageBreak/>
              <w:t>районов</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63EC4" w:rsidRPr="00865564" w:rsidRDefault="00363EC4" w:rsidP="0024095E">
            <w:pPr>
              <w:widowControl w:val="0"/>
              <w:jc w:val="center"/>
              <w:rPr>
                <w:snapToGrid w:val="0"/>
              </w:rPr>
            </w:pPr>
            <w:r w:rsidRPr="00865564">
              <w:rPr>
                <w:snapToGrid w:val="0"/>
              </w:rPr>
              <w:lastRenderedPageBreak/>
              <w:t>100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63EC4" w:rsidRPr="00865564" w:rsidRDefault="00363EC4" w:rsidP="0024095E">
            <w:pPr>
              <w:widowControl w:val="0"/>
              <w:jc w:val="center"/>
              <w:rPr>
                <w:snapToGrid w:val="0"/>
              </w:rPr>
            </w:pPr>
            <w:r w:rsidRPr="00865564">
              <w:rPr>
                <w:snapToGrid w:val="0"/>
              </w:rPr>
              <w:t>100</w:t>
            </w:r>
          </w:p>
        </w:tc>
      </w:tr>
      <w:tr w:rsidR="00363EC4" w:rsidRPr="00363EC4" w:rsidTr="0024095E">
        <w:tc>
          <w:tcPr>
            <w:tcW w:w="6860"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widowControl w:val="0"/>
              <w:tabs>
                <w:tab w:val="left" w:pos="5709"/>
                <w:tab w:val="left" w:pos="6102"/>
              </w:tabs>
              <w:spacing w:before="40" w:after="120"/>
              <w:rPr>
                <w:b/>
                <w:caps/>
                <w:snapToGrid w:val="0"/>
                <w:lang w:val="ru-RU"/>
              </w:rPr>
            </w:pPr>
            <w:r w:rsidRPr="00363EC4">
              <w:rPr>
                <w:b/>
                <w:caps/>
                <w:snapToGrid w:val="0"/>
                <w:lang w:val="ru-RU"/>
              </w:rPr>
              <w:lastRenderedPageBreak/>
              <w:t>ДОХОДЫ ОТ ШтрафОВ, санкциЙ, возмещениЯ ущерба</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widowControl w:val="0"/>
              <w:jc w:val="center"/>
              <w:rPr>
                <w:snapToGrid w:val="0"/>
                <w:color w:val="FF0000"/>
                <w:lang w:val="ru-RU"/>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widowControl w:val="0"/>
              <w:jc w:val="center"/>
              <w:rPr>
                <w:snapToGrid w:val="0"/>
                <w:color w:val="FF0000"/>
                <w:lang w:val="ru-RU"/>
              </w:rPr>
            </w:pPr>
          </w:p>
        </w:tc>
      </w:tr>
      <w:tr w:rsidR="00363EC4" w:rsidRPr="0018545C" w:rsidTr="0024095E">
        <w:tc>
          <w:tcPr>
            <w:tcW w:w="6860"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spacing w:before="100" w:beforeAutospacing="1" w:after="100" w:afterAutospacing="1"/>
              <w:rPr>
                <w:lang w:val="ru-RU"/>
              </w:rPr>
            </w:pPr>
            <w:r w:rsidRPr="00363EC4">
              <w:rPr>
                <w:lang w:val="ru-RU"/>
              </w:rPr>
              <w:t>Поступления сумм, взыскиваемых с лиц, виновных в совершении преступлений, и в возмещение ущерба имуществу</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63EC4" w:rsidRPr="009D4C6F" w:rsidRDefault="00363EC4" w:rsidP="0024095E">
            <w:pPr>
              <w:spacing w:before="100" w:beforeAutospacing="1" w:after="100" w:afterAutospacing="1"/>
              <w:jc w:val="center"/>
            </w:pPr>
            <w:r w:rsidRPr="009D4C6F">
              <w:t>100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63EC4" w:rsidRPr="009D4C6F" w:rsidRDefault="00363EC4" w:rsidP="0024095E">
            <w:pPr>
              <w:spacing w:before="100" w:beforeAutospacing="1" w:after="100" w:afterAutospacing="1"/>
              <w:jc w:val="center"/>
            </w:pPr>
            <w:r w:rsidRPr="009D4C6F">
              <w:t>100</w:t>
            </w:r>
          </w:p>
        </w:tc>
      </w:tr>
      <w:tr w:rsidR="00363EC4" w:rsidRPr="0018545C" w:rsidTr="0024095E">
        <w:tc>
          <w:tcPr>
            <w:tcW w:w="6860"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spacing w:before="100" w:beforeAutospacing="1" w:after="100" w:afterAutospacing="1"/>
              <w:rPr>
                <w:lang w:val="ru-RU"/>
              </w:rPr>
            </w:pPr>
            <w:r w:rsidRPr="00363EC4">
              <w:rPr>
                <w:lang w:val="ru-RU"/>
              </w:rPr>
              <w:t>Доходы от возмещения ущерба при возникновении страховых случаев, когда выгодоприобретателями выступают получатели средств бюджетов муниципальных районов</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63EC4" w:rsidRPr="00AC4DD1" w:rsidRDefault="00363EC4" w:rsidP="0024095E">
            <w:pPr>
              <w:spacing w:before="100" w:beforeAutospacing="1" w:after="100" w:afterAutospacing="1"/>
              <w:jc w:val="center"/>
            </w:pPr>
            <w:r w:rsidRPr="00AC4DD1">
              <w:t>100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63EC4" w:rsidRPr="00AC4DD1" w:rsidRDefault="00363EC4" w:rsidP="0024095E">
            <w:pPr>
              <w:spacing w:before="100" w:beforeAutospacing="1" w:after="100" w:afterAutospacing="1"/>
              <w:jc w:val="center"/>
            </w:pPr>
            <w:r w:rsidRPr="00AC4DD1">
              <w:t>100</w:t>
            </w:r>
          </w:p>
        </w:tc>
      </w:tr>
      <w:tr w:rsidR="00363EC4" w:rsidRPr="0018545C" w:rsidTr="0024095E">
        <w:tc>
          <w:tcPr>
            <w:tcW w:w="6860"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spacing w:before="100" w:beforeAutospacing="1" w:after="100" w:afterAutospacing="1"/>
              <w:rPr>
                <w:lang w:val="ru-RU"/>
              </w:rPr>
            </w:pPr>
            <w:r w:rsidRPr="00363EC4">
              <w:rPr>
                <w:lang w:val="ru-RU"/>
              </w:rPr>
              <w:t xml:space="preserve">Денежные взыскания (штрафы) за нарушение бюджетного законодательства </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63EC4" w:rsidRPr="00AC4DD1" w:rsidRDefault="00363EC4" w:rsidP="0024095E">
            <w:pPr>
              <w:spacing w:before="100" w:beforeAutospacing="1" w:after="100" w:afterAutospacing="1"/>
              <w:jc w:val="center"/>
            </w:pPr>
            <w:r w:rsidRPr="00AC4DD1">
              <w:t>100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63EC4" w:rsidRPr="00AC4DD1" w:rsidRDefault="00363EC4" w:rsidP="0024095E">
            <w:pPr>
              <w:spacing w:before="100" w:beforeAutospacing="1" w:after="100" w:afterAutospacing="1"/>
              <w:jc w:val="center"/>
            </w:pPr>
            <w:r w:rsidRPr="00AC4DD1">
              <w:t>100</w:t>
            </w:r>
          </w:p>
        </w:tc>
      </w:tr>
      <w:tr w:rsidR="00363EC4" w:rsidRPr="0018545C" w:rsidTr="0024095E">
        <w:tc>
          <w:tcPr>
            <w:tcW w:w="6860"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spacing w:before="100" w:beforeAutospacing="1" w:after="100" w:afterAutospacing="1"/>
              <w:rPr>
                <w:lang w:val="ru-RU"/>
              </w:rPr>
            </w:pPr>
            <w:r w:rsidRPr="00363EC4">
              <w:rPr>
                <w:lang w:val="ru-RU"/>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spacing w:before="100" w:beforeAutospacing="1" w:after="100" w:afterAutospacing="1"/>
              <w:jc w:val="center"/>
              <w:rPr>
                <w:lang w:val="ru-RU"/>
              </w:rPr>
            </w:pPr>
          </w:p>
          <w:p w:rsidR="00363EC4" w:rsidRPr="0010073C" w:rsidRDefault="00363EC4" w:rsidP="0024095E">
            <w:pPr>
              <w:spacing w:before="100" w:beforeAutospacing="1" w:after="100" w:afterAutospacing="1"/>
              <w:jc w:val="center"/>
            </w:pPr>
            <w:r w:rsidRPr="0010073C">
              <w:t>100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63EC4" w:rsidRPr="0010073C" w:rsidRDefault="00363EC4" w:rsidP="0024095E">
            <w:pPr>
              <w:spacing w:before="100" w:beforeAutospacing="1" w:after="100" w:afterAutospacing="1"/>
              <w:jc w:val="center"/>
            </w:pPr>
          </w:p>
          <w:p w:rsidR="00363EC4" w:rsidRPr="0010073C" w:rsidRDefault="00363EC4" w:rsidP="0024095E">
            <w:pPr>
              <w:spacing w:before="100" w:beforeAutospacing="1" w:after="100" w:afterAutospacing="1"/>
              <w:jc w:val="center"/>
            </w:pPr>
            <w:r w:rsidRPr="0010073C">
              <w:t>100</w:t>
            </w:r>
          </w:p>
        </w:tc>
      </w:tr>
      <w:tr w:rsidR="00363EC4" w:rsidRPr="0018545C" w:rsidTr="0024095E">
        <w:tc>
          <w:tcPr>
            <w:tcW w:w="6860"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widowControl w:val="0"/>
              <w:tabs>
                <w:tab w:val="left" w:pos="5709"/>
                <w:tab w:val="left" w:pos="6102"/>
              </w:tabs>
              <w:spacing w:before="40" w:after="120"/>
              <w:rPr>
                <w:snapToGrid w:val="0"/>
                <w:lang w:val="ru-RU"/>
              </w:rPr>
            </w:pPr>
            <w:r w:rsidRPr="00363EC4">
              <w:rPr>
                <w:snapToGrid w:val="0"/>
                <w:lang w:val="ru-RU"/>
              </w:rPr>
              <w:t>Денежные взыскания (штрафы) за нарушение условий договоров (соглашений) о предоставлении бюджетных кредитов за счет средств бюджетов муниципальных районов</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widowControl w:val="0"/>
              <w:jc w:val="center"/>
              <w:rPr>
                <w:snapToGrid w:val="0"/>
                <w:lang w:val="ru-RU"/>
              </w:rPr>
            </w:pPr>
          </w:p>
          <w:p w:rsidR="00363EC4" w:rsidRPr="0010073C" w:rsidRDefault="00363EC4" w:rsidP="0024095E">
            <w:pPr>
              <w:widowControl w:val="0"/>
              <w:jc w:val="center"/>
              <w:rPr>
                <w:snapToGrid w:val="0"/>
              </w:rPr>
            </w:pPr>
            <w:r w:rsidRPr="0010073C">
              <w:rPr>
                <w:snapToGrid w:val="0"/>
              </w:rPr>
              <w:t>100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63EC4" w:rsidRPr="0010073C" w:rsidRDefault="00363EC4" w:rsidP="0024095E">
            <w:pPr>
              <w:widowControl w:val="0"/>
              <w:jc w:val="center"/>
              <w:rPr>
                <w:snapToGrid w:val="0"/>
              </w:rPr>
            </w:pPr>
          </w:p>
          <w:p w:rsidR="00363EC4" w:rsidRPr="0010073C" w:rsidRDefault="00363EC4" w:rsidP="0024095E">
            <w:pPr>
              <w:widowControl w:val="0"/>
              <w:jc w:val="center"/>
              <w:rPr>
                <w:snapToGrid w:val="0"/>
              </w:rPr>
            </w:pPr>
            <w:r w:rsidRPr="0010073C">
              <w:rPr>
                <w:snapToGrid w:val="0"/>
              </w:rPr>
              <w:t>100</w:t>
            </w:r>
          </w:p>
        </w:tc>
      </w:tr>
      <w:tr w:rsidR="00363EC4" w:rsidRPr="0018545C" w:rsidTr="0024095E">
        <w:tc>
          <w:tcPr>
            <w:tcW w:w="6860"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widowControl w:val="0"/>
              <w:tabs>
                <w:tab w:val="left" w:pos="5709"/>
                <w:tab w:val="left" w:pos="6102"/>
              </w:tabs>
              <w:spacing w:before="40" w:after="120"/>
              <w:rPr>
                <w:snapToGrid w:val="0"/>
                <w:lang w:val="ru-RU"/>
              </w:rPr>
            </w:pPr>
            <w:r w:rsidRPr="00363EC4">
              <w:rPr>
                <w:snapToGrid w:val="0"/>
                <w:lang w:val="ru-RU"/>
              </w:rPr>
              <w:t xml:space="preserve">Денежные взыскания, налагаемые в возмещение ущерба, причиненного в результате незаконного или нецелевого использования бюджетных средств </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widowControl w:val="0"/>
              <w:jc w:val="center"/>
              <w:rPr>
                <w:snapToGrid w:val="0"/>
                <w:lang w:val="ru-RU"/>
              </w:rPr>
            </w:pPr>
          </w:p>
          <w:p w:rsidR="00363EC4" w:rsidRPr="00363EC4" w:rsidRDefault="00363EC4" w:rsidP="0024095E">
            <w:pPr>
              <w:widowControl w:val="0"/>
              <w:jc w:val="center"/>
              <w:rPr>
                <w:snapToGrid w:val="0"/>
                <w:lang w:val="ru-RU"/>
              </w:rPr>
            </w:pPr>
          </w:p>
          <w:p w:rsidR="00363EC4" w:rsidRPr="0010073C" w:rsidRDefault="00363EC4" w:rsidP="0024095E">
            <w:pPr>
              <w:widowControl w:val="0"/>
              <w:jc w:val="center"/>
              <w:rPr>
                <w:snapToGrid w:val="0"/>
              </w:rPr>
            </w:pPr>
            <w:r w:rsidRPr="0010073C">
              <w:rPr>
                <w:snapToGrid w:val="0"/>
              </w:rPr>
              <w:t>100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63EC4" w:rsidRPr="0010073C" w:rsidRDefault="00363EC4" w:rsidP="0024095E">
            <w:pPr>
              <w:widowControl w:val="0"/>
              <w:jc w:val="center"/>
              <w:rPr>
                <w:snapToGrid w:val="0"/>
              </w:rPr>
            </w:pPr>
          </w:p>
          <w:p w:rsidR="00363EC4" w:rsidRPr="0010073C" w:rsidRDefault="00363EC4" w:rsidP="0024095E">
            <w:pPr>
              <w:widowControl w:val="0"/>
              <w:jc w:val="center"/>
              <w:rPr>
                <w:snapToGrid w:val="0"/>
              </w:rPr>
            </w:pPr>
          </w:p>
          <w:p w:rsidR="00363EC4" w:rsidRPr="0010073C" w:rsidRDefault="00363EC4" w:rsidP="0024095E">
            <w:pPr>
              <w:widowControl w:val="0"/>
              <w:jc w:val="center"/>
              <w:rPr>
                <w:snapToGrid w:val="0"/>
              </w:rPr>
            </w:pPr>
            <w:r w:rsidRPr="0010073C">
              <w:rPr>
                <w:snapToGrid w:val="0"/>
              </w:rPr>
              <w:t>100</w:t>
            </w:r>
          </w:p>
        </w:tc>
      </w:tr>
      <w:tr w:rsidR="00363EC4" w:rsidRPr="0018545C" w:rsidTr="0024095E">
        <w:tc>
          <w:tcPr>
            <w:tcW w:w="6860"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widowControl w:val="0"/>
              <w:spacing w:before="40" w:after="20"/>
              <w:rPr>
                <w:snapToGrid w:val="0"/>
                <w:lang w:val="ru-RU"/>
              </w:rPr>
            </w:pPr>
            <w:r w:rsidRPr="00363EC4">
              <w:rPr>
                <w:snapToGrid w:val="0"/>
                <w:lang w:val="ru-RU"/>
              </w:rPr>
              <w:t>Поступления сумм в возмещение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 зачисляемые в бюджеты муниципальных районов</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widowControl w:val="0"/>
              <w:jc w:val="center"/>
              <w:rPr>
                <w:snapToGrid w:val="0"/>
                <w:lang w:val="ru-RU"/>
              </w:rPr>
            </w:pPr>
          </w:p>
          <w:p w:rsidR="00363EC4" w:rsidRPr="00363EC4" w:rsidRDefault="00363EC4" w:rsidP="0024095E">
            <w:pPr>
              <w:widowControl w:val="0"/>
              <w:jc w:val="center"/>
              <w:rPr>
                <w:snapToGrid w:val="0"/>
                <w:lang w:val="ru-RU"/>
              </w:rPr>
            </w:pPr>
          </w:p>
          <w:p w:rsidR="00363EC4" w:rsidRPr="00AC4DD1" w:rsidRDefault="00363EC4" w:rsidP="0024095E">
            <w:pPr>
              <w:widowControl w:val="0"/>
              <w:jc w:val="center"/>
              <w:rPr>
                <w:snapToGrid w:val="0"/>
              </w:rPr>
            </w:pPr>
            <w:r w:rsidRPr="00AC4DD1">
              <w:rPr>
                <w:snapToGrid w:val="0"/>
              </w:rPr>
              <w:t>100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63EC4" w:rsidRPr="00AC4DD1" w:rsidRDefault="00363EC4" w:rsidP="0024095E">
            <w:pPr>
              <w:widowControl w:val="0"/>
              <w:jc w:val="center"/>
              <w:rPr>
                <w:snapToGrid w:val="0"/>
              </w:rPr>
            </w:pPr>
          </w:p>
          <w:p w:rsidR="00363EC4" w:rsidRPr="00AC4DD1" w:rsidRDefault="00363EC4" w:rsidP="0024095E">
            <w:pPr>
              <w:widowControl w:val="0"/>
              <w:jc w:val="center"/>
              <w:rPr>
                <w:snapToGrid w:val="0"/>
              </w:rPr>
            </w:pPr>
          </w:p>
          <w:p w:rsidR="00363EC4" w:rsidRPr="00AC4DD1" w:rsidRDefault="00363EC4" w:rsidP="0024095E">
            <w:pPr>
              <w:widowControl w:val="0"/>
              <w:jc w:val="center"/>
              <w:rPr>
                <w:snapToGrid w:val="0"/>
              </w:rPr>
            </w:pPr>
            <w:r w:rsidRPr="00AC4DD1">
              <w:rPr>
                <w:snapToGrid w:val="0"/>
              </w:rPr>
              <w:t>100</w:t>
            </w:r>
          </w:p>
        </w:tc>
      </w:tr>
      <w:tr w:rsidR="00363EC4" w:rsidRPr="0018545C" w:rsidTr="0024095E">
        <w:tc>
          <w:tcPr>
            <w:tcW w:w="6860"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autoSpaceDE w:val="0"/>
              <w:autoSpaceDN w:val="0"/>
              <w:adjustRightInd w:val="0"/>
              <w:jc w:val="both"/>
              <w:rPr>
                <w:lang w:val="ru-RU"/>
              </w:rPr>
            </w:pPr>
            <w:r w:rsidRPr="00363EC4">
              <w:rPr>
                <w:lang w:val="ru-RU"/>
              </w:rPr>
              <w:t>Прочие поступления сумм в возмещение вреда, причиненного муниципальному образованию</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63EC4" w:rsidRPr="00AC4DD1" w:rsidRDefault="00363EC4" w:rsidP="0024095E">
            <w:pPr>
              <w:widowControl w:val="0"/>
              <w:jc w:val="center"/>
              <w:rPr>
                <w:snapToGrid w:val="0"/>
              </w:rPr>
            </w:pPr>
            <w:r>
              <w:rPr>
                <w:snapToGrid w:val="0"/>
              </w:rPr>
              <w:t>100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63EC4" w:rsidRPr="00AC4DD1" w:rsidRDefault="00363EC4" w:rsidP="0024095E">
            <w:pPr>
              <w:widowControl w:val="0"/>
              <w:jc w:val="center"/>
              <w:rPr>
                <w:snapToGrid w:val="0"/>
              </w:rPr>
            </w:pPr>
            <w:r>
              <w:rPr>
                <w:snapToGrid w:val="0"/>
              </w:rPr>
              <w:t>100</w:t>
            </w:r>
          </w:p>
        </w:tc>
      </w:tr>
      <w:tr w:rsidR="00363EC4" w:rsidRPr="0018545C" w:rsidTr="0024095E">
        <w:tc>
          <w:tcPr>
            <w:tcW w:w="6860"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autoSpaceDE w:val="0"/>
              <w:autoSpaceDN w:val="0"/>
              <w:adjustRightInd w:val="0"/>
              <w:jc w:val="both"/>
              <w:rPr>
                <w:lang w:val="ru-RU"/>
              </w:rPr>
            </w:pPr>
            <w:r w:rsidRPr="00363EC4">
              <w:rPr>
                <w:lang w:val="ru-RU"/>
              </w:rPr>
              <w:t>Денежные взыскания (штрафы), установленные законами субъектов Российской Федерации за несоблюдение муниципальных правовых актов</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63EC4" w:rsidRPr="00AC4DD1" w:rsidRDefault="00363EC4" w:rsidP="0024095E">
            <w:pPr>
              <w:widowControl w:val="0"/>
              <w:jc w:val="center"/>
              <w:rPr>
                <w:snapToGrid w:val="0"/>
              </w:rPr>
            </w:pPr>
            <w:r w:rsidRPr="00AC4DD1">
              <w:rPr>
                <w:snapToGrid w:val="0"/>
              </w:rPr>
              <w:t>100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63EC4" w:rsidRPr="00AC4DD1" w:rsidRDefault="00363EC4" w:rsidP="0024095E">
            <w:pPr>
              <w:widowControl w:val="0"/>
              <w:jc w:val="center"/>
              <w:rPr>
                <w:snapToGrid w:val="0"/>
              </w:rPr>
            </w:pPr>
            <w:r w:rsidRPr="00AC4DD1">
              <w:rPr>
                <w:snapToGrid w:val="0"/>
              </w:rPr>
              <w:t>100</w:t>
            </w:r>
          </w:p>
        </w:tc>
      </w:tr>
      <w:tr w:rsidR="00363EC4" w:rsidRPr="0018545C" w:rsidTr="0024095E">
        <w:tc>
          <w:tcPr>
            <w:tcW w:w="6860" w:type="dxa"/>
            <w:tcBorders>
              <w:top w:val="single" w:sz="4" w:space="0" w:color="auto"/>
              <w:left w:val="single" w:sz="4" w:space="0" w:color="auto"/>
              <w:bottom w:val="single" w:sz="4" w:space="0" w:color="auto"/>
              <w:right w:val="single" w:sz="4" w:space="0" w:color="auto"/>
            </w:tcBorders>
            <w:shd w:val="clear" w:color="auto" w:fill="auto"/>
          </w:tcPr>
          <w:p w:rsidR="00363EC4" w:rsidRPr="00AC4DD1" w:rsidRDefault="00363EC4" w:rsidP="0024095E">
            <w:pPr>
              <w:pStyle w:val="ConsPlusNormal"/>
              <w:jc w:val="both"/>
              <w:rPr>
                <w:snapToGrid w:val="0"/>
              </w:rPr>
            </w:pPr>
            <w:r>
              <w:t>Прочие поступления от денежных взысканий (штрафов) и иных сумм в возмещение ущерба, зачисляемые в бюджеты муниципальных районов</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widowControl w:val="0"/>
              <w:jc w:val="center"/>
              <w:rPr>
                <w:snapToGrid w:val="0"/>
                <w:lang w:val="ru-RU"/>
              </w:rPr>
            </w:pPr>
          </w:p>
          <w:p w:rsidR="00363EC4" w:rsidRPr="00AC4DD1" w:rsidRDefault="00363EC4" w:rsidP="0024095E">
            <w:pPr>
              <w:widowControl w:val="0"/>
              <w:jc w:val="center"/>
              <w:rPr>
                <w:snapToGrid w:val="0"/>
              </w:rPr>
            </w:pPr>
            <w:r w:rsidRPr="00AC4DD1">
              <w:rPr>
                <w:snapToGrid w:val="0"/>
              </w:rPr>
              <w:t>100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63EC4" w:rsidRPr="00AC4DD1" w:rsidRDefault="00363EC4" w:rsidP="0024095E">
            <w:pPr>
              <w:widowControl w:val="0"/>
              <w:jc w:val="center"/>
              <w:rPr>
                <w:snapToGrid w:val="0"/>
              </w:rPr>
            </w:pPr>
          </w:p>
          <w:p w:rsidR="00363EC4" w:rsidRPr="00AC4DD1" w:rsidRDefault="00363EC4" w:rsidP="0024095E">
            <w:pPr>
              <w:widowControl w:val="0"/>
              <w:jc w:val="center"/>
              <w:rPr>
                <w:snapToGrid w:val="0"/>
              </w:rPr>
            </w:pPr>
            <w:r w:rsidRPr="00AC4DD1">
              <w:rPr>
                <w:snapToGrid w:val="0"/>
              </w:rPr>
              <w:t>100</w:t>
            </w:r>
          </w:p>
        </w:tc>
      </w:tr>
      <w:tr w:rsidR="00363EC4" w:rsidRPr="00363EC4" w:rsidTr="0024095E">
        <w:tc>
          <w:tcPr>
            <w:tcW w:w="6860"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widowControl w:val="0"/>
              <w:tabs>
                <w:tab w:val="left" w:pos="5709"/>
                <w:tab w:val="left" w:pos="6102"/>
              </w:tabs>
              <w:spacing w:before="40" w:after="120"/>
              <w:rPr>
                <w:b/>
                <w:caps/>
                <w:snapToGrid w:val="0"/>
                <w:lang w:val="ru-RU"/>
              </w:rPr>
            </w:pPr>
            <w:r w:rsidRPr="00363EC4">
              <w:rPr>
                <w:b/>
                <w:caps/>
                <w:snapToGrid w:val="0"/>
                <w:lang w:val="ru-RU"/>
              </w:rPr>
              <w:t>ДОХОДЫ ОТ ПРОЧИХ НЕНАЛОГОВЫХ ДОХОДОВ</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widowControl w:val="0"/>
              <w:jc w:val="center"/>
              <w:rPr>
                <w:snapToGrid w:val="0"/>
                <w:lang w:val="ru-RU"/>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63EC4" w:rsidRPr="00363EC4" w:rsidRDefault="00363EC4" w:rsidP="0024095E">
            <w:pPr>
              <w:widowControl w:val="0"/>
              <w:jc w:val="center"/>
              <w:rPr>
                <w:snapToGrid w:val="0"/>
                <w:lang w:val="ru-RU"/>
              </w:rPr>
            </w:pPr>
          </w:p>
        </w:tc>
      </w:tr>
      <w:tr w:rsidR="00363EC4" w:rsidRPr="0018545C" w:rsidTr="0024095E">
        <w:tc>
          <w:tcPr>
            <w:tcW w:w="6860" w:type="dxa"/>
            <w:tcBorders>
              <w:top w:val="single" w:sz="4" w:space="0" w:color="auto"/>
              <w:left w:val="single" w:sz="4" w:space="0" w:color="auto"/>
              <w:bottom w:val="single" w:sz="4" w:space="0" w:color="auto"/>
              <w:right w:val="single" w:sz="4" w:space="0" w:color="auto"/>
            </w:tcBorders>
            <w:shd w:val="clear" w:color="auto" w:fill="auto"/>
          </w:tcPr>
          <w:p w:rsidR="00363EC4" w:rsidRPr="00EB4D8F" w:rsidRDefault="00363EC4" w:rsidP="0024095E">
            <w:pPr>
              <w:widowControl w:val="0"/>
              <w:spacing w:before="40" w:after="20"/>
              <w:ind w:left="88"/>
              <w:rPr>
                <w:snapToGrid w:val="0"/>
              </w:rPr>
            </w:pPr>
            <w:r w:rsidRPr="00EB4D8F">
              <w:rPr>
                <w:snapToGrid w:val="0"/>
              </w:rPr>
              <w:t>Невыясненные поступления</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63EC4" w:rsidRPr="00EB4D8F" w:rsidRDefault="00363EC4" w:rsidP="0024095E">
            <w:pPr>
              <w:widowControl w:val="0"/>
              <w:jc w:val="center"/>
              <w:rPr>
                <w:snapToGrid w:val="0"/>
              </w:rPr>
            </w:pPr>
            <w:r w:rsidRPr="00EB4D8F">
              <w:rPr>
                <w:snapToGrid w:val="0"/>
              </w:rPr>
              <w:t>100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63EC4" w:rsidRPr="00EB4D8F" w:rsidRDefault="00363EC4" w:rsidP="0024095E">
            <w:pPr>
              <w:widowControl w:val="0"/>
              <w:jc w:val="center"/>
              <w:rPr>
                <w:snapToGrid w:val="0"/>
              </w:rPr>
            </w:pPr>
            <w:r w:rsidRPr="00EB4D8F">
              <w:rPr>
                <w:snapToGrid w:val="0"/>
              </w:rPr>
              <w:t>100</w:t>
            </w:r>
          </w:p>
        </w:tc>
      </w:tr>
      <w:tr w:rsidR="00363EC4" w:rsidRPr="0018545C" w:rsidTr="0024095E">
        <w:tc>
          <w:tcPr>
            <w:tcW w:w="6860" w:type="dxa"/>
            <w:tcBorders>
              <w:top w:val="single" w:sz="4" w:space="0" w:color="auto"/>
              <w:left w:val="single" w:sz="4" w:space="0" w:color="auto"/>
              <w:bottom w:val="single" w:sz="4" w:space="0" w:color="auto"/>
              <w:right w:val="single" w:sz="4" w:space="0" w:color="auto"/>
            </w:tcBorders>
            <w:shd w:val="clear" w:color="auto" w:fill="auto"/>
          </w:tcPr>
          <w:p w:rsidR="00363EC4" w:rsidRPr="00EB4D8F" w:rsidRDefault="00363EC4" w:rsidP="0024095E">
            <w:pPr>
              <w:widowControl w:val="0"/>
              <w:spacing w:before="40" w:after="20"/>
              <w:ind w:left="88"/>
              <w:rPr>
                <w:snapToGrid w:val="0"/>
              </w:rPr>
            </w:pPr>
            <w:r w:rsidRPr="00EB4D8F">
              <w:rPr>
                <w:snapToGrid w:val="0"/>
              </w:rPr>
              <w:t>Прочие неналоговые доходы</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363EC4" w:rsidRPr="00EB4D8F" w:rsidRDefault="00363EC4" w:rsidP="0024095E">
            <w:pPr>
              <w:widowControl w:val="0"/>
              <w:jc w:val="center"/>
              <w:rPr>
                <w:snapToGrid w:val="0"/>
              </w:rPr>
            </w:pPr>
            <w:r w:rsidRPr="00EB4D8F">
              <w:rPr>
                <w:snapToGrid w:val="0"/>
              </w:rPr>
              <w:t>100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363EC4" w:rsidRPr="00EB4D8F" w:rsidRDefault="00363EC4" w:rsidP="0024095E">
            <w:pPr>
              <w:widowControl w:val="0"/>
              <w:jc w:val="center"/>
              <w:rPr>
                <w:snapToGrid w:val="0"/>
              </w:rPr>
            </w:pPr>
            <w:r w:rsidRPr="00EB4D8F">
              <w:rPr>
                <w:snapToGrid w:val="0"/>
              </w:rPr>
              <w:t>100</w:t>
            </w:r>
          </w:p>
        </w:tc>
      </w:tr>
    </w:tbl>
    <w:p w:rsidR="00363EC4" w:rsidRPr="0018545C" w:rsidRDefault="00363EC4" w:rsidP="00363EC4">
      <w:pPr>
        <w:rPr>
          <w:color w:val="FF0000"/>
        </w:rPr>
      </w:pPr>
    </w:p>
    <w:p w:rsidR="000E5BE4" w:rsidRDefault="000E5BE4">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363EC4" w:rsidRDefault="00363EC4">
      <w:pPr>
        <w:rPr>
          <w:lang w:val="ru-RU"/>
        </w:rPr>
      </w:pPr>
    </w:p>
    <w:tbl>
      <w:tblPr>
        <w:tblW w:w="9734" w:type="dxa"/>
        <w:tblInd w:w="93" w:type="dxa"/>
        <w:tblLayout w:type="fixed"/>
        <w:tblLook w:val="04A0"/>
      </w:tblPr>
      <w:tblGrid>
        <w:gridCol w:w="828"/>
        <w:gridCol w:w="1314"/>
        <w:gridCol w:w="2835"/>
        <w:gridCol w:w="4757"/>
      </w:tblGrid>
      <w:tr w:rsidR="00363EC4" w:rsidRPr="00363EC4" w:rsidTr="00FA32FA">
        <w:trPr>
          <w:trHeight w:val="1992"/>
        </w:trPr>
        <w:tc>
          <w:tcPr>
            <w:tcW w:w="828" w:type="dxa"/>
            <w:tcBorders>
              <w:top w:val="nil"/>
              <w:left w:val="nil"/>
              <w:bottom w:val="nil"/>
              <w:right w:val="nil"/>
            </w:tcBorders>
            <w:shd w:val="clear" w:color="auto" w:fill="auto"/>
            <w:noWrap/>
            <w:vAlign w:val="bottom"/>
            <w:hideMark/>
          </w:tcPr>
          <w:p w:rsidR="00363EC4" w:rsidRPr="00363EC4" w:rsidRDefault="00363EC4" w:rsidP="00363EC4">
            <w:pPr>
              <w:rPr>
                <w:rFonts w:ascii="Arial" w:hAnsi="Arial" w:cs="Arial"/>
                <w:sz w:val="20"/>
                <w:szCs w:val="20"/>
                <w:lang w:val="ru-RU" w:eastAsia="ru-RU"/>
              </w:rPr>
            </w:pPr>
          </w:p>
        </w:tc>
        <w:tc>
          <w:tcPr>
            <w:tcW w:w="1314" w:type="dxa"/>
            <w:tcBorders>
              <w:top w:val="nil"/>
              <w:left w:val="nil"/>
              <w:bottom w:val="nil"/>
              <w:right w:val="nil"/>
            </w:tcBorders>
            <w:shd w:val="clear" w:color="auto" w:fill="auto"/>
            <w:noWrap/>
            <w:vAlign w:val="bottom"/>
            <w:hideMark/>
          </w:tcPr>
          <w:p w:rsidR="00363EC4" w:rsidRPr="00363EC4" w:rsidRDefault="00363EC4" w:rsidP="00363EC4">
            <w:pPr>
              <w:rPr>
                <w:rFonts w:ascii="Arial" w:hAnsi="Arial" w:cs="Arial"/>
                <w:sz w:val="20"/>
                <w:szCs w:val="20"/>
                <w:lang w:val="ru-RU" w:eastAsia="ru-RU"/>
              </w:rPr>
            </w:pPr>
          </w:p>
        </w:tc>
        <w:tc>
          <w:tcPr>
            <w:tcW w:w="2835" w:type="dxa"/>
            <w:tcBorders>
              <w:top w:val="nil"/>
              <w:left w:val="nil"/>
              <w:bottom w:val="nil"/>
              <w:right w:val="nil"/>
            </w:tcBorders>
            <w:shd w:val="clear" w:color="auto" w:fill="auto"/>
            <w:noWrap/>
            <w:vAlign w:val="bottom"/>
            <w:hideMark/>
          </w:tcPr>
          <w:p w:rsidR="00363EC4" w:rsidRPr="00363EC4" w:rsidRDefault="00363EC4" w:rsidP="00363EC4">
            <w:pPr>
              <w:rPr>
                <w:rFonts w:ascii="Arial" w:hAnsi="Arial" w:cs="Arial"/>
                <w:sz w:val="20"/>
                <w:szCs w:val="20"/>
                <w:lang w:val="ru-RU" w:eastAsia="ru-RU"/>
              </w:rPr>
            </w:pPr>
          </w:p>
        </w:tc>
        <w:tc>
          <w:tcPr>
            <w:tcW w:w="4757" w:type="dxa"/>
            <w:tcBorders>
              <w:top w:val="nil"/>
              <w:left w:val="nil"/>
              <w:bottom w:val="nil"/>
              <w:right w:val="nil"/>
            </w:tcBorders>
            <w:shd w:val="clear" w:color="auto" w:fill="auto"/>
            <w:vAlign w:val="bottom"/>
            <w:hideMark/>
          </w:tcPr>
          <w:p w:rsidR="00363EC4" w:rsidRPr="00363EC4" w:rsidRDefault="00363EC4" w:rsidP="00363EC4">
            <w:pPr>
              <w:jc w:val="right"/>
              <w:rPr>
                <w:rFonts w:ascii="Arial" w:hAnsi="Arial" w:cs="Arial"/>
                <w:sz w:val="20"/>
                <w:szCs w:val="20"/>
                <w:lang w:val="ru-RU" w:eastAsia="ru-RU"/>
              </w:rPr>
            </w:pPr>
            <w:r w:rsidRPr="00363EC4">
              <w:rPr>
                <w:rFonts w:ascii="Arial" w:hAnsi="Arial" w:cs="Arial"/>
                <w:sz w:val="20"/>
                <w:szCs w:val="20"/>
                <w:lang w:val="ru-RU" w:eastAsia="ru-RU"/>
              </w:rPr>
              <w:t>Приложение  № 2                                                                                                                                                                                                                                                                                                     к решению Совета</w:t>
            </w:r>
            <w:r w:rsidRPr="00363EC4">
              <w:rPr>
                <w:rFonts w:ascii="Arial" w:hAnsi="Arial" w:cs="Arial"/>
                <w:sz w:val="20"/>
                <w:szCs w:val="20"/>
                <w:lang w:val="ru-RU" w:eastAsia="ru-RU"/>
              </w:rPr>
              <w:br/>
              <w:t xml:space="preserve"> Сортавальского муниципального района </w:t>
            </w:r>
            <w:r w:rsidRPr="00363EC4">
              <w:rPr>
                <w:rFonts w:ascii="Arial" w:hAnsi="Arial" w:cs="Arial"/>
                <w:sz w:val="20"/>
                <w:szCs w:val="20"/>
                <w:lang w:val="ru-RU" w:eastAsia="ru-RU"/>
              </w:rPr>
              <w:br/>
              <w:t xml:space="preserve">от 24 декабря 2015 года № 169 </w:t>
            </w:r>
            <w:r w:rsidRPr="00363EC4">
              <w:rPr>
                <w:rFonts w:ascii="Arial" w:hAnsi="Arial" w:cs="Arial"/>
                <w:sz w:val="20"/>
                <w:szCs w:val="20"/>
                <w:lang w:val="ru-RU" w:eastAsia="ru-RU"/>
              </w:rPr>
              <w:br/>
              <w:t xml:space="preserve">"О бюджете Сортавальского муниципального </w:t>
            </w:r>
            <w:r w:rsidRPr="00363EC4">
              <w:rPr>
                <w:rFonts w:ascii="Arial" w:hAnsi="Arial" w:cs="Arial"/>
                <w:sz w:val="20"/>
                <w:szCs w:val="20"/>
                <w:lang w:val="ru-RU" w:eastAsia="ru-RU"/>
              </w:rPr>
              <w:br/>
              <w:t>района на 2016 год</w:t>
            </w:r>
            <w:proofErr w:type="gramStart"/>
            <w:r w:rsidRPr="00363EC4">
              <w:rPr>
                <w:rFonts w:ascii="Arial" w:hAnsi="Arial" w:cs="Arial"/>
                <w:sz w:val="20"/>
                <w:szCs w:val="20"/>
                <w:lang w:val="ru-RU" w:eastAsia="ru-RU"/>
              </w:rPr>
              <w:t>."</w:t>
            </w:r>
            <w:proofErr w:type="gramEnd"/>
          </w:p>
        </w:tc>
      </w:tr>
      <w:tr w:rsidR="00363EC4" w:rsidRPr="00363EC4" w:rsidTr="00FA32FA">
        <w:trPr>
          <w:trHeight w:val="375"/>
        </w:trPr>
        <w:tc>
          <w:tcPr>
            <w:tcW w:w="9734" w:type="dxa"/>
            <w:gridSpan w:val="4"/>
            <w:vMerge w:val="restart"/>
            <w:tcBorders>
              <w:top w:val="nil"/>
              <w:left w:val="nil"/>
              <w:bottom w:val="nil"/>
              <w:right w:val="nil"/>
            </w:tcBorders>
            <w:shd w:val="clear" w:color="auto" w:fill="auto"/>
            <w:vAlign w:val="center"/>
            <w:hideMark/>
          </w:tcPr>
          <w:p w:rsidR="00363EC4" w:rsidRPr="00363EC4" w:rsidRDefault="00363EC4" w:rsidP="00363EC4">
            <w:pPr>
              <w:jc w:val="center"/>
              <w:rPr>
                <w:b/>
                <w:bCs/>
                <w:sz w:val="28"/>
                <w:szCs w:val="28"/>
                <w:lang w:val="ru-RU" w:eastAsia="ru-RU"/>
              </w:rPr>
            </w:pPr>
            <w:r w:rsidRPr="00363EC4">
              <w:rPr>
                <w:b/>
                <w:bCs/>
                <w:sz w:val="28"/>
                <w:szCs w:val="28"/>
                <w:lang w:val="ru-RU" w:eastAsia="ru-RU"/>
              </w:rPr>
              <w:t xml:space="preserve">Перечень главных администраторов доходов бюджета Сортавальского муниципального района, закрепляемые за ними виды (подвиды) доходов бюджета Сортавальского муниципального района на 2016 год. </w:t>
            </w:r>
          </w:p>
        </w:tc>
      </w:tr>
      <w:tr w:rsidR="00363EC4" w:rsidRPr="00363EC4" w:rsidTr="00FA32FA">
        <w:trPr>
          <w:trHeight w:val="983"/>
        </w:trPr>
        <w:tc>
          <w:tcPr>
            <w:tcW w:w="9734" w:type="dxa"/>
            <w:gridSpan w:val="4"/>
            <w:vMerge/>
            <w:tcBorders>
              <w:top w:val="nil"/>
              <w:left w:val="nil"/>
              <w:bottom w:val="nil"/>
              <w:right w:val="nil"/>
            </w:tcBorders>
            <w:vAlign w:val="center"/>
            <w:hideMark/>
          </w:tcPr>
          <w:p w:rsidR="00363EC4" w:rsidRPr="00363EC4" w:rsidRDefault="00363EC4" w:rsidP="00363EC4">
            <w:pPr>
              <w:rPr>
                <w:b/>
                <w:bCs/>
                <w:sz w:val="28"/>
                <w:szCs w:val="28"/>
                <w:lang w:val="ru-RU" w:eastAsia="ru-RU"/>
              </w:rPr>
            </w:pPr>
          </w:p>
        </w:tc>
      </w:tr>
      <w:tr w:rsidR="00363EC4" w:rsidRPr="00363EC4" w:rsidTr="00FA32FA">
        <w:trPr>
          <w:trHeight w:val="660"/>
        </w:trPr>
        <w:tc>
          <w:tcPr>
            <w:tcW w:w="82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 xml:space="preserve">№ </w:t>
            </w:r>
            <w:proofErr w:type="gramStart"/>
            <w:r w:rsidRPr="00363EC4">
              <w:rPr>
                <w:rFonts w:ascii="Arial" w:hAnsi="Arial" w:cs="Arial"/>
                <w:sz w:val="20"/>
                <w:szCs w:val="20"/>
                <w:lang w:val="ru-RU" w:eastAsia="ru-RU"/>
              </w:rPr>
              <w:t>п</w:t>
            </w:r>
            <w:proofErr w:type="gramEnd"/>
            <w:r w:rsidRPr="00363EC4">
              <w:rPr>
                <w:rFonts w:ascii="Arial" w:hAnsi="Arial" w:cs="Arial"/>
                <w:sz w:val="20"/>
                <w:szCs w:val="20"/>
                <w:lang w:val="ru-RU" w:eastAsia="ru-RU"/>
              </w:rPr>
              <w:t>/п</w:t>
            </w:r>
          </w:p>
        </w:tc>
        <w:tc>
          <w:tcPr>
            <w:tcW w:w="4149" w:type="dxa"/>
            <w:gridSpan w:val="2"/>
            <w:tcBorders>
              <w:top w:val="single" w:sz="4" w:space="0" w:color="auto"/>
              <w:left w:val="nil"/>
              <w:bottom w:val="single" w:sz="4" w:space="0" w:color="auto"/>
              <w:right w:val="single" w:sz="4" w:space="0" w:color="000000"/>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Код бюджетной классификации Российской Федерации</w:t>
            </w:r>
          </w:p>
        </w:tc>
        <w:tc>
          <w:tcPr>
            <w:tcW w:w="475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Наименование главного администратора доходов и вида (подвида) доходов бюджета Сортавальского муниципального района</w:t>
            </w:r>
          </w:p>
        </w:tc>
      </w:tr>
      <w:tr w:rsidR="00363EC4" w:rsidRPr="00363EC4" w:rsidTr="00FA32FA">
        <w:trPr>
          <w:trHeight w:val="945"/>
        </w:trPr>
        <w:tc>
          <w:tcPr>
            <w:tcW w:w="828" w:type="dxa"/>
            <w:vMerge/>
            <w:tcBorders>
              <w:top w:val="single" w:sz="4" w:space="0" w:color="auto"/>
              <w:left w:val="single" w:sz="4" w:space="0" w:color="auto"/>
              <w:bottom w:val="single" w:sz="4" w:space="0" w:color="000000"/>
              <w:right w:val="single" w:sz="4" w:space="0" w:color="auto"/>
            </w:tcBorders>
            <w:vAlign w:val="center"/>
            <w:hideMark/>
          </w:tcPr>
          <w:p w:rsidR="00363EC4" w:rsidRPr="00363EC4" w:rsidRDefault="00363EC4" w:rsidP="00363EC4">
            <w:pPr>
              <w:rPr>
                <w:rFonts w:ascii="Arial" w:hAnsi="Arial" w:cs="Arial"/>
                <w:sz w:val="20"/>
                <w:szCs w:val="20"/>
                <w:lang w:val="ru-RU" w:eastAsia="ru-RU"/>
              </w:rPr>
            </w:pP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главного администратора доходов</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доходов бюджета</w:t>
            </w:r>
          </w:p>
        </w:tc>
        <w:tc>
          <w:tcPr>
            <w:tcW w:w="4757" w:type="dxa"/>
            <w:vMerge/>
            <w:tcBorders>
              <w:top w:val="single" w:sz="4" w:space="0" w:color="auto"/>
              <w:left w:val="single" w:sz="4" w:space="0" w:color="auto"/>
              <w:bottom w:val="single" w:sz="4" w:space="0" w:color="000000"/>
              <w:right w:val="single" w:sz="4" w:space="0" w:color="auto"/>
            </w:tcBorders>
            <w:vAlign w:val="center"/>
            <w:hideMark/>
          </w:tcPr>
          <w:p w:rsidR="00363EC4" w:rsidRPr="00363EC4" w:rsidRDefault="00363EC4" w:rsidP="00363EC4">
            <w:pPr>
              <w:rPr>
                <w:rFonts w:ascii="Arial" w:hAnsi="Arial" w:cs="Arial"/>
                <w:sz w:val="20"/>
                <w:szCs w:val="20"/>
                <w:lang w:val="ru-RU" w:eastAsia="ru-RU"/>
              </w:rPr>
            </w:pPr>
          </w:p>
        </w:tc>
      </w:tr>
      <w:tr w:rsidR="00363EC4" w:rsidRPr="00363EC4" w:rsidTr="00FA32FA">
        <w:trPr>
          <w:trHeight w:val="525"/>
        </w:trPr>
        <w:tc>
          <w:tcPr>
            <w:tcW w:w="828" w:type="dxa"/>
            <w:tcBorders>
              <w:top w:val="nil"/>
              <w:left w:val="single" w:sz="4" w:space="0" w:color="auto"/>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1.</w:t>
            </w:r>
          </w:p>
        </w:tc>
        <w:tc>
          <w:tcPr>
            <w:tcW w:w="1314" w:type="dxa"/>
            <w:tcBorders>
              <w:top w:val="nil"/>
              <w:left w:val="nil"/>
              <w:bottom w:val="single" w:sz="4" w:space="0" w:color="auto"/>
              <w:right w:val="single" w:sz="4" w:space="0" w:color="auto"/>
            </w:tcBorders>
            <w:shd w:val="clear" w:color="000000" w:fill="FFCC99"/>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001</w:t>
            </w:r>
          </w:p>
        </w:tc>
        <w:tc>
          <w:tcPr>
            <w:tcW w:w="2835" w:type="dxa"/>
            <w:tcBorders>
              <w:top w:val="nil"/>
              <w:left w:val="nil"/>
              <w:bottom w:val="single" w:sz="4" w:space="0" w:color="auto"/>
              <w:right w:val="single" w:sz="4" w:space="0" w:color="auto"/>
            </w:tcBorders>
            <w:shd w:val="clear" w:color="000000" w:fill="FFCC99"/>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 </w:t>
            </w:r>
          </w:p>
        </w:tc>
        <w:tc>
          <w:tcPr>
            <w:tcW w:w="4757" w:type="dxa"/>
            <w:tcBorders>
              <w:top w:val="nil"/>
              <w:left w:val="nil"/>
              <w:bottom w:val="single" w:sz="4" w:space="0" w:color="auto"/>
              <w:right w:val="single" w:sz="4" w:space="0" w:color="auto"/>
            </w:tcBorders>
            <w:shd w:val="clear" w:color="000000" w:fill="FFCC99"/>
            <w:vAlign w:val="bottom"/>
            <w:hideMark/>
          </w:tcPr>
          <w:p w:rsidR="00363EC4" w:rsidRPr="00363EC4" w:rsidRDefault="00363EC4" w:rsidP="00363EC4">
            <w:pPr>
              <w:rPr>
                <w:rFonts w:ascii="Arial" w:hAnsi="Arial" w:cs="Arial"/>
                <w:b/>
                <w:bCs/>
                <w:sz w:val="20"/>
                <w:szCs w:val="20"/>
                <w:lang w:val="ru-RU" w:eastAsia="ru-RU"/>
              </w:rPr>
            </w:pPr>
            <w:r w:rsidRPr="00363EC4">
              <w:rPr>
                <w:rFonts w:ascii="Arial" w:hAnsi="Arial" w:cs="Arial"/>
                <w:b/>
                <w:bCs/>
                <w:sz w:val="20"/>
                <w:szCs w:val="20"/>
                <w:lang w:val="ru-RU" w:eastAsia="ru-RU"/>
              </w:rPr>
              <w:t>Администрация Сортавальского муниципального района</w:t>
            </w:r>
          </w:p>
        </w:tc>
      </w:tr>
      <w:tr w:rsidR="00363EC4" w:rsidRPr="00363EC4" w:rsidTr="00FA32FA">
        <w:trPr>
          <w:trHeight w:val="49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1.1.</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1 08 07 150 01 0000 110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Государственная пошлина за выдачу разрешения на установку рекламной конструкции</w:t>
            </w:r>
          </w:p>
        </w:tc>
      </w:tr>
      <w:tr w:rsidR="00363EC4" w:rsidRPr="00363EC4" w:rsidTr="00FA32FA">
        <w:trPr>
          <w:trHeight w:val="1272"/>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1.2.</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1 08 07 150 01 1000 110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proofErr w:type="gramStart"/>
            <w:r w:rsidRPr="00363EC4">
              <w:rPr>
                <w:rFonts w:ascii="Arial" w:hAnsi="Arial" w:cs="Arial"/>
                <w:sz w:val="20"/>
                <w:szCs w:val="20"/>
                <w:lang w:val="ru-RU" w:eastAsia="ru-RU"/>
              </w:rPr>
              <w:t>Государственная пошлина за выдачу разрешения на установку рекламной конструкции (сумма платежа (перерасчеты, недоимка и задолженность по соответствующему платежу, в том числе по отмененному))</w:t>
            </w:r>
            <w:proofErr w:type="gramEnd"/>
          </w:p>
        </w:tc>
      </w:tr>
      <w:tr w:rsidR="00363EC4" w:rsidRPr="00363EC4" w:rsidTr="00FA32FA">
        <w:trPr>
          <w:trHeight w:val="792"/>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1.3.</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1 08 07 150 01 4000 110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Государственная пошлина за выдачу разрешения на установку рекламной конструкции (прочие поступления)</w:t>
            </w:r>
          </w:p>
        </w:tc>
      </w:tr>
      <w:tr w:rsidR="00363EC4" w:rsidRPr="00363EC4" w:rsidTr="00FA32FA">
        <w:trPr>
          <w:trHeight w:val="2123"/>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1.4.</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1 08 07 174 01 0000 110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Государственная пошлина за выдачу органом местного самоуправления муниципального района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муниципальных районов</w:t>
            </w:r>
          </w:p>
        </w:tc>
      </w:tr>
      <w:tr w:rsidR="00363EC4" w:rsidRPr="00363EC4" w:rsidTr="00FA32FA">
        <w:trPr>
          <w:trHeight w:val="255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1.5.</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1 08 07 174 01 1000 110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proofErr w:type="gramStart"/>
            <w:r w:rsidRPr="00363EC4">
              <w:rPr>
                <w:rFonts w:ascii="Arial" w:hAnsi="Arial" w:cs="Arial"/>
                <w:sz w:val="20"/>
                <w:szCs w:val="20"/>
                <w:lang w:val="ru-RU" w:eastAsia="ru-RU"/>
              </w:rPr>
              <w:t>Государственная пошлина за выдачу органом местного самоуправления муниципального района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муниципальных районов (сумма платежа (перерасчеты, недоимка и задолженность по соответствующему платежу, в том числе по отмененному))</w:t>
            </w:r>
            <w:proofErr w:type="gramEnd"/>
          </w:p>
        </w:tc>
      </w:tr>
      <w:tr w:rsidR="00363EC4" w:rsidRPr="00363EC4" w:rsidTr="00FA32FA">
        <w:trPr>
          <w:trHeight w:val="204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1.6.</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1 08 07 174 01 4000 110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Государственная пошлина за выдачу органом местного самоуправления муниципального района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муниципальных районов (прочие поступления)</w:t>
            </w:r>
          </w:p>
        </w:tc>
      </w:tr>
      <w:tr w:rsidR="00363EC4" w:rsidRPr="00363EC4" w:rsidTr="00FA32FA">
        <w:trPr>
          <w:trHeight w:val="102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lastRenderedPageBreak/>
              <w:t>1.7.</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1 11 01 050 05 0000 120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муниципальным районам</w:t>
            </w:r>
          </w:p>
        </w:tc>
      </w:tr>
      <w:tr w:rsidR="00363EC4" w:rsidRPr="00363EC4" w:rsidTr="00FA32FA">
        <w:trPr>
          <w:trHeight w:val="162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1.8.</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1 11 05 013 10 0000 120</w:t>
            </w:r>
          </w:p>
        </w:tc>
        <w:tc>
          <w:tcPr>
            <w:tcW w:w="4757" w:type="dxa"/>
            <w:tcBorders>
              <w:top w:val="nil"/>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r>
      <w:tr w:rsidR="00363EC4" w:rsidRPr="00363EC4" w:rsidTr="00FA32FA">
        <w:trPr>
          <w:trHeight w:val="160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1.9.</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1 11 05 013 13 0000 120</w:t>
            </w:r>
          </w:p>
        </w:tc>
        <w:tc>
          <w:tcPr>
            <w:tcW w:w="4757" w:type="dxa"/>
            <w:tcBorders>
              <w:top w:val="nil"/>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363EC4" w:rsidRPr="00363EC4" w:rsidTr="00FA32FA">
        <w:trPr>
          <w:trHeight w:val="153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1.10.</w:t>
            </w:r>
          </w:p>
        </w:tc>
        <w:tc>
          <w:tcPr>
            <w:tcW w:w="1314"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1 11 05 025 05 0000 120</w:t>
            </w:r>
          </w:p>
        </w:tc>
        <w:tc>
          <w:tcPr>
            <w:tcW w:w="4757" w:type="dxa"/>
            <w:tcBorders>
              <w:top w:val="nil"/>
              <w:left w:val="nil"/>
              <w:bottom w:val="single" w:sz="4" w:space="0" w:color="auto"/>
              <w:right w:val="single" w:sz="4" w:space="0" w:color="auto"/>
            </w:tcBorders>
            <w:shd w:val="clear" w:color="000000" w:fill="FFFFFF"/>
            <w:hideMark/>
          </w:tcPr>
          <w:p w:rsidR="00363EC4" w:rsidRPr="00363EC4" w:rsidRDefault="00363EC4" w:rsidP="00363EC4">
            <w:pPr>
              <w:rPr>
                <w:rFonts w:ascii="Arial" w:hAnsi="Arial" w:cs="Arial"/>
                <w:sz w:val="20"/>
                <w:szCs w:val="20"/>
                <w:lang w:val="ru-RU" w:eastAsia="ru-RU"/>
              </w:rPr>
            </w:pPr>
            <w:proofErr w:type="gramStart"/>
            <w:r w:rsidRPr="00363EC4">
              <w:rPr>
                <w:rFonts w:ascii="Arial" w:hAnsi="Arial" w:cs="Arial"/>
                <w:sz w:val="20"/>
                <w:szCs w:val="20"/>
                <w:lang w:val="ru-RU"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roofErr w:type="gramEnd"/>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1.11.</w:t>
            </w:r>
          </w:p>
        </w:tc>
        <w:tc>
          <w:tcPr>
            <w:tcW w:w="1314"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1 11 05 075 05 0000 120</w:t>
            </w:r>
          </w:p>
        </w:tc>
        <w:tc>
          <w:tcPr>
            <w:tcW w:w="4757" w:type="dxa"/>
            <w:tcBorders>
              <w:top w:val="nil"/>
              <w:left w:val="nil"/>
              <w:bottom w:val="single" w:sz="4" w:space="0" w:color="auto"/>
              <w:right w:val="single" w:sz="4" w:space="0" w:color="auto"/>
            </w:tcBorders>
            <w:shd w:val="clear" w:color="000000" w:fill="FFFFFF"/>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Доходы от сдачи в аренду имущества, составляющего казну муниципальных районов (за исключением земельных участков)</w:t>
            </w:r>
          </w:p>
        </w:tc>
      </w:tr>
      <w:tr w:rsidR="00363EC4" w:rsidRPr="00363EC4" w:rsidTr="00FA32FA">
        <w:trPr>
          <w:trHeight w:val="127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1.12.</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1 11 05 027 05 0000 120</w:t>
            </w:r>
          </w:p>
        </w:tc>
        <w:tc>
          <w:tcPr>
            <w:tcW w:w="4757" w:type="dxa"/>
            <w:tcBorders>
              <w:top w:val="nil"/>
              <w:left w:val="nil"/>
              <w:bottom w:val="single" w:sz="4" w:space="0" w:color="auto"/>
              <w:right w:val="single" w:sz="4" w:space="0" w:color="auto"/>
            </w:tcBorders>
            <w:shd w:val="clear" w:color="000000" w:fill="FFFFFF"/>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Доходы, получаемые в виде арендной платы за земельные участки, расположенные в полосе отвода автомобильных дорог общего пользования местного значения, находящихся в собстенности муниципальных районов</w:t>
            </w:r>
          </w:p>
        </w:tc>
      </w:tr>
      <w:tr w:rsidR="00363EC4" w:rsidRPr="00363EC4" w:rsidTr="00FA32FA">
        <w:trPr>
          <w:trHeight w:val="153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1.13.</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1 11 05 035 05 0000 120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363EC4" w:rsidRPr="00363EC4" w:rsidTr="00FA32FA">
        <w:trPr>
          <w:trHeight w:val="127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1.14.</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1 11 05 093 05 0000 120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Доходы от предоставления на платной основе парковок (парковочных мест), расположенных на автомобильных дорогах общего пользования местного значения, относящихся к собственности муниципальных районов</w:t>
            </w:r>
          </w:p>
        </w:tc>
      </w:tr>
      <w:tr w:rsidR="00363EC4" w:rsidRPr="00363EC4" w:rsidTr="00FA32FA">
        <w:trPr>
          <w:trHeight w:val="1129"/>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1.15.</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1 11 07 015 05 0000 120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и</w:t>
            </w:r>
            <w:r w:rsidRPr="00363EC4">
              <w:rPr>
                <w:rFonts w:ascii="Arial" w:hAnsi="Arial" w:cs="Arial"/>
                <w:sz w:val="20"/>
                <w:szCs w:val="20"/>
                <w:lang w:val="ru-RU" w:eastAsia="ru-RU"/>
              </w:rPr>
              <w:b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363EC4" w:rsidRPr="00363EC4" w:rsidTr="00FA32FA">
        <w:trPr>
          <w:trHeight w:val="91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1.16.</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1 11 09 035 05 0000 120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Доходы от эксплуатации и использования </w:t>
            </w:r>
            <w:proofErr w:type="gramStart"/>
            <w:r w:rsidRPr="00363EC4">
              <w:rPr>
                <w:rFonts w:ascii="Arial" w:hAnsi="Arial" w:cs="Arial"/>
                <w:sz w:val="20"/>
                <w:szCs w:val="20"/>
                <w:lang w:val="ru-RU" w:eastAsia="ru-RU"/>
              </w:rPr>
              <w:t>имущества</w:t>
            </w:r>
            <w:proofErr w:type="gramEnd"/>
            <w:r w:rsidRPr="00363EC4">
              <w:rPr>
                <w:rFonts w:ascii="Arial" w:hAnsi="Arial" w:cs="Arial"/>
                <w:sz w:val="20"/>
                <w:szCs w:val="20"/>
                <w:lang w:val="ru-RU" w:eastAsia="ru-RU"/>
              </w:rPr>
              <w:t xml:space="preserve"> автомобильных дорог, находящихся в собственности муниципальных районов</w:t>
            </w:r>
          </w:p>
        </w:tc>
      </w:tr>
      <w:tr w:rsidR="00363EC4" w:rsidRPr="00363EC4" w:rsidTr="00FA32FA">
        <w:trPr>
          <w:trHeight w:val="1643"/>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1.17.</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1 11 09 045 05 0000 120</w:t>
            </w:r>
          </w:p>
        </w:tc>
        <w:tc>
          <w:tcPr>
            <w:tcW w:w="4757" w:type="dxa"/>
            <w:tcBorders>
              <w:top w:val="nil"/>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363EC4" w:rsidRPr="00363EC4" w:rsidTr="00FA32FA">
        <w:trPr>
          <w:trHeight w:val="102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lastRenderedPageBreak/>
              <w:t>1.18.</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1 13 01 540 05 0000 130</w:t>
            </w:r>
          </w:p>
        </w:tc>
        <w:tc>
          <w:tcPr>
            <w:tcW w:w="4757" w:type="dxa"/>
            <w:tcBorders>
              <w:top w:val="nil"/>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муниципальных районов</w:t>
            </w:r>
          </w:p>
        </w:tc>
      </w:tr>
      <w:tr w:rsidR="00363EC4" w:rsidRPr="00363EC4" w:rsidTr="00FA32FA">
        <w:trPr>
          <w:trHeight w:val="81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1.19.</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1 13 01 995 05 0000 130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Прочие доходы от оказания платных услуг (работ) получателями средств бюджетов муниципальных  районов  </w:t>
            </w:r>
          </w:p>
        </w:tc>
      </w:tr>
      <w:tr w:rsidR="00363EC4" w:rsidRPr="00363EC4" w:rsidTr="00FA32FA">
        <w:trPr>
          <w:trHeight w:val="57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1.20.</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1 13 02 995 05 0000 130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доходы от компенсации затрат бюджетов муниципальных районов</w:t>
            </w:r>
          </w:p>
        </w:tc>
      </w:tr>
      <w:tr w:rsidR="00363EC4" w:rsidRPr="00363EC4" w:rsidTr="00FA32FA">
        <w:trPr>
          <w:trHeight w:val="216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1.21.</w:t>
            </w:r>
          </w:p>
        </w:tc>
        <w:tc>
          <w:tcPr>
            <w:tcW w:w="1314" w:type="dxa"/>
            <w:tcBorders>
              <w:top w:val="nil"/>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1 14 02 053 05 0000 410</w:t>
            </w:r>
          </w:p>
        </w:tc>
        <w:tc>
          <w:tcPr>
            <w:tcW w:w="4757" w:type="dxa"/>
            <w:tcBorders>
              <w:top w:val="nil"/>
              <w:left w:val="nil"/>
              <w:bottom w:val="nil"/>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 &lt;*&gt;</w:t>
            </w:r>
          </w:p>
        </w:tc>
      </w:tr>
      <w:tr w:rsidR="00363EC4" w:rsidRPr="00363EC4" w:rsidTr="00FA32FA">
        <w:trPr>
          <w:trHeight w:val="105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1.22.</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1 14 06 013 10 0000 430</w:t>
            </w:r>
          </w:p>
        </w:tc>
        <w:tc>
          <w:tcPr>
            <w:tcW w:w="4757" w:type="dxa"/>
            <w:tcBorders>
              <w:top w:val="single" w:sz="4" w:space="0" w:color="auto"/>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w:t>
            </w:r>
          </w:p>
        </w:tc>
      </w:tr>
      <w:tr w:rsidR="00363EC4" w:rsidRPr="00363EC4" w:rsidTr="00FA32FA">
        <w:trPr>
          <w:trHeight w:val="105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1.23.</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1 14 06 013 13 0000 430</w:t>
            </w:r>
          </w:p>
        </w:tc>
        <w:tc>
          <w:tcPr>
            <w:tcW w:w="4757" w:type="dxa"/>
            <w:tcBorders>
              <w:top w:val="nil"/>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363EC4" w:rsidRPr="00363EC4" w:rsidTr="00FA32FA">
        <w:trPr>
          <w:trHeight w:val="105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1.24.</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1 14 06 025 05 0000 430</w:t>
            </w:r>
          </w:p>
        </w:tc>
        <w:tc>
          <w:tcPr>
            <w:tcW w:w="4757" w:type="dxa"/>
            <w:tcBorders>
              <w:top w:val="nil"/>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r>
      <w:tr w:rsidR="00363EC4" w:rsidRPr="00363EC4" w:rsidTr="00FA32FA">
        <w:trPr>
          <w:trHeight w:val="75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1.25.</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1 16 18 050 05 0000 140</w:t>
            </w:r>
          </w:p>
        </w:tc>
        <w:tc>
          <w:tcPr>
            <w:tcW w:w="4757" w:type="dxa"/>
            <w:tcBorders>
              <w:top w:val="nil"/>
              <w:left w:val="nil"/>
              <w:bottom w:val="nil"/>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Денежные взыскания (штрафы) за нарушение бюджетного законодательства (в части бюджетов муниципальных районов)</w:t>
            </w:r>
          </w:p>
        </w:tc>
      </w:tr>
      <w:tr w:rsidR="00363EC4" w:rsidRPr="00363EC4" w:rsidTr="00FA32FA">
        <w:trPr>
          <w:trHeight w:val="127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1.26.</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1 16 23 051 05 0000 140</w:t>
            </w:r>
          </w:p>
        </w:tc>
        <w:tc>
          <w:tcPr>
            <w:tcW w:w="4757" w:type="dxa"/>
            <w:tcBorders>
              <w:top w:val="single" w:sz="4" w:space="0" w:color="auto"/>
              <w:left w:val="single" w:sz="4" w:space="0" w:color="auto"/>
              <w:bottom w:val="single" w:sz="4" w:space="0" w:color="auto"/>
              <w:right w:val="single" w:sz="4" w:space="0" w:color="auto"/>
            </w:tcBorders>
            <w:shd w:val="clear" w:color="auto" w:fill="auto"/>
            <w:hideMark/>
          </w:tcPr>
          <w:p w:rsidR="00363EC4" w:rsidRPr="00363EC4" w:rsidRDefault="00363EC4" w:rsidP="00363EC4">
            <w:pPr>
              <w:jc w:val="both"/>
              <w:rPr>
                <w:rFonts w:ascii="Arial" w:hAnsi="Arial" w:cs="Arial"/>
                <w:sz w:val="20"/>
                <w:szCs w:val="20"/>
                <w:lang w:val="ru-RU" w:eastAsia="ru-RU"/>
              </w:rPr>
            </w:pPr>
            <w:r w:rsidRPr="00363EC4">
              <w:rPr>
                <w:rFonts w:ascii="Arial" w:hAnsi="Arial" w:cs="Arial"/>
                <w:sz w:val="20"/>
                <w:szCs w:val="20"/>
                <w:lang w:val="ru-RU" w:eastAsia="ru-RU"/>
              </w:rPr>
              <w:t xml:space="preserve">Доходы от возмещения ущерба при возникновении страховых случаев по обязательному страхованию гражданской ответственности, когда выгодоприобретателями выступают получатели   средств бюджетов муниципальных районов         </w:t>
            </w:r>
          </w:p>
        </w:tc>
      </w:tr>
      <w:tr w:rsidR="00363EC4" w:rsidRPr="00363EC4" w:rsidTr="00FA32FA">
        <w:trPr>
          <w:trHeight w:val="102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1.27.</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1 16 23 052 05 0000 140</w:t>
            </w:r>
          </w:p>
        </w:tc>
        <w:tc>
          <w:tcPr>
            <w:tcW w:w="4757" w:type="dxa"/>
            <w:tcBorders>
              <w:top w:val="nil"/>
              <w:left w:val="single" w:sz="4" w:space="0" w:color="auto"/>
              <w:bottom w:val="single" w:sz="4" w:space="0" w:color="auto"/>
              <w:right w:val="single" w:sz="4" w:space="0" w:color="auto"/>
            </w:tcBorders>
            <w:shd w:val="clear" w:color="auto" w:fill="auto"/>
            <w:hideMark/>
          </w:tcPr>
          <w:p w:rsidR="00363EC4" w:rsidRPr="00363EC4" w:rsidRDefault="00363EC4" w:rsidP="00363EC4">
            <w:pPr>
              <w:jc w:val="both"/>
              <w:rPr>
                <w:rFonts w:ascii="Arial" w:hAnsi="Arial" w:cs="Arial"/>
                <w:sz w:val="20"/>
                <w:szCs w:val="20"/>
                <w:lang w:val="ru-RU" w:eastAsia="ru-RU"/>
              </w:rPr>
            </w:pPr>
            <w:r w:rsidRPr="00363EC4">
              <w:rPr>
                <w:rFonts w:ascii="Arial" w:hAnsi="Arial" w:cs="Arial"/>
                <w:sz w:val="20"/>
                <w:szCs w:val="20"/>
                <w:lang w:val="ru-RU" w:eastAsia="ru-RU"/>
              </w:rPr>
              <w:t xml:space="preserve">Доходы от возмещения ущерба при возникновении иных страховых случаев, когда выгодоприобретателями выступают получатели   средств бюджетов муниципальных районов         </w:t>
            </w:r>
          </w:p>
        </w:tc>
      </w:tr>
      <w:tr w:rsidR="00363EC4" w:rsidRPr="00363EC4" w:rsidTr="00FA32FA">
        <w:trPr>
          <w:trHeight w:val="10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1.28.</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1 16 32 000 05 0000 140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363EC4" w:rsidRPr="00363EC4" w:rsidTr="00FA32FA">
        <w:trPr>
          <w:trHeight w:val="1632"/>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1.29.</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1 16 33 050 05 0000 140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r>
      <w:tr w:rsidR="00363EC4" w:rsidRPr="00363EC4" w:rsidTr="00FA32FA">
        <w:trPr>
          <w:trHeight w:val="153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1.30.</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1 16 37 040 05 0000 140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Поступления сумм в возмещение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 зачисляемые в бюджеты муниципальных районов</w:t>
            </w:r>
          </w:p>
        </w:tc>
      </w:tr>
      <w:tr w:rsidR="00363EC4" w:rsidRPr="00363EC4" w:rsidTr="00FA32FA">
        <w:trPr>
          <w:trHeight w:val="178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lastRenderedPageBreak/>
              <w:t>1.31.</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1 16 46 000 05 0000 140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Поступления сумм в возмещение ущерба в связи с нарушением исполнителем (подрядчиком) условий государственных контрактов или иных договоров, финансируемых за счет средств муниципальных дорожных фондов муниципальных районов, либо в связи с уклонением от заключения таких контрактов или иных договоров</w:t>
            </w:r>
          </w:p>
        </w:tc>
      </w:tr>
      <w:tr w:rsidR="00363EC4" w:rsidRPr="00363EC4" w:rsidTr="00FA32FA">
        <w:trPr>
          <w:trHeight w:val="79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1.32.</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1 16 90 050 05 0000 140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363EC4" w:rsidRPr="00363EC4" w:rsidTr="00FA32FA">
        <w:trPr>
          <w:trHeight w:val="55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1.33.</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1 17 01 050 05 0000 180</w:t>
            </w:r>
          </w:p>
        </w:tc>
        <w:tc>
          <w:tcPr>
            <w:tcW w:w="4757" w:type="dxa"/>
            <w:tcBorders>
              <w:top w:val="nil"/>
              <w:left w:val="single" w:sz="4" w:space="0" w:color="auto"/>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Невыясненные поступления, зачисляемые в бюджеты муниципальных районов </w:t>
            </w:r>
          </w:p>
        </w:tc>
      </w:tr>
      <w:tr w:rsidR="00363EC4" w:rsidRPr="00363EC4" w:rsidTr="00FA32FA">
        <w:trPr>
          <w:trHeight w:val="58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1.34.</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1 17 05 050 05 0000 180</w:t>
            </w:r>
          </w:p>
        </w:tc>
        <w:tc>
          <w:tcPr>
            <w:tcW w:w="4757" w:type="dxa"/>
            <w:tcBorders>
              <w:top w:val="nil"/>
              <w:left w:val="single" w:sz="4" w:space="0" w:color="auto"/>
              <w:bottom w:val="single" w:sz="4" w:space="0" w:color="auto"/>
              <w:right w:val="single" w:sz="4" w:space="0" w:color="auto"/>
            </w:tcBorders>
            <w:shd w:val="clear" w:color="auto" w:fill="auto"/>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Прочие неналоговые доходы бюджетов муниципальных районов </w:t>
            </w:r>
          </w:p>
        </w:tc>
      </w:tr>
      <w:tr w:rsidR="00363EC4" w:rsidRPr="00363EC4" w:rsidTr="00FA32FA">
        <w:trPr>
          <w:trHeight w:val="102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1.35.</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2 02 02 009 05 0000 151</w:t>
            </w:r>
          </w:p>
        </w:tc>
        <w:tc>
          <w:tcPr>
            <w:tcW w:w="4757" w:type="dxa"/>
            <w:tcBorders>
              <w:top w:val="nil"/>
              <w:left w:val="single" w:sz="4" w:space="0" w:color="auto"/>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Субсидии бюджетам муниципальных районов на государственную поддержку малого и среднего предпринимательства, включая крестьянские (фермерские) хозяйства</w:t>
            </w:r>
          </w:p>
        </w:tc>
      </w:tr>
      <w:tr w:rsidR="00363EC4" w:rsidRPr="00363EC4" w:rsidTr="00FA32FA">
        <w:trPr>
          <w:trHeight w:val="60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1.36.</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2 02 02 051 05 0000 151</w:t>
            </w:r>
          </w:p>
        </w:tc>
        <w:tc>
          <w:tcPr>
            <w:tcW w:w="4757" w:type="dxa"/>
            <w:tcBorders>
              <w:top w:val="nil"/>
              <w:left w:val="single" w:sz="4" w:space="0" w:color="auto"/>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Субсидии бюджетам муниципальных районов на реализацию федеральных целевых программ</w:t>
            </w:r>
          </w:p>
        </w:tc>
      </w:tr>
      <w:tr w:rsidR="00363EC4" w:rsidRPr="00363EC4" w:rsidTr="00FA32FA">
        <w:trPr>
          <w:trHeight w:val="34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1.37.</w:t>
            </w:r>
          </w:p>
        </w:tc>
        <w:tc>
          <w:tcPr>
            <w:tcW w:w="1314" w:type="dxa"/>
            <w:tcBorders>
              <w:top w:val="single" w:sz="4" w:space="0" w:color="auto"/>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2 02 02 999 05 0000 151</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субсидии бюджетам муниципальных районов</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1.38.</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2 02 03 002 05 0000 151</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Субвенции бюджетам муниципальных районов на осуществление полномочий по подготовке проведения статистических переписей</w:t>
            </w:r>
          </w:p>
        </w:tc>
      </w:tr>
      <w:tr w:rsidR="00363EC4" w:rsidRPr="00363EC4" w:rsidTr="00FA32FA">
        <w:trPr>
          <w:trHeight w:val="102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1.39.</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2 02 03 007 05 0000 151</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Субвенции бюджетам муниципальных районов на составление (изменение) списков кандидатов в присяжные заседатели федеральных судов общей юрисдикции в Российской Федерации</w:t>
            </w:r>
          </w:p>
        </w:tc>
      </w:tr>
      <w:tr w:rsidR="00363EC4" w:rsidRPr="00363EC4" w:rsidTr="00FA32FA">
        <w:trPr>
          <w:trHeight w:val="85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1.40.</w:t>
            </w:r>
          </w:p>
        </w:tc>
        <w:tc>
          <w:tcPr>
            <w:tcW w:w="1314" w:type="dxa"/>
            <w:tcBorders>
              <w:top w:val="nil"/>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nil"/>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2 02 03 024 05 0000 151</w:t>
            </w:r>
          </w:p>
        </w:tc>
        <w:tc>
          <w:tcPr>
            <w:tcW w:w="4757" w:type="dxa"/>
            <w:tcBorders>
              <w:top w:val="nil"/>
              <w:left w:val="single" w:sz="4" w:space="0" w:color="auto"/>
              <w:bottom w:val="nil"/>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w:t>
            </w:r>
          </w:p>
        </w:tc>
      </w:tr>
      <w:tr w:rsidR="00363EC4" w:rsidRPr="00363EC4" w:rsidTr="00FA32FA">
        <w:trPr>
          <w:trHeight w:val="178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1.40.1</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2 02 03 024 05 0831 151</w:t>
            </w:r>
          </w:p>
        </w:tc>
        <w:tc>
          <w:tcPr>
            <w:tcW w:w="4757" w:type="dxa"/>
            <w:tcBorders>
              <w:top w:val="single" w:sz="4" w:space="0" w:color="auto"/>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государственных полномочий Республики Карелия по созданию комиссий по делам несовершеннолетних и защите их прав и организации деятельности таких комиссий)</w:t>
            </w:r>
          </w:p>
        </w:tc>
      </w:tr>
      <w:tr w:rsidR="00363EC4" w:rsidRPr="00363EC4" w:rsidTr="00FA32FA">
        <w:trPr>
          <w:trHeight w:val="280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1.40.2.</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2 02 03 024 05 0837 151</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государственных полномочий Республики Карелия по социальному обслуживанию граждан, признанных в соответствии с законодательством РФ и законодательством РК нуждающимися в социальном обслуживании, за исключением социального обслуживания указанных граждан в организациях социального обслуживания Республики Карелия)</w:t>
            </w:r>
          </w:p>
        </w:tc>
      </w:tr>
      <w:tr w:rsidR="00363EC4" w:rsidRPr="00363EC4" w:rsidTr="00FA32FA">
        <w:trPr>
          <w:trHeight w:val="382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lastRenderedPageBreak/>
              <w:t>1.40.3.</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2 02 03 024 05 0839 151</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proofErr w:type="gramStart"/>
            <w:r w:rsidRPr="00363EC4">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государственных полномочий Республики Карелия по предоставлению социальной поддержки работающим и проживающим за пределами городов социальным работникам и педагогическим работникам муниципальных учреждений социального обслуживания граждан пожилого возраста и инвалидов (в том числе детей-инвалидов), граждан, находящихся в трудной жизненной ситуации, в том числе детей, включая детей-сирот, безнадзорных детей, детей, оставшихся</w:t>
            </w:r>
            <w:proofErr w:type="gramEnd"/>
            <w:r w:rsidRPr="00363EC4">
              <w:rPr>
                <w:rFonts w:ascii="Arial" w:hAnsi="Arial" w:cs="Arial"/>
                <w:sz w:val="20"/>
                <w:szCs w:val="20"/>
                <w:lang w:val="ru-RU" w:eastAsia="ru-RU"/>
              </w:rPr>
              <w:t xml:space="preserve"> без попечения родителей, детей, находящихся в иной трудной жизненной ситуации)</w:t>
            </w:r>
          </w:p>
        </w:tc>
      </w:tr>
      <w:tr w:rsidR="00363EC4" w:rsidRPr="00363EC4" w:rsidTr="00FA32FA">
        <w:trPr>
          <w:trHeight w:val="153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1.40.4.</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2 02 03 024 05 0840 151</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государственных полномочий Республики Карелия по регулированию цен (тарифов) на отдельные виды продукции, товаров и услуг)</w:t>
            </w:r>
          </w:p>
        </w:tc>
      </w:tr>
      <w:tr w:rsidR="00363EC4" w:rsidRPr="00363EC4" w:rsidTr="00FA32FA">
        <w:trPr>
          <w:trHeight w:val="178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1.40.5.</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2 02 03 024 05 0850 151</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государственных полномочий Республики Карелия по организации проведения на территории Республики Карелия мероприятий по отлову и содержанию безнадзорных животных)</w:t>
            </w:r>
          </w:p>
        </w:tc>
      </w:tr>
      <w:tr w:rsidR="00363EC4" w:rsidRPr="00363EC4" w:rsidTr="00FA32FA">
        <w:trPr>
          <w:trHeight w:val="138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1.41.</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2 02 03 119 05 0000 151</w:t>
            </w:r>
          </w:p>
        </w:tc>
        <w:tc>
          <w:tcPr>
            <w:tcW w:w="4757" w:type="dxa"/>
            <w:tcBorders>
              <w:top w:val="nil"/>
              <w:left w:val="nil"/>
              <w:bottom w:val="single" w:sz="4" w:space="0" w:color="auto"/>
              <w:right w:val="single" w:sz="4" w:space="0" w:color="auto"/>
            </w:tcBorders>
            <w:shd w:val="clear" w:color="000000" w:fill="FFFFFF"/>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363EC4" w:rsidRPr="00363EC4" w:rsidTr="00FA32FA">
        <w:trPr>
          <w:trHeight w:val="60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1.42.</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2 02 03 999 05 0000 151</w:t>
            </w:r>
          </w:p>
        </w:tc>
        <w:tc>
          <w:tcPr>
            <w:tcW w:w="4757" w:type="dxa"/>
            <w:tcBorders>
              <w:top w:val="nil"/>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субвенции бюджетам муниципальных районов</w:t>
            </w:r>
          </w:p>
        </w:tc>
      </w:tr>
      <w:tr w:rsidR="00363EC4" w:rsidRPr="00363EC4" w:rsidTr="00FA32FA">
        <w:trPr>
          <w:trHeight w:val="127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1.43.</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2 02 04 012 05 0000 151</w:t>
            </w:r>
          </w:p>
        </w:tc>
        <w:tc>
          <w:tcPr>
            <w:tcW w:w="4757" w:type="dxa"/>
            <w:tcBorders>
              <w:top w:val="nil"/>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Межбюджетные трансферты, передаваемые бюджетам муниципальных районов для компенсации дополнительных расходов, возникших в результате решений принятых органами власти другого уровня</w:t>
            </w:r>
          </w:p>
        </w:tc>
      </w:tr>
      <w:tr w:rsidR="00363EC4" w:rsidRPr="00363EC4" w:rsidTr="00FA32FA">
        <w:trPr>
          <w:trHeight w:val="127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1.44.</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2 02 04 014 05 0000 151</w:t>
            </w:r>
          </w:p>
        </w:tc>
        <w:tc>
          <w:tcPr>
            <w:tcW w:w="4757" w:type="dxa"/>
            <w:tcBorders>
              <w:top w:val="nil"/>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w:t>
            </w:r>
          </w:p>
        </w:tc>
      </w:tr>
      <w:tr w:rsidR="00363EC4" w:rsidRPr="00363EC4" w:rsidTr="00FA32FA">
        <w:trPr>
          <w:trHeight w:val="153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1.44.1.</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2 02 04 014 05 0411 151</w:t>
            </w:r>
          </w:p>
        </w:tc>
        <w:tc>
          <w:tcPr>
            <w:tcW w:w="4757" w:type="dxa"/>
            <w:tcBorders>
              <w:top w:val="nil"/>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(ген. планы Вяртсилское ГП)</w:t>
            </w:r>
          </w:p>
        </w:tc>
      </w:tr>
      <w:tr w:rsidR="00363EC4" w:rsidRPr="00363EC4" w:rsidTr="00FA32FA">
        <w:trPr>
          <w:trHeight w:val="153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1.44.2.</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2 02 04 014 05 0511 151</w:t>
            </w:r>
          </w:p>
        </w:tc>
        <w:tc>
          <w:tcPr>
            <w:tcW w:w="4757" w:type="dxa"/>
            <w:tcBorders>
              <w:top w:val="nil"/>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(ген. планы Хелюльское ГП)</w:t>
            </w:r>
          </w:p>
        </w:tc>
      </w:tr>
      <w:tr w:rsidR="00363EC4" w:rsidRPr="00363EC4" w:rsidTr="00FA32FA">
        <w:trPr>
          <w:trHeight w:val="153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lastRenderedPageBreak/>
              <w:t>1.44.3.</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2 02 04 014 05 0611 151</w:t>
            </w:r>
          </w:p>
        </w:tc>
        <w:tc>
          <w:tcPr>
            <w:tcW w:w="4757" w:type="dxa"/>
            <w:tcBorders>
              <w:top w:val="nil"/>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Межбюджетные трансферты</w:t>
            </w:r>
            <w:proofErr w:type="gramStart"/>
            <w:r w:rsidRPr="00363EC4">
              <w:rPr>
                <w:rFonts w:ascii="Arial" w:hAnsi="Arial" w:cs="Arial"/>
                <w:sz w:val="20"/>
                <w:szCs w:val="20"/>
                <w:lang w:val="ru-RU" w:eastAsia="ru-RU"/>
              </w:rPr>
              <w:t xml:space="preserve"> ,</w:t>
            </w:r>
            <w:proofErr w:type="gramEnd"/>
            <w:r w:rsidRPr="00363EC4">
              <w:rPr>
                <w:rFonts w:ascii="Arial" w:hAnsi="Arial" w:cs="Arial"/>
                <w:sz w:val="20"/>
                <w:szCs w:val="20"/>
                <w:lang w:val="ru-RU" w:eastAsia="ru-RU"/>
              </w:rPr>
              <w:t xml:space="preserve">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(ген. планы Хаапалампинское СП)</w:t>
            </w:r>
          </w:p>
        </w:tc>
      </w:tr>
      <w:tr w:rsidR="00363EC4" w:rsidRPr="00363EC4" w:rsidTr="00FA32FA">
        <w:trPr>
          <w:trHeight w:val="153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1.44.4.</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2 02 04 014 05 0711 151</w:t>
            </w:r>
          </w:p>
        </w:tc>
        <w:tc>
          <w:tcPr>
            <w:tcW w:w="4757" w:type="dxa"/>
            <w:tcBorders>
              <w:top w:val="nil"/>
              <w:left w:val="nil"/>
              <w:bottom w:val="nil"/>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Межбюджетные трансферты</w:t>
            </w:r>
            <w:proofErr w:type="gramStart"/>
            <w:r w:rsidRPr="00363EC4">
              <w:rPr>
                <w:rFonts w:ascii="Arial" w:hAnsi="Arial" w:cs="Arial"/>
                <w:sz w:val="20"/>
                <w:szCs w:val="20"/>
                <w:lang w:val="ru-RU" w:eastAsia="ru-RU"/>
              </w:rPr>
              <w:t xml:space="preserve"> ,</w:t>
            </w:r>
            <w:proofErr w:type="gramEnd"/>
            <w:r w:rsidRPr="00363EC4">
              <w:rPr>
                <w:rFonts w:ascii="Arial" w:hAnsi="Arial" w:cs="Arial"/>
                <w:sz w:val="20"/>
                <w:szCs w:val="20"/>
                <w:lang w:val="ru-RU" w:eastAsia="ru-RU"/>
              </w:rPr>
              <w:t xml:space="preserve">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(ген. планы Кааламское СП)</w:t>
            </w:r>
          </w:p>
        </w:tc>
      </w:tr>
      <w:tr w:rsidR="00363EC4" w:rsidRPr="00363EC4" w:rsidTr="00FA32FA">
        <w:trPr>
          <w:trHeight w:val="57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1.45.</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2 02 04 999 05 0000 151</w:t>
            </w:r>
          </w:p>
        </w:tc>
        <w:tc>
          <w:tcPr>
            <w:tcW w:w="4757" w:type="dxa"/>
            <w:tcBorders>
              <w:top w:val="single" w:sz="4" w:space="0" w:color="auto"/>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межбюджетные трансферты, передаваемые бюджетам муниципальных районов</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1.46.</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2 18 05 010 05 0000 180</w:t>
            </w:r>
          </w:p>
        </w:tc>
        <w:tc>
          <w:tcPr>
            <w:tcW w:w="4757" w:type="dxa"/>
            <w:tcBorders>
              <w:top w:val="nil"/>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Доходы бюджетов муниципальных районов от возврата бюджетными учреждениями остатков субсидий прошлых лет </w:t>
            </w:r>
          </w:p>
        </w:tc>
      </w:tr>
      <w:tr w:rsidR="00363EC4" w:rsidRPr="00363EC4" w:rsidTr="00FA32FA">
        <w:trPr>
          <w:trHeight w:val="85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1.47.</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2 18 05 020 05 0000 180</w:t>
            </w:r>
          </w:p>
        </w:tc>
        <w:tc>
          <w:tcPr>
            <w:tcW w:w="4757" w:type="dxa"/>
            <w:tcBorders>
              <w:top w:val="nil"/>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Доходы бюджетов муниципальных районов от возврата автономными учреждениями остатков субсидий прошлых лет </w:t>
            </w:r>
          </w:p>
        </w:tc>
      </w:tr>
      <w:tr w:rsidR="00363EC4" w:rsidRPr="00363EC4" w:rsidTr="00FA32FA">
        <w:trPr>
          <w:trHeight w:val="75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1.48.</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2 18 05 030 05 0000 180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Доходы бюджетов муниципальных районов от возврата иными организациями остатков субсидий прошлых лет </w:t>
            </w:r>
          </w:p>
        </w:tc>
      </w:tr>
      <w:tr w:rsidR="00363EC4" w:rsidRPr="00363EC4" w:rsidTr="00FA32FA">
        <w:trPr>
          <w:trHeight w:val="108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1.49.</w:t>
            </w:r>
          </w:p>
        </w:tc>
        <w:tc>
          <w:tcPr>
            <w:tcW w:w="1314" w:type="dxa"/>
            <w:tcBorders>
              <w:top w:val="single" w:sz="4" w:space="0" w:color="auto"/>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2 19 05 000 05 0000 151</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r>
      <w:tr w:rsidR="00363EC4" w:rsidRPr="00363EC4" w:rsidTr="00FA32FA">
        <w:trPr>
          <w:trHeight w:val="540"/>
        </w:trPr>
        <w:tc>
          <w:tcPr>
            <w:tcW w:w="828" w:type="dxa"/>
            <w:tcBorders>
              <w:top w:val="nil"/>
              <w:left w:val="single" w:sz="4" w:space="0" w:color="auto"/>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2.</w:t>
            </w:r>
          </w:p>
        </w:tc>
        <w:tc>
          <w:tcPr>
            <w:tcW w:w="1314" w:type="dxa"/>
            <w:tcBorders>
              <w:top w:val="nil"/>
              <w:left w:val="nil"/>
              <w:bottom w:val="single" w:sz="4" w:space="0" w:color="auto"/>
              <w:right w:val="single" w:sz="4" w:space="0" w:color="auto"/>
            </w:tcBorders>
            <w:shd w:val="clear" w:color="000000" w:fill="FFCC99"/>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002</w:t>
            </w:r>
          </w:p>
        </w:tc>
        <w:tc>
          <w:tcPr>
            <w:tcW w:w="2835" w:type="dxa"/>
            <w:tcBorders>
              <w:top w:val="nil"/>
              <w:left w:val="nil"/>
              <w:bottom w:val="nil"/>
              <w:right w:val="single" w:sz="4" w:space="0" w:color="auto"/>
            </w:tcBorders>
            <w:shd w:val="clear" w:color="000000" w:fill="FFCC99"/>
            <w:vAlign w:val="bottom"/>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 </w:t>
            </w:r>
          </w:p>
        </w:tc>
        <w:tc>
          <w:tcPr>
            <w:tcW w:w="4757" w:type="dxa"/>
            <w:tcBorders>
              <w:top w:val="nil"/>
              <w:left w:val="nil"/>
              <w:bottom w:val="nil"/>
              <w:right w:val="single" w:sz="4" w:space="0" w:color="auto"/>
            </w:tcBorders>
            <w:shd w:val="clear" w:color="000000" w:fill="FFCC99"/>
            <w:hideMark/>
          </w:tcPr>
          <w:p w:rsidR="00363EC4" w:rsidRPr="00363EC4" w:rsidRDefault="00363EC4" w:rsidP="00363EC4">
            <w:pPr>
              <w:rPr>
                <w:rFonts w:ascii="Arial" w:hAnsi="Arial" w:cs="Arial"/>
                <w:b/>
                <w:bCs/>
                <w:sz w:val="20"/>
                <w:szCs w:val="20"/>
                <w:lang w:val="ru-RU" w:eastAsia="ru-RU"/>
              </w:rPr>
            </w:pPr>
            <w:r w:rsidRPr="00363EC4">
              <w:rPr>
                <w:rFonts w:ascii="Arial" w:hAnsi="Arial" w:cs="Arial"/>
                <w:b/>
                <w:bCs/>
                <w:sz w:val="20"/>
                <w:szCs w:val="20"/>
                <w:lang w:val="ru-RU" w:eastAsia="ru-RU"/>
              </w:rPr>
              <w:t>Финансовое управление Сортавальского муниципального района</w:t>
            </w:r>
          </w:p>
        </w:tc>
      </w:tr>
      <w:tr w:rsidR="00363EC4" w:rsidRPr="00363EC4" w:rsidTr="00FA32FA">
        <w:trPr>
          <w:trHeight w:val="78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2.1.</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single" w:sz="4" w:space="0" w:color="auto"/>
              <w:left w:val="single" w:sz="4" w:space="0" w:color="auto"/>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1 11 03 050 05 0000 120</w:t>
            </w:r>
          </w:p>
        </w:tc>
        <w:tc>
          <w:tcPr>
            <w:tcW w:w="47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Проценты, полученные от предоставления бюджетных кредитов внутри страны за счет средств бюджетов муниципальных районов</w:t>
            </w:r>
          </w:p>
        </w:tc>
      </w:tr>
      <w:tr w:rsidR="00363EC4" w:rsidRPr="00363EC4" w:rsidTr="00FA32FA">
        <w:trPr>
          <w:trHeight w:val="78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2.2.</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1 13 01 995 05 0000 130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Прочие доходы от оказания платных услуг (работ) получателями средств бюджетов муниципальных  районов  </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2.3.</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single" w:sz="4" w:space="0" w:color="auto"/>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 xml:space="preserve">1 16 18050 05 0000 140  </w:t>
            </w:r>
          </w:p>
        </w:tc>
        <w:tc>
          <w:tcPr>
            <w:tcW w:w="4757" w:type="dxa"/>
            <w:tcBorders>
              <w:top w:val="nil"/>
              <w:left w:val="single" w:sz="4" w:space="0" w:color="auto"/>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Денежные    взыскания    (штрафы)    за                                    нарушение  бюджетного  законодательства (в   части    бюджетов    муниципальных районов)</w:t>
            </w:r>
          </w:p>
        </w:tc>
      </w:tr>
      <w:tr w:rsidR="00363EC4" w:rsidRPr="00363EC4" w:rsidTr="00FA32FA">
        <w:trPr>
          <w:trHeight w:val="100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2.4.</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single" w:sz="4" w:space="0" w:color="auto"/>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1 16 32 000 05 0000 140</w:t>
            </w:r>
          </w:p>
        </w:tc>
        <w:tc>
          <w:tcPr>
            <w:tcW w:w="4757" w:type="dxa"/>
            <w:tcBorders>
              <w:top w:val="nil"/>
              <w:left w:val="single" w:sz="4" w:space="0" w:color="auto"/>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363EC4" w:rsidRPr="00363EC4" w:rsidTr="00FA32FA">
        <w:trPr>
          <w:trHeight w:val="100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2.5.</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single" w:sz="4" w:space="0" w:color="auto"/>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 xml:space="preserve">1 16 42 050 05 0000 140 </w:t>
            </w:r>
          </w:p>
        </w:tc>
        <w:tc>
          <w:tcPr>
            <w:tcW w:w="4757" w:type="dxa"/>
            <w:tcBorders>
              <w:top w:val="nil"/>
              <w:left w:val="single" w:sz="4" w:space="0" w:color="auto"/>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Денежные взыскания (штрафы) за нарушение условий договоров (соглашений) о предоставлении бюджетнеых кредитов за счет средств бюджетов муниципальных районов</w:t>
            </w:r>
          </w:p>
        </w:tc>
      </w:tr>
      <w:tr w:rsidR="00363EC4" w:rsidRPr="00363EC4" w:rsidTr="00FA32FA">
        <w:trPr>
          <w:trHeight w:val="51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2.6.</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single" w:sz="4" w:space="0" w:color="auto"/>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1 17 01 050 05 0000 180</w:t>
            </w:r>
          </w:p>
        </w:tc>
        <w:tc>
          <w:tcPr>
            <w:tcW w:w="4757" w:type="dxa"/>
            <w:tcBorders>
              <w:top w:val="nil"/>
              <w:left w:val="single" w:sz="4" w:space="0" w:color="auto"/>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Невыясненные поступления, зачисляемые в бюджеты муниципальных районов </w:t>
            </w:r>
          </w:p>
        </w:tc>
      </w:tr>
      <w:tr w:rsidR="00363EC4" w:rsidRPr="00363EC4" w:rsidTr="00FA32FA">
        <w:trPr>
          <w:trHeight w:val="51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2.7.</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single" w:sz="4" w:space="0" w:color="auto"/>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1 17 05050 05 0000 180</w:t>
            </w:r>
          </w:p>
        </w:tc>
        <w:tc>
          <w:tcPr>
            <w:tcW w:w="4757" w:type="dxa"/>
            <w:tcBorders>
              <w:top w:val="nil"/>
              <w:left w:val="single" w:sz="4" w:space="0" w:color="auto"/>
              <w:bottom w:val="single" w:sz="4" w:space="0" w:color="auto"/>
              <w:right w:val="single" w:sz="4" w:space="0" w:color="auto"/>
            </w:tcBorders>
            <w:shd w:val="clear" w:color="auto" w:fill="auto"/>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Прочие неналоговые доходы бюджетов муниципальных районов </w:t>
            </w:r>
          </w:p>
        </w:tc>
      </w:tr>
      <w:tr w:rsidR="00363EC4" w:rsidRPr="00363EC4" w:rsidTr="00FA32FA">
        <w:trPr>
          <w:trHeight w:val="51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2.8.</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single" w:sz="4" w:space="0" w:color="auto"/>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2 02 01 001 05 0000 151</w:t>
            </w:r>
          </w:p>
        </w:tc>
        <w:tc>
          <w:tcPr>
            <w:tcW w:w="4757" w:type="dxa"/>
            <w:tcBorders>
              <w:top w:val="nil"/>
              <w:left w:val="single" w:sz="4" w:space="0" w:color="auto"/>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Дотации бюджетам муниципальных  районов на выравнивание бюджетной обеспеченности</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2.9.</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2 02 01 009 05 0000 151</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Дотации бюджетам муниципальных районов на поощрение </w:t>
            </w:r>
            <w:proofErr w:type="gramStart"/>
            <w:r w:rsidRPr="00363EC4">
              <w:rPr>
                <w:rFonts w:ascii="Arial" w:hAnsi="Arial" w:cs="Arial"/>
                <w:sz w:val="20"/>
                <w:szCs w:val="20"/>
                <w:lang w:val="ru-RU" w:eastAsia="ru-RU"/>
              </w:rPr>
              <w:t>достижения наилучших показателей деятельности органов местного самоуправления</w:t>
            </w:r>
            <w:proofErr w:type="gramEnd"/>
          </w:p>
        </w:tc>
      </w:tr>
      <w:tr w:rsidR="00363EC4" w:rsidRPr="00363EC4" w:rsidTr="00FA32FA">
        <w:trPr>
          <w:trHeight w:val="40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2.10.</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2 02 01 999 05 0000 151</w:t>
            </w:r>
          </w:p>
        </w:tc>
        <w:tc>
          <w:tcPr>
            <w:tcW w:w="4757"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дотации бюджетам муниципальных районов</w:t>
            </w:r>
          </w:p>
        </w:tc>
      </w:tr>
      <w:tr w:rsidR="00363EC4" w:rsidRPr="00363EC4" w:rsidTr="00FA32FA">
        <w:trPr>
          <w:trHeight w:val="51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lastRenderedPageBreak/>
              <w:t>2.11.</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single" w:sz="4" w:space="0" w:color="auto"/>
              <w:bottom w:val="nil"/>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2 02 02 003 05 0000 151</w:t>
            </w:r>
          </w:p>
        </w:tc>
        <w:tc>
          <w:tcPr>
            <w:tcW w:w="4757" w:type="dxa"/>
            <w:tcBorders>
              <w:top w:val="nil"/>
              <w:left w:val="single" w:sz="4" w:space="0" w:color="auto"/>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Субсидии бюджетам муниципальных районов на реформирование муниципальных финансов</w:t>
            </w:r>
          </w:p>
        </w:tc>
      </w:tr>
      <w:tr w:rsidR="00363EC4" w:rsidRPr="00363EC4" w:rsidTr="00FA32FA">
        <w:trPr>
          <w:trHeight w:val="1643"/>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2.12.</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2 02 02 041 05 0000 151</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r>
      <w:tr w:rsidR="00363EC4" w:rsidRPr="00363EC4" w:rsidTr="00FA32FA">
        <w:trPr>
          <w:trHeight w:val="211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2.13.</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2 02 02 088 05 0000 151</w:t>
            </w:r>
          </w:p>
        </w:tc>
        <w:tc>
          <w:tcPr>
            <w:tcW w:w="4757" w:type="dxa"/>
            <w:tcBorders>
              <w:top w:val="nil"/>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Субсидии бюджетам муниципальных районов на обеспечение мероприятий по капитальному ремонту многоквартирных домов,  переселению  граждан  из   аварийного жилищного  фонда и модернизации систем коммунальной инфраструктуры  за  счет средств, поступивших    от     государственной корпораци</w:t>
            </w:r>
            <w:proofErr w:type="gramStart"/>
            <w:r w:rsidRPr="00363EC4">
              <w:rPr>
                <w:rFonts w:ascii="Arial" w:hAnsi="Arial" w:cs="Arial"/>
                <w:sz w:val="20"/>
                <w:szCs w:val="20"/>
                <w:lang w:val="ru-RU" w:eastAsia="ru-RU"/>
              </w:rPr>
              <w:t>и-</w:t>
            </w:r>
            <w:proofErr w:type="gramEnd"/>
            <w:r w:rsidRPr="00363EC4">
              <w:rPr>
                <w:rFonts w:ascii="Arial" w:hAnsi="Arial" w:cs="Arial"/>
                <w:sz w:val="20"/>
                <w:szCs w:val="20"/>
                <w:lang w:val="ru-RU" w:eastAsia="ru-RU"/>
              </w:rPr>
              <w:t xml:space="preserve">      Фонда содействия реформированию жилищно-коммунального хозяйства</w:t>
            </w:r>
          </w:p>
        </w:tc>
      </w:tr>
      <w:tr w:rsidR="00363EC4" w:rsidRPr="00363EC4" w:rsidTr="00FA32FA">
        <w:trPr>
          <w:trHeight w:val="159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2.13.1.</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2 02 02 088 05 0001 151</w:t>
            </w:r>
          </w:p>
        </w:tc>
        <w:tc>
          <w:tcPr>
            <w:tcW w:w="4757" w:type="dxa"/>
            <w:tcBorders>
              <w:top w:val="nil"/>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Субсидии бюджетам муниципальных районов на обеспечение мероприятий по капитальному ремонту многоквартирных домов     за  счет средств, поступивших    от     государственной корпорации -     Фонда содействия реформированию жилищно-коммунального хозяйства</w:t>
            </w:r>
          </w:p>
        </w:tc>
      </w:tr>
      <w:tr w:rsidR="00363EC4" w:rsidRPr="00363EC4" w:rsidTr="00FA32FA">
        <w:trPr>
          <w:trHeight w:val="154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2.13.2.</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2 02 02 088 05 0002 151</w:t>
            </w:r>
          </w:p>
        </w:tc>
        <w:tc>
          <w:tcPr>
            <w:tcW w:w="4757" w:type="dxa"/>
            <w:tcBorders>
              <w:top w:val="nil"/>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Субсидии бюджетам муниципальных районов на обеспечение мероприятий  по переселению  граждан  из   аварийного жилищного  фонда  за  счет средств, поступивших    от     государственной корпорации - Фонда содействия реформированию жилищно-коммунального хозяйства</w:t>
            </w:r>
          </w:p>
        </w:tc>
      </w:tr>
      <w:tr w:rsidR="00363EC4" w:rsidRPr="00363EC4" w:rsidTr="00FA32FA">
        <w:trPr>
          <w:trHeight w:val="216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2.13.3.</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2 02 02 088 05 0004 151</w:t>
            </w:r>
          </w:p>
        </w:tc>
        <w:tc>
          <w:tcPr>
            <w:tcW w:w="4757"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Субсидии бюджетам муниципальных районов </w:t>
            </w:r>
            <w:proofErr w:type="gramStart"/>
            <w:r w:rsidRPr="00363EC4">
              <w:rPr>
                <w:rFonts w:ascii="Arial" w:hAnsi="Arial" w:cs="Arial"/>
                <w:sz w:val="20"/>
                <w:szCs w:val="20"/>
                <w:lang w:val="ru-RU" w:eastAsia="ru-RU"/>
              </w:rPr>
              <w:t>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w:t>
            </w:r>
            <w:proofErr w:type="gramEnd"/>
            <w:r w:rsidRPr="00363EC4">
              <w:rPr>
                <w:rFonts w:ascii="Arial" w:hAnsi="Arial" w:cs="Arial"/>
                <w:sz w:val="20"/>
                <w:szCs w:val="20"/>
                <w:lang w:val="ru-RU" w:eastAsia="ru-RU"/>
              </w:rPr>
              <w:t xml:space="preserve"> средств, поступивших    от     государственной корпорации -   Фонда содействия реформированию жилищно-коммунального хозяйства</w:t>
            </w:r>
          </w:p>
        </w:tc>
      </w:tr>
      <w:tr w:rsidR="00363EC4" w:rsidRPr="00363EC4" w:rsidTr="00FA32FA">
        <w:trPr>
          <w:trHeight w:val="153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2.14.</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2 02 02 089 05 0000 151</w:t>
            </w:r>
          </w:p>
        </w:tc>
        <w:tc>
          <w:tcPr>
            <w:tcW w:w="4757"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Субсидии бюджетам муниципальных районов на обеспечение мероприятий по капитальному ремонту многоквартирных домов,  переселению  граждан   из   аварийного жилищного  фонда  и модернизации систем коммунальной инфраструктуры за  счет средств бюджетов</w:t>
            </w:r>
          </w:p>
        </w:tc>
      </w:tr>
      <w:tr w:rsidR="00363EC4" w:rsidRPr="00363EC4" w:rsidTr="00FA32FA">
        <w:trPr>
          <w:trHeight w:val="109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2.14.1.</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2 02 02 089 05 0001 151</w:t>
            </w:r>
          </w:p>
        </w:tc>
        <w:tc>
          <w:tcPr>
            <w:tcW w:w="4757"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Субсидии бюджетам муниципальных районов на обеспечение мероприятий по капитальному ремонту многоквартирных домов     за  счет средств бюджетов</w:t>
            </w:r>
          </w:p>
        </w:tc>
      </w:tr>
      <w:tr w:rsidR="00363EC4" w:rsidRPr="00363EC4" w:rsidTr="00FA32FA">
        <w:trPr>
          <w:trHeight w:val="109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2.14.2.</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2 02 02 089 05 0002 151</w:t>
            </w:r>
          </w:p>
        </w:tc>
        <w:tc>
          <w:tcPr>
            <w:tcW w:w="4757"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Субсидии бюджетам муниципальных районов на обеспечение мероприятий по переселению  граждан  из   аварийного жилищного  фонда  за  счет средств бюджетов</w:t>
            </w:r>
          </w:p>
        </w:tc>
      </w:tr>
      <w:tr w:rsidR="00363EC4" w:rsidRPr="00363EC4" w:rsidTr="00FA32FA">
        <w:trPr>
          <w:trHeight w:val="139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2.14.3.</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2 02 02 089 05 0004 151</w:t>
            </w:r>
          </w:p>
        </w:tc>
        <w:tc>
          <w:tcPr>
            <w:tcW w:w="4757"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Субсидии бюджетам муниципальных районов </w:t>
            </w:r>
            <w:proofErr w:type="gramStart"/>
            <w:r w:rsidRPr="00363EC4">
              <w:rPr>
                <w:rFonts w:ascii="Arial" w:hAnsi="Arial" w:cs="Arial"/>
                <w:sz w:val="20"/>
                <w:szCs w:val="20"/>
                <w:lang w:val="ru-RU" w:eastAsia="ru-RU"/>
              </w:rPr>
              <w:t>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w:t>
            </w:r>
            <w:proofErr w:type="gramEnd"/>
            <w:r w:rsidRPr="00363EC4">
              <w:rPr>
                <w:rFonts w:ascii="Arial" w:hAnsi="Arial" w:cs="Arial"/>
                <w:sz w:val="20"/>
                <w:szCs w:val="20"/>
                <w:lang w:val="ru-RU" w:eastAsia="ru-RU"/>
              </w:rPr>
              <w:t xml:space="preserve"> средств бюджетов</w:t>
            </w:r>
          </w:p>
        </w:tc>
      </w:tr>
      <w:tr w:rsidR="00363EC4" w:rsidRPr="00363EC4" w:rsidTr="00FA32FA">
        <w:trPr>
          <w:trHeight w:val="43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2.15.</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2 02 02 999 05 0000 151</w:t>
            </w:r>
          </w:p>
        </w:tc>
        <w:tc>
          <w:tcPr>
            <w:tcW w:w="4757"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субсидии бюджетам муниципальных районов</w:t>
            </w:r>
          </w:p>
        </w:tc>
      </w:tr>
      <w:tr w:rsidR="00363EC4" w:rsidRPr="00363EC4" w:rsidTr="00FA32FA">
        <w:trPr>
          <w:trHeight w:val="638"/>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lastRenderedPageBreak/>
              <w:t>2.15.1.</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2 02 02 999 05 0901 151</w:t>
            </w:r>
          </w:p>
        </w:tc>
        <w:tc>
          <w:tcPr>
            <w:tcW w:w="4757"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субсидии бюджетам муниципальных районов (социально-экономическое развитие территории)</w:t>
            </w:r>
          </w:p>
        </w:tc>
      </w:tr>
      <w:tr w:rsidR="00363EC4" w:rsidRPr="00363EC4" w:rsidTr="00FA32FA">
        <w:trPr>
          <w:trHeight w:val="1189"/>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2.15.2.</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2 02 02 999 05 0902 151</w:t>
            </w:r>
          </w:p>
        </w:tc>
        <w:tc>
          <w:tcPr>
            <w:tcW w:w="4757"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субсидии бюджетам муниицпальных районов (поддержка местных инициатив граждан, проживающих в городских округах, городских и сельских поселениях в Республики Карелия)</w:t>
            </w:r>
          </w:p>
        </w:tc>
      </w:tr>
      <w:tr w:rsidR="00363EC4" w:rsidRPr="00363EC4" w:rsidTr="00FA32FA">
        <w:trPr>
          <w:trHeight w:val="150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2.15.3.</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2 02 02 999 05 0914 151</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субсидии бюджетам муниципальных районов (реализация мер, предусмотренных Указом Президента Российской Федерации от 07 мая 2012 года № 597  "О мероприятиях по реализации государственной социальной политики")</w:t>
            </w:r>
          </w:p>
        </w:tc>
      </w:tr>
      <w:tr w:rsidR="00363EC4" w:rsidRPr="00363EC4" w:rsidTr="00FA32FA">
        <w:trPr>
          <w:trHeight w:val="124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2.15.4.</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2 02 02 999 05 0919 151</w:t>
            </w:r>
          </w:p>
        </w:tc>
        <w:tc>
          <w:tcPr>
            <w:tcW w:w="4757"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субсидии бюджетам муниципальных районов (выравнивание обеспеченности муниципальных образований по реализации расходных обязательств, связанных с оказанием муниципальных услуг)</w:t>
            </w:r>
          </w:p>
        </w:tc>
      </w:tr>
      <w:tr w:rsidR="00363EC4" w:rsidRPr="00363EC4" w:rsidTr="00FA32FA">
        <w:trPr>
          <w:trHeight w:val="112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2.15.5.</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2 02 02 999 05 0941 151</w:t>
            </w:r>
          </w:p>
        </w:tc>
        <w:tc>
          <w:tcPr>
            <w:tcW w:w="4757"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субсидии бюджетам муниципальных районов (реализация мероприятий по сохранению мемориальных, военно-исторических объектов и памятников)</w:t>
            </w:r>
          </w:p>
        </w:tc>
      </w:tr>
      <w:tr w:rsidR="00363EC4" w:rsidRPr="00363EC4" w:rsidTr="00FA32FA">
        <w:trPr>
          <w:trHeight w:val="114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2.16.</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single" w:sz="4" w:space="0" w:color="auto"/>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2 02 03 015 05 0000 151</w:t>
            </w:r>
          </w:p>
        </w:tc>
        <w:tc>
          <w:tcPr>
            <w:tcW w:w="4757"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r>
      <w:tr w:rsidR="00363EC4" w:rsidRPr="00363EC4" w:rsidTr="00FA32FA">
        <w:trPr>
          <w:trHeight w:val="94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2.17.</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2 02 03 024 05 0000 151</w:t>
            </w:r>
          </w:p>
        </w:tc>
        <w:tc>
          <w:tcPr>
            <w:tcW w:w="4757"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w:t>
            </w:r>
          </w:p>
        </w:tc>
      </w:tr>
      <w:tr w:rsidR="00363EC4" w:rsidRPr="00363EC4" w:rsidTr="00FA32FA">
        <w:trPr>
          <w:trHeight w:val="178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2.17.1.</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2 02 03 024 05 0832 151</w:t>
            </w:r>
          </w:p>
        </w:tc>
        <w:tc>
          <w:tcPr>
            <w:tcW w:w="4757"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w:t>
            </w:r>
          </w:p>
        </w:tc>
      </w:tr>
      <w:tr w:rsidR="00363EC4" w:rsidRPr="00363EC4" w:rsidTr="00FA32FA">
        <w:trPr>
          <w:trHeight w:val="229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2.17.2.</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2 02 03 024 05 0843 151</w:t>
            </w:r>
          </w:p>
        </w:tc>
        <w:tc>
          <w:tcPr>
            <w:tcW w:w="4757"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 уполномоченных составлять протоколы об административных правонарушениях)</w:t>
            </w:r>
          </w:p>
        </w:tc>
      </w:tr>
      <w:tr w:rsidR="00363EC4" w:rsidRPr="00363EC4" w:rsidTr="00FA32FA">
        <w:trPr>
          <w:trHeight w:val="52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2.18.</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2 02 03 999 05 0000 151</w:t>
            </w:r>
          </w:p>
        </w:tc>
        <w:tc>
          <w:tcPr>
            <w:tcW w:w="4757"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субвенции бюджетам муниципальных районов</w:t>
            </w:r>
          </w:p>
        </w:tc>
      </w:tr>
      <w:tr w:rsidR="00363EC4" w:rsidRPr="00363EC4" w:rsidTr="00FA32FA">
        <w:trPr>
          <w:trHeight w:val="123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2.19.</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2 02 04 012 05 0000 151</w:t>
            </w:r>
          </w:p>
        </w:tc>
        <w:tc>
          <w:tcPr>
            <w:tcW w:w="4757"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Межбюджетные трансферты, передаваемые бюджетам муниципальных районов для компенсации дополнительных расходов, возникших в результате решений принятых органами власти другого уровня</w:t>
            </w:r>
          </w:p>
        </w:tc>
      </w:tr>
      <w:tr w:rsidR="00363EC4" w:rsidRPr="00363EC4" w:rsidTr="00FA32FA">
        <w:trPr>
          <w:trHeight w:val="118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2.20.</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2 02 04 029 05 0000 151</w:t>
            </w:r>
          </w:p>
        </w:tc>
        <w:tc>
          <w:tcPr>
            <w:tcW w:w="4757"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Межбюджетные трансферты, передаваемые бюджетам муниципальных районов на реализацию дополнительных мероприятий в сфере занятости населения</w:t>
            </w:r>
          </w:p>
        </w:tc>
      </w:tr>
      <w:tr w:rsidR="00363EC4" w:rsidRPr="00363EC4" w:rsidTr="00FA32FA">
        <w:trPr>
          <w:trHeight w:val="1463"/>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lastRenderedPageBreak/>
              <w:t>2.21.</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2 02 04 053 05 0000 151</w:t>
            </w:r>
          </w:p>
        </w:tc>
        <w:tc>
          <w:tcPr>
            <w:tcW w:w="4757"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Межбюджетные трансферты, передаваемые бюджетам муниципальных районов на государственную поддержку лучших работников муниципальных учреждений культуры, находящихся на территориях сельских поселений</w:t>
            </w:r>
          </w:p>
        </w:tc>
      </w:tr>
      <w:tr w:rsidR="00363EC4" w:rsidRPr="00363EC4" w:rsidTr="00FA32FA">
        <w:trPr>
          <w:trHeight w:val="66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2.22.</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2 02 04 999 05 0000 151</w:t>
            </w:r>
          </w:p>
        </w:tc>
        <w:tc>
          <w:tcPr>
            <w:tcW w:w="4757"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межбюджетные трансферты, передаваемые бюджетам муниципальных районов</w:t>
            </w:r>
          </w:p>
        </w:tc>
      </w:tr>
      <w:tr w:rsidR="00363EC4" w:rsidRPr="00363EC4" w:rsidTr="00FA32FA">
        <w:trPr>
          <w:trHeight w:val="210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2.23.</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2 08 05 000 05 0000 180</w:t>
            </w:r>
          </w:p>
        </w:tc>
        <w:tc>
          <w:tcPr>
            <w:tcW w:w="4757"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363EC4" w:rsidRPr="00363EC4" w:rsidTr="00FA32FA">
        <w:trPr>
          <w:trHeight w:val="102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2.24.</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2 18 05010 05 0000 151</w:t>
            </w:r>
          </w:p>
        </w:tc>
        <w:tc>
          <w:tcPr>
            <w:tcW w:w="4757"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Доходы бюджетов муниципальных районов от возврата остатков субсидий, субвенций и иных межбюджетных трансфертов, имеющих целевое назначение, прошлых лет из бюджетов поселений</w:t>
            </w:r>
          </w:p>
        </w:tc>
      </w:tr>
      <w:tr w:rsidR="00363EC4" w:rsidRPr="00363EC4" w:rsidTr="00FA32FA">
        <w:trPr>
          <w:trHeight w:val="111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2.25.</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002</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2 19 05 000 05 0000 151</w:t>
            </w:r>
          </w:p>
        </w:tc>
        <w:tc>
          <w:tcPr>
            <w:tcW w:w="4757"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r>
      <w:tr w:rsidR="00363EC4" w:rsidRPr="00363EC4" w:rsidTr="00FA32FA">
        <w:trPr>
          <w:trHeight w:val="615"/>
        </w:trPr>
        <w:tc>
          <w:tcPr>
            <w:tcW w:w="828" w:type="dxa"/>
            <w:tcBorders>
              <w:top w:val="nil"/>
              <w:left w:val="single" w:sz="4" w:space="0" w:color="auto"/>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3.</w:t>
            </w:r>
          </w:p>
        </w:tc>
        <w:tc>
          <w:tcPr>
            <w:tcW w:w="1314" w:type="dxa"/>
            <w:tcBorders>
              <w:top w:val="nil"/>
              <w:left w:val="nil"/>
              <w:bottom w:val="single" w:sz="4" w:space="0" w:color="auto"/>
              <w:right w:val="single" w:sz="4" w:space="0" w:color="auto"/>
            </w:tcBorders>
            <w:shd w:val="clear" w:color="000000" w:fill="FFCC99"/>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008</w:t>
            </w:r>
          </w:p>
        </w:tc>
        <w:tc>
          <w:tcPr>
            <w:tcW w:w="2835" w:type="dxa"/>
            <w:tcBorders>
              <w:top w:val="nil"/>
              <w:left w:val="nil"/>
              <w:bottom w:val="single" w:sz="4" w:space="0" w:color="auto"/>
              <w:right w:val="single" w:sz="4" w:space="0" w:color="auto"/>
            </w:tcBorders>
            <w:shd w:val="clear" w:color="000000" w:fill="FFCC99"/>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 </w:t>
            </w:r>
          </w:p>
        </w:tc>
        <w:tc>
          <w:tcPr>
            <w:tcW w:w="4757" w:type="dxa"/>
            <w:tcBorders>
              <w:top w:val="nil"/>
              <w:left w:val="nil"/>
              <w:bottom w:val="single" w:sz="4" w:space="0" w:color="auto"/>
              <w:right w:val="single" w:sz="4" w:space="0" w:color="auto"/>
            </w:tcBorders>
            <w:shd w:val="clear" w:color="000000" w:fill="FFCC99"/>
            <w:vAlign w:val="center"/>
            <w:hideMark/>
          </w:tcPr>
          <w:p w:rsidR="00363EC4" w:rsidRPr="00363EC4" w:rsidRDefault="00363EC4" w:rsidP="00363EC4">
            <w:pPr>
              <w:rPr>
                <w:rFonts w:ascii="Arial" w:hAnsi="Arial" w:cs="Arial"/>
                <w:b/>
                <w:bCs/>
                <w:sz w:val="20"/>
                <w:szCs w:val="20"/>
                <w:lang w:val="ru-RU" w:eastAsia="ru-RU"/>
              </w:rPr>
            </w:pPr>
            <w:r w:rsidRPr="00363EC4">
              <w:rPr>
                <w:rFonts w:ascii="Arial" w:hAnsi="Arial" w:cs="Arial"/>
                <w:b/>
                <w:bCs/>
                <w:sz w:val="20"/>
                <w:szCs w:val="20"/>
                <w:lang w:val="ru-RU" w:eastAsia="ru-RU"/>
              </w:rPr>
              <w:t>Районный комитет образования Сортавальского муниципального района</w:t>
            </w:r>
          </w:p>
        </w:tc>
      </w:tr>
      <w:tr w:rsidR="00363EC4" w:rsidRPr="00363EC4" w:rsidTr="00FA32FA">
        <w:trPr>
          <w:trHeight w:val="153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3.1.</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008</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1 11 05 035 05 0000 120</w:t>
            </w:r>
          </w:p>
        </w:tc>
        <w:tc>
          <w:tcPr>
            <w:tcW w:w="4757" w:type="dxa"/>
            <w:tcBorders>
              <w:top w:val="nil"/>
              <w:left w:val="nil"/>
              <w:bottom w:val="single" w:sz="4" w:space="0" w:color="auto"/>
              <w:right w:val="single" w:sz="4" w:space="0" w:color="auto"/>
            </w:tcBorders>
            <w:shd w:val="clear" w:color="000000" w:fill="FFFFFF"/>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363EC4" w:rsidRPr="00363EC4" w:rsidTr="00FA32FA">
        <w:trPr>
          <w:trHeight w:val="84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3.2.</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008</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1 13 01 995 05 0000 130</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Прочие доходы от оказания платных услуг (работ) получателями средств бюджетов муниципальных  районов  </w:t>
            </w:r>
          </w:p>
        </w:tc>
      </w:tr>
      <w:tr w:rsidR="00363EC4" w:rsidRPr="00363EC4" w:rsidTr="00FA32FA">
        <w:trPr>
          <w:trHeight w:val="64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3.3.</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008</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1 13 02 995 05 0000 130</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доходы от компенсации затрат бюджетов муниципальных районов</w:t>
            </w:r>
          </w:p>
        </w:tc>
      </w:tr>
      <w:tr w:rsidR="00363EC4" w:rsidRPr="00363EC4" w:rsidTr="00FA32FA">
        <w:trPr>
          <w:trHeight w:val="178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3.4.</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008</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1 14 02 052 05 0000 410</w:t>
            </w:r>
          </w:p>
        </w:tc>
        <w:tc>
          <w:tcPr>
            <w:tcW w:w="4757" w:type="dxa"/>
            <w:tcBorders>
              <w:top w:val="nil"/>
              <w:left w:val="nil"/>
              <w:bottom w:val="single" w:sz="4" w:space="0" w:color="auto"/>
              <w:right w:val="single" w:sz="4" w:space="0" w:color="auto"/>
            </w:tcBorders>
            <w:shd w:val="clear" w:color="000000" w:fill="FFFFFF"/>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363EC4" w:rsidRPr="00363EC4" w:rsidTr="00FA32FA">
        <w:trPr>
          <w:trHeight w:val="178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3.5.</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008</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1 14 02 052 05 0000 440</w:t>
            </w:r>
          </w:p>
        </w:tc>
        <w:tc>
          <w:tcPr>
            <w:tcW w:w="4757" w:type="dxa"/>
            <w:tcBorders>
              <w:top w:val="nil"/>
              <w:left w:val="nil"/>
              <w:bottom w:val="single" w:sz="4" w:space="0" w:color="auto"/>
              <w:right w:val="single" w:sz="4" w:space="0" w:color="auto"/>
            </w:tcBorders>
            <w:shd w:val="clear" w:color="000000" w:fill="FFFFFF"/>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363EC4" w:rsidRPr="00363EC4" w:rsidTr="00FA32FA">
        <w:trPr>
          <w:trHeight w:val="127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3.6.</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008</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1 16 23 051 05 0000 140</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Доходы от возмещения ущерба при возникновении страховых случаев по обязательному страхованию гражданской ответственности, когда выгодоприобретателями выступают получатели   средств бюджетов муниципальных районов         </w:t>
            </w:r>
          </w:p>
        </w:tc>
      </w:tr>
      <w:tr w:rsidR="00363EC4" w:rsidRPr="00363EC4" w:rsidTr="00FA32FA">
        <w:trPr>
          <w:trHeight w:val="102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lastRenderedPageBreak/>
              <w:t>3.7.</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008</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1 16 23 052 05 0000 140</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Доходы от возмещения ущерба при возникновении иных страховых, когда выгодоприобретателями выступают получатели   средств бюджетов муниципальных районов         </w:t>
            </w:r>
          </w:p>
        </w:tc>
      </w:tr>
      <w:tr w:rsidR="00363EC4" w:rsidRPr="00363EC4" w:rsidTr="00FA32FA">
        <w:trPr>
          <w:trHeight w:val="102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3.8.</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008</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1 16 32 000 05 0000 140</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363EC4" w:rsidRPr="00363EC4" w:rsidTr="00FA32FA">
        <w:trPr>
          <w:trHeight w:val="153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3.9.</w:t>
            </w:r>
          </w:p>
        </w:tc>
        <w:tc>
          <w:tcPr>
            <w:tcW w:w="1314" w:type="dxa"/>
            <w:tcBorders>
              <w:top w:val="nil"/>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008</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1 16 33 050 05 0000 140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r>
      <w:tr w:rsidR="00363EC4" w:rsidRPr="00363EC4" w:rsidTr="00FA32FA">
        <w:trPr>
          <w:trHeight w:val="54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3.10.</w:t>
            </w:r>
          </w:p>
        </w:tc>
        <w:tc>
          <w:tcPr>
            <w:tcW w:w="1314" w:type="dxa"/>
            <w:tcBorders>
              <w:top w:val="single" w:sz="4" w:space="0" w:color="auto"/>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008</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1 17 01 050 05 0000 180</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Невыясненные поступления, зачисляемые в бюджеты муниципальных районов</w:t>
            </w:r>
          </w:p>
        </w:tc>
      </w:tr>
      <w:tr w:rsidR="00363EC4" w:rsidRPr="00363EC4" w:rsidTr="00FA32FA">
        <w:trPr>
          <w:trHeight w:val="58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3.11.</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008</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1 17 05 050 05 0000 180</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Прочие неналоговые доходы бюджетов муниципальных районов </w:t>
            </w:r>
          </w:p>
        </w:tc>
      </w:tr>
      <w:tr w:rsidR="00363EC4" w:rsidRPr="00363EC4" w:rsidTr="00FA32FA">
        <w:trPr>
          <w:trHeight w:val="58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3.12.</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008</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2 02 02 051 05 0000 151</w:t>
            </w:r>
          </w:p>
        </w:tc>
        <w:tc>
          <w:tcPr>
            <w:tcW w:w="4757"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Субсидии бюджетам муниципальных районов на реализацию федеральных целевых программ</w:t>
            </w:r>
          </w:p>
        </w:tc>
      </w:tr>
      <w:tr w:rsidR="00363EC4" w:rsidRPr="00363EC4" w:rsidTr="00FA32FA">
        <w:trPr>
          <w:trHeight w:val="852"/>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3.13.</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008</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2 02 02 204 05 0000 151</w:t>
            </w:r>
          </w:p>
        </w:tc>
        <w:tc>
          <w:tcPr>
            <w:tcW w:w="4757"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Субсидии бюджетам муниципальных районов на модернизацию региональных систем дошкольного образования</w:t>
            </w:r>
          </w:p>
        </w:tc>
      </w:tr>
      <w:tr w:rsidR="00363EC4" w:rsidRPr="00363EC4" w:rsidTr="00FA32FA">
        <w:trPr>
          <w:trHeight w:val="1129"/>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3.14.</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008</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2 02 02 215 05 0000 151</w:t>
            </w:r>
          </w:p>
        </w:tc>
        <w:tc>
          <w:tcPr>
            <w:tcW w:w="4757"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r>
      <w:tr w:rsidR="00363EC4" w:rsidRPr="00363EC4" w:rsidTr="00FA32FA">
        <w:trPr>
          <w:trHeight w:val="36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3.15.</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008</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2 02 02 999 05 0000 151</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субсидии бюджетам муниципальных районов</w:t>
            </w:r>
          </w:p>
        </w:tc>
      </w:tr>
      <w:tr w:rsidR="00363EC4" w:rsidRPr="00363EC4" w:rsidTr="00FA32FA">
        <w:trPr>
          <w:trHeight w:val="97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3.15.1.</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008</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2 02 02999 05 0904 151</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субсидии бюджетам муниципальных районов (организация адресной социальной помощи малоимущим семьям, имеющим детей)</w:t>
            </w:r>
          </w:p>
        </w:tc>
      </w:tr>
      <w:tr w:rsidR="00363EC4" w:rsidRPr="00363EC4" w:rsidTr="00FA32FA">
        <w:trPr>
          <w:trHeight w:val="127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3.15.2.</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008</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2 02 02 999 05 0906 151</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субсидии бюджетам муниципальных районов (обеспечение молоком (заменяющими его продуктами) обучающихся на ступени начального общего образования в муниципальных общеобразовательных организациях)</w:t>
            </w:r>
          </w:p>
        </w:tc>
      </w:tr>
      <w:tr w:rsidR="00363EC4" w:rsidRPr="00363EC4" w:rsidTr="00FA32FA">
        <w:trPr>
          <w:trHeight w:val="66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3.15.3.</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008</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2 02 02 999 05 0908 151</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субсидии бюджетам муниципальных районов (организация отдыха детей в каникулярное время)</w:t>
            </w:r>
          </w:p>
        </w:tc>
      </w:tr>
      <w:tr w:rsidR="00363EC4" w:rsidRPr="00363EC4" w:rsidTr="00FA32FA">
        <w:trPr>
          <w:trHeight w:val="102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3.15.4.</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008</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2 02 02 999 05 0916 151</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субсидии бюджетам муниципальных районов (компенсация малообеспеченным гражданам, имеющим право и не получившим направление в детские дошкольные организации)</w:t>
            </w:r>
          </w:p>
        </w:tc>
      </w:tr>
      <w:tr w:rsidR="00363EC4" w:rsidRPr="00363EC4" w:rsidTr="00FA32FA">
        <w:trPr>
          <w:trHeight w:val="1298"/>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3.15.5.</w:t>
            </w:r>
          </w:p>
        </w:tc>
        <w:tc>
          <w:tcPr>
            <w:tcW w:w="1314" w:type="dxa"/>
            <w:tcBorders>
              <w:top w:val="nil"/>
              <w:left w:val="nil"/>
              <w:bottom w:val="single" w:sz="4" w:space="0" w:color="auto"/>
              <w:right w:val="nil"/>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008</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2 02 02 999 05 0917 151</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субсидии бюджетам муниципальных районов (реализация мер, предусмотренных Указом Президента Российской Федерации от 01.06.2012. № 761 "О национальной стратегии действий в интересах детей на 2012-2017 года)</w:t>
            </w:r>
          </w:p>
        </w:tc>
      </w:tr>
      <w:tr w:rsidR="00363EC4" w:rsidRPr="00363EC4" w:rsidTr="00FA32FA">
        <w:trPr>
          <w:trHeight w:val="94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3.16.</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008</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2 02 03 024 05 0000 151</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w:t>
            </w:r>
          </w:p>
        </w:tc>
      </w:tr>
      <w:tr w:rsidR="00363EC4" w:rsidRPr="00363EC4" w:rsidTr="00FA32FA">
        <w:trPr>
          <w:trHeight w:val="331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lastRenderedPageBreak/>
              <w:t>3.16.1.</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008</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2 02 03024 05 0833 151</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proofErr w:type="gramStart"/>
            <w:r w:rsidRPr="00363EC4">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государственных полномочий Республики Карелия по предоставлению предусмотренных п.5 ч.1 ст.9 Закона Республики Карелия от 20 декабря 2013 года № 1775 -ЗРК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учреждениях Республики Карелия)</w:t>
            </w:r>
            <w:proofErr w:type="gramEnd"/>
          </w:p>
        </w:tc>
      </w:tr>
      <w:tr w:rsidR="00363EC4" w:rsidRPr="00363EC4" w:rsidTr="00FA32FA">
        <w:trPr>
          <w:trHeight w:val="280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3.16.2.</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008</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2 02 03024 05 0834 151</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государственных переданных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сельских населенных пунктах, рабочих поселках (поселках городского типа))</w:t>
            </w:r>
          </w:p>
        </w:tc>
      </w:tr>
      <w:tr w:rsidR="00363EC4" w:rsidRPr="00363EC4" w:rsidTr="00FA32FA">
        <w:trPr>
          <w:trHeight w:val="484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3.16.3.</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008</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2 02 03024 05 0836 151</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proofErr w:type="gramStart"/>
            <w:r w:rsidRPr="00363EC4">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государственных полномочий Республики Карелия,  предусмотренных Законом Республики Карелия от 28 ноября 2005 года N 921-ЗРК "О государственном обеспечении и социальной поддержке детей-сирот и детей, оставшихся без попечения родителей, а также лиц из числа детей-сирот и детей, оставшихся без попечения родителей" по социальной поддержке детей-сирот и детей, оставшихся без</w:t>
            </w:r>
            <w:proofErr w:type="gramEnd"/>
            <w:r w:rsidRPr="00363EC4">
              <w:rPr>
                <w:rFonts w:ascii="Arial" w:hAnsi="Arial" w:cs="Arial"/>
                <w:sz w:val="20"/>
                <w:szCs w:val="20"/>
                <w:lang w:val="ru-RU" w:eastAsia="ru-RU"/>
              </w:rPr>
              <w:t xml:space="preserve"> попечения родителей, и лиц из числа детей-сирот и детей, оставшихся без попечения родителей, за исключением детей, находящихся и (или) обучающихся в государственных учреждениях Республики Карелия и федеральных государственных образовательных учреждениях, за исключением части 6 статьи 3 указанного Закона)</w:t>
            </w:r>
          </w:p>
        </w:tc>
      </w:tr>
      <w:tr w:rsidR="00363EC4" w:rsidRPr="00363EC4" w:rsidTr="00FA32FA">
        <w:trPr>
          <w:trHeight w:val="153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3.16.4.</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008</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2 02 03024 05 0844 151</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государственных полномочий Республики Карелия по организации и осуществлению деятельности органов опеки и попечительства)</w:t>
            </w:r>
          </w:p>
        </w:tc>
      </w:tr>
      <w:tr w:rsidR="00363EC4" w:rsidRPr="00363EC4" w:rsidTr="00FA32FA">
        <w:trPr>
          <w:trHeight w:val="306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3.16.5.</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008</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2 02 03024 05 0845 151</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Субвенции бюджетам муниципальных районов на выполнение передаваемых  полномочий субъектов Российской Федерации (осуществление государственных полномочий Республики Карелия по </w:t>
            </w:r>
            <w:proofErr w:type="gramStart"/>
            <w:r w:rsidRPr="00363EC4">
              <w:rPr>
                <w:rFonts w:ascii="Arial" w:hAnsi="Arial" w:cs="Arial"/>
                <w:sz w:val="20"/>
                <w:szCs w:val="20"/>
                <w:lang w:val="ru-RU" w:eastAsia="ru-RU"/>
              </w:rPr>
              <w:t>по</w:t>
            </w:r>
            <w:proofErr w:type="gramEnd"/>
            <w:r w:rsidRPr="00363EC4">
              <w:rPr>
                <w:rFonts w:ascii="Arial" w:hAnsi="Arial" w:cs="Arial"/>
                <w:sz w:val="20"/>
                <w:szCs w:val="20"/>
                <w:lang w:val="ru-RU" w:eastAsia="ru-RU"/>
              </w:rPr>
              <w:t xml:space="preserve">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учреждений Республики </w:t>
            </w:r>
            <w:r w:rsidRPr="00363EC4">
              <w:rPr>
                <w:rFonts w:ascii="Arial" w:hAnsi="Arial" w:cs="Arial"/>
                <w:sz w:val="20"/>
                <w:szCs w:val="20"/>
                <w:lang w:val="ru-RU" w:eastAsia="ru-RU"/>
              </w:rPr>
              <w:lastRenderedPageBreak/>
              <w:t>Карелия)</w:t>
            </w:r>
          </w:p>
        </w:tc>
      </w:tr>
      <w:tr w:rsidR="00363EC4" w:rsidRPr="00363EC4" w:rsidTr="00FA32FA">
        <w:trPr>
          <w:trHeight w:val="69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lastRenderedPageBreak/>
              <w:t>3.17.</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008</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2 02 03 999 05 0000 151</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субвенции бюджетам муниципальных районов</w:t>
            </w:r>
          </w:p>
        </w:tc>
      </w:tr>
      <w:tr w:rsidR="00363EC4" w:rsidRPr="00363EC4" w:rsidTr="00FA32FA">
        <w:trPr>
          <w:trHeight w:val="61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3.18.</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008</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2 02 04 999 05 0000 151</w:t>
            </w:r>
          </w:p>
        </w:tc>
        <w:tc>
          <w:tcPr>
            <w:tcW w:w="4757" w:type="dxa"/>
            <w:tcBorders>
              <w:top w:val="nil"/>
              <w:left w:val="nil"/>
              <w:bottom w:val="single" w:sz="4" w:space="0" w:color="auto"/>
              <w:right w:val="single" w:sz="4" w:space="0" w:color="auto"/>
            </w:tcBorders>
            <w:shd w:val="clear" w:color="000000" w:fill="FFFFFF"/>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межбюджетные трансферты, передаваемые бюджетам муниципальных районов</w:t>
            </w:r>
          </w:p>
        </w:tc>
      </w:tr>
      <w:tr w:rsidR="00363EC4" w:rsidRPr="00363EC4" w:rsidTr="00FA32FA">
        <w:trPr>
          <w:trHeight w:val="61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3.19.</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008</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2 07 05 030 05 0000 180</w:t>
            </w:r>
          </w:p>
        </w:tc>
        <w:tc>
          <w:tcPr>
            <w:tcW w:w="4757" w:type="dxa"/>
            <w:tcBorders>
              <w:top w:val="nil"/>
              <w:left w:val="nil"/>
              <w:bottom w:val="single" w:sz="4" w:space="0" w:color="auto"/>
              <w:right w:val="single" w:sz="4" w:space="0" w:color="auto"/>
            </w:tcBorders>
            <w:shd w:val="clear" w:color="000000" w:fill="FFFFFF"/>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безвозмездные поступления в бюджеты муниципальных районов</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3.20.</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008</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2 18 05 010 05 0000 180</w:t>
            </w:r>
          </w:p>
        </w:tc>
        <w:tc>
          <w:tcPr>
            <w:tcW w:w="4757" w:type="dxa"/>
            <w:tcBorders>
              <w:top w:val="nil"/>
              <w:left w:val="nil"/>
              <w:bottom w:val="single" w:sz="4" w:space="0" w:color="auto"/>
              <w:right w:val="single" w:sz="4" w:space="0" w:color="auto"/>
            </w:tcBorders>
            <w:shd w:val="clear" w:color="000000" w:fill="FFFFFF"/>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Доходы бюджетов муниципальных районов от возврата бюджетными учреждениями остатков субсидий прошлых лет </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3.21.</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008</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2 18 05 020 05 0000 180</w:t>
            </w:r>
          </w:p>
        </w:tc>
        <w:tc>
          <w:tcPr>
            <w:tcW w:w="4757" w:type="dxa"/>
            <w:tcBorders>
              <w:top w:val="nil"/>
              <w:left w:val="nil"/>
              <w:bottom w:val="single" w:sz="4" w:space="0" w:color="auto"/>
              <w:right w:val="single" w:sz="4" w:space="0" w:color="auto"/>
            </w:tcBorders>
            <w:shd w:val="clear" w:color="000000" w:fill="FFFFFF"/>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Доходы бюджетов муниципальных районов от возврата автономными учреждениями остатков субсидий прошлых лет </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3.22.</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008</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2 18 05 030 05 0000 180</w:t>
            </w:r>
          </w:p>
        </w:tc>
        <w:tc>
          <w:tcPr>
            <w:tcW w:w="4757" w:type="dxa"/>
            <w:tcBorders>
              <w:top w:val="nil"/>
              <w:left w:val="nil"/>
              <w:bottom w:val="single" w:sz="4" w:space="0" w:color="auto"/>
              <w:right w:val="single" w:sz="4" w:space="0" w:color="auto"/>
            </w:tcBorders>
            <w:shd w:val="clear" w:color="000000" w:fill="FFFFFF"/>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Доходы бюджетов муниципальных районов от возврата иными организациями остатков субсидий прошлых лет </w:t>
            </w:r>
          </w:p>
        </w:tc>
      </w:tr>
      <w:tr w:rsidR="00363EC4" w:rsidRPr="00363EC4" w:rsidTr="00FA32FA">
        <w:trPr>
          <w:trHeight w:val="114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3.23.</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008</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2 19 05 000 05 0000 151</w:t>
            </w:r>
          </w:p>
        </w:tc>
        <w:tc>
          <w:tcPr>
            <w:tcW w:w="4757" w:type="dxa"/>
            <w:tcBorders>
              <w:top w:val="nil"/>
              <w:left w:val="nil"/>
              <w:bottom w:val="single" w:sz="4" w:space="0" w:color="auto"/>
              <w:right w:val="single" w:sz="4" w:space="0" w:color="auto"/>
            </w:tcBorders>
            <w:shd w:val="clear" w:color="000000" w:fill="FFFFFF"/>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r>
      <w:tr w:rsidR="00363EC4" w:rsidRPr="00363EC4" w:rsidTr="00FA32FA">
        <w:trPr>
          <w:trHeight w:val="1140"/>
        </w:trPr>
        <w:tc>
          <w:tcPr>
            <w:tcW w:w="828" w:type="dxa"/>
            <w:tcBorders>
              <w:top w:val="nil"/>
              <w:left w:val="single" w:sz="4" w:space="0" w:color="auto"/>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4.</w:t>
            </w:r>
          </w:p>
        </w:tc>
        <w:tc>
          <w:tcPr>
            <w:tcW w:w="1314" w:type="dxa"/>
            <w:tcBorders>
              <w:top w:val="nil"/>
              <w:left w:val="nil"/>
              <w:bottom w:val="single" w:sz="4" w:space="0" w:color="auto"/>
              <w:right w:val="single" w:sz="4" w:space="0" w:color="auto"/>
            </w:tcBorders>
            <w:shd w:val="clear" w:color="000000" w:fill="FFCC99"/>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009</w:t>
            </w:r>
          </w:p>
        </w:tc>
        <w:tc>
          <w:tcPr>
            <w:tcW w:w="2835" w:type="dxa"/>
            <w:tcBorders>
              <w:top w:val="nil"/>
              <w:left w:val="nil"/>
              <w:bottom w:val="single" w:sz="4" w:space="0" w:color="auto"/>
              <w:right w:val="single" w:sz="4" w:space="0" w:color="auto"/>
            </w:tcBorders>
            <w:shd w:val="clear" w:color="000000" w:fill="FFCC99"/>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 </w:t>
            </w:r>
          </w:p>
        </w:tc>
        <w:tc>
          <w:tcPr>
            <w:tcW w:w="4757" w:type="dxa"/>
            <w:tcBorders>
              <w:top w:val="nil"/>
              <w:left w:val="nil"/>
              <w:bottom w:val="single" w:sz="4" w:space="0" w:color="auto"/>
              <w:right w:val="single" w:sz="4" w:space="0" w:color="auto"/>
            </w:tcBorders>
            <w:shd w:val="clear" w:color="000000" w:fill="FFCC99"/>
            <w:vAlign w:val="center"/>
            <w:hideMark/>
          </w:tcPr>
          <w:p w:rsidR="00363EC4" w:rsidRPr="00363EC4" w:rsidRDefault="00363EC4" w:rsidP="00363EC4">
            <w:pPr>
              <w:rPr>
                <w:rFonts w:ascii="Arial" w:hAnsi="Arial" w:cs="Arial"/>
                <w:b/>
                <w:bCs/>
                <w:sz w:val="20"/>
                <w:szCs w:val="20"/>
                <w:lang w:val="ru-RU" w:eastAsia="ru-RU"/>
              </w:rPr>
            </w:pPr>
            <w:r w:rsidRPr="00363EC4">
              <w:rPr>
                <w:rFonts w:ascii="Arial" w:hAnsi="Arial" w:cs="Arial"/>
                <w:b/>
                <w:bCs/>
                <w:sz w:val="20"/>
                <w:szCs w:val="20"/>
                <w:lang w:val="ru-RU" w:eastAsia="ru-RU"/>
              </w:rPr>
              <w:t>Контрольно-счетный комитет Сортавальского муниципального района</w:t>
            </w:r>
          </w:p>
        </w:tc>
      </w:tr>
      <w:tr w:rsidR="00363EC4" w:rsidRPr="00363EC4" w:rsidTr="00FA32FA">
        <w:trPr>
          <w:trHeight w:val="81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4.1.</w:t>
            </w:r>
          </w:p>
        </w:tc>
        <w:tc>
          <w:tcPr>
            <w:tcW w:w="1314" w:type="dxa"/>
            <w:tcBorders>
              <w:top w:val="nil"/>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009</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1 17 01 050 05 0000 180</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Невыясненные поступления, зачисляемые в бюджеты муниципальных районов</w:t>
            </w:r>
          </w:p>
        </w:tc>
      </w:tr>
      <w:tr w:rsidR="00363EC4" w:rsidRPr="00363EC4" w:rsidTr="00FA32FA">
        <w:trPr>
          <w:trHeight w:val="1489"/>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4.2.</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009</w:t>
            </w:r>
          </w:p>
        </w:tc>
        <w:tc>
          <w:tcPr>
            <w:tcW w:w="2835" w:type="dxa"/>
            <w:tcBorders>
              <w:top w:val="nil"/>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2 02 04 014 05 0000 151</w:t>
            </w:r>
          </w:p>
        </w:tc>
        <w:tc>
          <w:tcPr>
            <w:tcW w:w="4757" w:type="dxa"/>
            <w:tcBorders>
              <w:top w:val="nil"/>
              <w:left w:val="nil"/>
              <w:bottom w:val="nil"/>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w:t>
            </w:r>
          </w:p>
        </w:tc>
      </w:tr>
      <w:tr w:rsidR="00363EC4" w:rsidRPr="00363EC4" w:rsidTr="00FA32FA">
        <w:trPr>
          <w:trHeight w:val="199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4.2.1.</w:t>
            </w:r>
          </w:p>
        </w:tc>
        <w:tc>
          <w:tcPr>
            <w:tcW w:w="1314" w:type="dxa"/>
            <w:tcBorders>
              <w:top w:val="nil"/>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009</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2 02 04 014 05 0314 151</w:t>
            </w:r>
          </w:p>
        </w:tc>
        <w:tc>
          <w:tcPr>
            <w:tcW w:w="4757" w:type="dxa"/>
            <w:tcBorders>
              <w:top w:val="nil"/>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(полномочия контрольно-счетного органа Сортавальского городского поселения)</w:t>
            </w:r>
          </w:p>
        </w:tc>
      </w:tr>
      <w:tr w:rsidR="00363EC4" w:rsidRPr="00363EC4" w:rsidTr="00FA32FA">
        <w:trPr>
          <w:trHeight w:val="178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lastRenderedPageBreak/>
              <w:t>4.2.2.</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009</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2 02 04 014 05 0414 151</w:t>
            </w:r>
          </w:p>
        </w:tc>
        <w:tc>
          <w:tcPr>
            <w:tcW w:w="4757" w:type="dxa"/>
            <w:tcBorders>
              <w:top w:val="nil"/>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(полномочия контрольно-счетного органа Вяртсильского городского поселения)</w:t>
            </w:r>
          </w:p>
        </w:tc>
      </w:tr>
      <w:tr w:rsidR="00363EC4" w:rsidRPr="00363EC4" w:rsidTr="00FA32FA">
        <w:trPr>
          <w:trHeight w:val="195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4.2.3.</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009</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2 02 04 014 05 0514 151</w:t>
            </w:r>
          </w:p>
        </w:tc>
        <w:tc>
          <w:tcPr>
            <w:tcW w:w="4757" w:type="dxa"/>
            <w:tcBorders>
              <w:top w:val="nil"/>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(полномочия контрольно-счетного органа Хелюльского городского поселения)</w:t>
            </w:r>
          </w:p>
        </w:tc>
      </w:tr>
      <w:tr w:rsidR="00363EC4" w:rsidRPr="00363EC4" w:rsidTr="00FA32FA">
        <w:trPr>
          <w:trHeight w:val="189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4.2.4.</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009</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2 02 04 014 05 0614 151</w:t>
            </w:r>
          </w:p>
        </w:tc>
        <w:tc>
          <w:tcPr>
            <w:tcW w:w="4757" w:type="dxa"/>
            <w:tcBorders>
              <w:top w:val="nil"/>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(полномочия контрольно-счетного органа Хаапалампинского сельского поселения)</w:t>
            </w:r>
          </w:p>
        </w:tc>
      </w:tr>
      <w:tr w:rsidR="00363EC4" w:rsidRPr="00363EC4" w:rsidTr="00FA32FA">
        <w:trPr>
          <w:trHeight w:val="178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4.2.5.</w:t>
            </w:r>
          </w:p>
        </w:tc>
        <w:tc>
          <w:tcPr>
            <w:tcW w:w="1314" w:type="dxa"/>
            <w:tcBorders>
              <w:top w:val="single" w:sz="4" w:space="0" w:color="auto"/>
              <w:left w:val="nil"/>
              <w:bottom w:val="nil"/>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009</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2 02 04 014 05 0714 151</w:t>
            </w:r>
          </w:p>
        </w:tc>
        <w:tc>
          <w:tcPr>
            <w:tcW w:w="4757" w:type="dxa"/>
            <w:tcBorders>
              <w:top w:val="nil"/>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(полномочия контрольно-счетного органа Кааламского сельского поселения)</w:t>
            </w:r>
          </w:p>
        </w:tc>
      </w:tr>
      <w:tr w:rsidR="00363EC4" w:rsidRPr="00363EC4" w:rsidTr="00FA32FA">
        <w:trPr>
          <w:trHeight w:val="945"/>
        </w:trPr>
        <w:tc>
          <w:tcPr>
            <w:tcW w:w="828" w:type="dxa"/>
            <w:tcBorders>
              <w:top w:val="nil"/>
              <w:left w:val="single" w:sz="4" w:space="0" w:color="auto"/>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5.</w:t>
            </w:r>
          </w:p>
        </w:tc>
        <w:tc>
          <w:tcPr>
            <w:tcW w:w="1314" w:type="dxa"/>
            <w:tcBorders>
              <w:top w:val="single" w:sz="4" w:space="0" w:color="auto"/>
              <w:left w:val="nil"/>
              <w:bottom w:val="single" w:sz="4" w:space="0" w:color="auto"/>
              <w:right w:val="single" w:sz="4" w:space="0" w:color="auto"/>
            </w:tcBorders>
            <w:shd w:val="clear" w:color="000000" w:fill="FFCC99"/>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011</w:t>
            </w:r>
          </w:p>
        </w:tc>
        <w:tc>
          <w:tcPr>
            <w:tcW w:w="2835" w:type="dxa"/>
            <w:tcBorders>
              <w:top w:val="nil"/>
              <w:left w:val="nil"/>
              <w:bottom w:val="single" w:sz="4" w:space="0" w:color="auto"/>
              <w:right w:val="single" w:sz="4" w:space="0" w:color="auto"/>
            </w:tcBorders>
            <w:shd w:val="clear" w:color="000000" w:fill="FFCC99"/>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 </w:t>
            </w:r>
          </w:p>
        </w:tc>
        <w:tc>
          <w:tcPr>
            <w:tcW w:w="4757" w:type="dxa"/>
            <w:tcBorders>
              <w:top w:val="nil"/>
              <w:left w:val="nil"/>
              <w:bottom w:val="single" w:sz="4" w:space="0" w:color="auto"/>
              <w:right w:val="single" w:sz="4" w:space="0" w:color="auto"/>
            </w:tcBorders>
            <w:shd w:val="clear" w:color="000000" w:fill="FFCC99"/>
            <w:vAlign w:val="center"/>
            <w:hideMark/>
          </w:tcPr>
          <w:p w:rsidR="00363EC4" w:rsidRPr="00363EC4" w:rsidRDefault="00363EC4" w:rsidP="00363EC4">
            <w:pPr>
              <w:rPr>
                <w:rFonts w:ascii="Arial" w:hAnsi="Arial" w:cs="Arial"/>
                <w:b/>
                <w:bCs/>
                <w:sz w:val="20"/>
                <w:szCs w:val="20"/>
                <w:lang w:val="ru-RU" w:eastAsia="ru-RU"/>
              </w:rPr>
            </w:pPr>
            <w:r w:rsidRPr="00363EC4">
              <w:rPr>
                <w:rFonts w:ascii="Arial" w:hAnsi="Arial" w:cs="Arial"/>
                <w:b/>
                <w:bCs/>
                <w:sz w:val="20"/>
                <w:szCs w:val="20"/>
                <w:lang w:val="ru-RU" w:eastAsia="ru-RU"/>
              </w:rPr>
              <w:t>Отдел культуры и спорта администрации Сортавальского муниципального района</w:t>
            </w:r>
          </w:p>
        </w:tc>
      </w:tr>
      <w:tr w:rsidR="00363EC4" w:rsidRPr="00363EC4" w:rsidTr="00FA32FA">
        <w:trPr>
          <w:trHeight w:val="153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5.1.</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011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1 11 05 035 05 0000 120</w:t>
            </w:r>
          </w:p>
        </w:tc>
        <w:tc>
          <w:tcPr>
            <w:tcW w:w="4757" w:type="dxa"/>
            <w:tcBorders>
              <w:top w:val="nil"/>
              <w:left w:val="nil"/>
              <w:bottom w:val="single" w:sz="4" w:space="0" w:color="auto"/>
              <w:right w:val="single" w:sz="4" w:space="0" w:color="auto"/>
            </w:tcBorders>
            <w:shd w:val="clear" w:color="000000" w:fill="FFFFFF"/>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363EC4" w:rsidRPr="00363EC4" w:rsidTr="00FA32FA">
        <w:trPr>
          <w:trHeight w:val="84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5.2.</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011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1 13 01 995 05 0000 130</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Прочие доходы от оказания платных услуг (работ) получателями средств бюджетов муниципальных  районов  </w:t>
            </w:r>
          </w:p>
        </w:tc>
      </w:tr>
      <w:tr w:rsidR="00363EC4" w:rsidRPr="00363EC4" w:rsidTr="00FA32FA">
        <w:trPr>
          <w:trHeight w:val="63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5.3.</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011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1 13 02 995 05 0000 130</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доходы от компенсации затрат бюджетов муниципальных районов</w:t>
            </w:r>
          </w:p>
        </w:tc>
      </w:tr>
      <w:tr w:rsidR="00363EC4" w:rsidRPr="00363EC4" w:rsidTr="00FA32FA">
        <w:trPr>
          <w:trHeight w:val="178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5.4.</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011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1 14 02 052 05 0000 410</w:t>
            </w:r>
          </w:p>
        </w:tc>
        <w:tc>
          <w:tcPr>
            <w:tcW w:w="4757" w:type="dxa"/>
            <w:tcBorders>
              <w:top w:val="nil"/>
              <w:left w:val="nil"/>
              <w:bottom w:val="single" w:sz="4" w:space="0" w:color="auto"/>
              <w:right w:val="single" w:sz="4" w:space="0" w:color="auto"/>
            </w:tcBorders>
            <w:shd w:val="clear" w:color="000000" w:fill="FFFFFF"/>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363EC4" w:rsidRPr="00363EC4" w:rsidTr="00FA32FA">
        <w:trPr>
          <w:trHeight w:val="178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5.5.</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011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1 14 02 052 05 0000 440</w:t>
            </w:r>
          </w:p>
        </w:tc>
        <w:tc>
          <w:tcPr>
            <w:tcW w:w="4757" w:type="dxa"/>
            <w:tcBorders>
              <w:top w:val="nil"/>
              <w:left w:val="nil"/>
              <w:bottom w:val="single" w:sz="4" w:space="0" w:color="auto"/>
              <w:right w:val="single" w:sz="4" w:space="0" w:color="auto"/>
            </w:tcBorders>
            <w:shd w:val="clear" w:color="000000" w:fill="FFFFFF"/>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363EC4" w:rsidRPr="00363EC4" w:rsidTr="00FA32FA">
        <w:trPr>
          <w:trHeight w:val="102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lastRenderedPageBreak/>
              <w:t>5.6.</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011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1 16 23 050 05 0000 140</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Доходы от возмещения ущерба при возникновении страховых случаев, когда выгодоприобретателями выступают получатели средств бюджетов муниципальных районов</w:t>
            </w:r>
          </w:p>
        </w:tc>
      </w:tr>
      <w:tr w:rsidR="00363EC4" w:rsidRPr="00363EC4" w:rsidTr="00FA32FA">
        <w:trPr>
          <w:trHeight w:val="127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5.7.</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011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1 16 23 051 05 0000 140</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Доходы от возмещения ущерба при возникновении страховых случаев по обязательному страхованию гражданской ответственности, когда выгодоприобретателями выступают получатели   средств бюджетов муниципальных районов         </w:t>
            </w:r>
          </w:p>
        </w:tc>
      </w:tr>
      <w:tr w:rsidR="00363EC4" w:rsidRPr="00363EC4" w:rsidTr="00FA32FA">
        <w:trPr>
          <w:trHeight w:val="102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5.8.</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011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1 16 23 052 05 0000 140</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Доходы от возмещения ущерба при возникновении иных страховых, когда выгодоприобретателями выступают получатели   средств бюджетов муниципальных районов         </w:t>
            </w:r>
          </w:p>
        </w:tc>
      </w:tr>
      <w:tr w:rsidR="00363EC4" w:rsidRPr="00363EC4" w:rsidTr="00FA32FA">
        <w:trPr>
          <w:trHeight w:val="852"/>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5.9.</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011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1 16 90 050 05 0000140</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363EC4" w:rsidRPr="00363EC4" w:rsidTr="00FA32FA">
        <w:trPr>
          <w:trHeight w:val="52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5.10.</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011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1 17 01 050 05 0000 180</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Невыясненные поступления, зачисляемые в бюджеты муниципальных районов</w:t>
            </w:r>
          </w:p>
        </w:tc>
      </w:tr>
      <w:tr w:rsidR="00363EC4" w:rsidRPr="00363EC4" w:rsidTr="00FA32FA">
        <w:trPr>
          <w:trHeight w:val="58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5.11.</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011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1 17 05 050 05 0000 180</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Прочие неналоговые доходы бюджетов муниципальных районов </w:t>
            </w:r>
          </w:p>
        </w:tc>
      </w:tr>
      <w:tr w:rsidR="00363EC4" w:rsidRPr="00363EC4" w:rsidTr="00FA32FA">
        <w:trPr>
          <w:trHeight w:val="36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5.12.</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011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2 02 02 999 05 0000 151</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субсидии бюджетам муниципальных районов</w:t>
            </w:r>
          </w:p>
        </w:tc>
      </w:tr>
      <w:tr w:rsidR="00363EC4" w:rsidRPr="00363EC4" w:rsidTr="00FA32FA">
        <w:trPr>
          <w:trHeight w:val="61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5.12.1.</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011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2 02 02 999 05 0908 151</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субсидии бюджетам муниципальных районов (организация отдыха детей в каникулярное время)</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5.13.</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011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2 02 03 024 05 0000 151</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w:t>
            </w:r>
          </w:p>
        </w:tc>
      </w:tr>
      <w:tr w:rsidR="00363EC4" w:rsidRPr="00363EC4" w:rsidTr="00FA32FA">
        <w:trPr>
          <w:trHeight w:val="280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5.13.1.</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011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2 02 03 024 05 0834 151</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государственных переданных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сельских населенных пунктах, рабочих поселках (поселках городского типа))</w:t>
            </w:r>
          </w:p>
        </w:tc>
      </w:tr>
      <w:tr w:rsidR="00363EC4" w:rsidRPr="00363EC4" w:rsidTr="00FA32FA">
        <w:trPr>
          <w:trHeight w:val="49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5.14.</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011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2 02 03 999 05 0000 151</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субвенции бюджетам муниципальных районов</w:t>
            </w:r>
          </w:p>
        </w:tc>
      </w:tr>
      <w:tr w:rsidR="00363EC4" w:rsidRPr="00363EC4" w:rsidTr="00FA32FA">
        <w:trPr>
          <w:trHeight w:val="127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5.15.</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011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2 02 04 071 05 0000 151</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Межбюджетные трансферты, передаваемые бюджетам муниципальных районов на государственную поддержку (грант) больших, средних и малых городов - центров культуры и туризма</w:t>
            </w:r>
          </w:p>
        </w:tc>
      </w:tr>
      <w:tr w:rsidR="00363EC4" w:rsidRPr="00363EC4" w:rsidTr="00FA32FA">
        <w:trPr>
          <w:trHeight w:val="67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5.16.</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011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2 02 04 999 05 0000 151</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межбюджетные трансферты, передаваемые бюджетам муниципальных районов</w:t>
            </w:r>
          </w:p>
        </w:tc>
      </w:tr>
      <w:tr w:rsidR="00363EC4" w:rsidRPr="00363EC4" w:rsidTr="00FA32FA">
        <w:trPr>
          <w:trHeight w:val="1272"/>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5.17.</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011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2 02 04 012 05 0000 151</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Межбюджетные трансферты, передаваемые бюджетам муниципальных районов для компенсации дополнительных расходов, возникших в результате решений принятых органами власти другого уровня</w:t>
            </w:r>
          </w:p>
        </w:tc>
      </w:tr>
      <w:tr w:rsidR="00363EC4" w:rsidRPr="00363EC4" w:rsidTr="00FA32FA">
        <w:trPr>
          <w:trHeight w:val="852"/>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5.18.</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011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2 07 05 030 05 0000 180</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безвозмездные поступления в бюджеты муниципальных районов</w:t>
            </w:r>
          </w:p>
        </w:tc>
      </w:tr>
      <w:tr w:rsidR="00363EC4" w:rsidRPr="00363EC4" w:rsidTr="00FA32FA">
        <w:trPr>
          <w:trHeight w:val="94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lastRenderedPageBreak/>
              <w:t>5.19.</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011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2 18 05 010 05 0000 180</w:t>
            </w:r>
          </w:p>
        </w:tc>
        <w:tc>
          <w:tcPr>
            <w:tcW w:w="4757" w:type="dxa"/>
            <w:tcBorders>
              <w:top w:val="nil"/>
              <w:left w:val="nil"/>
              <w:bottom w:val="single" w:sz="4" w:space="0" w:color="auto"/>
              <w:right w:val="single" w:sz="4" w:space="0" w:color="auto"/>
            </w:tcBorders>
            <w:shd w:val="clear" w:color="000000" w:fill="FFFFFF"/>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Доходы бюджетов муниципальных районов от возврата бюджетными учреждениями остатков субсидий прошлых лет </w:t>
            </w:r>
          </w:p>
        </w:tc>
      </w:tr>
      <w:tr w:rsidR="00363EC4" w:rsidRPr="00363EC4" w:rsidTr="00FA32FA">
        <w:trPr>
          <w:trHeight w:val="94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5.20.</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011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2 18 05 020 05 0000 180</w:t>
            </w:r>
          </w:p>
        </w:tc>
        <w:tc>
          <w:tcPr>
            <w:tcW w:w="4757" w:type="dxa"/>
            <w:tcBorders>
              <w:top w:val="nil"/>
              <w:left w:val="nil"/>
              <w:bottom w:val="single" w:sz="4" w:space="0" w:color="auto"/>
              <w:right w:val="single" w:sz="4" w:space="0" w:color="auto"/>
            </w:tcBorders>
            <w:shd w:val="clear" w:color="000000" w:fill="FFFFFF"/>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Доходы бюджетов муниципальных районов от возврата автономными учреждениями остатков субсидий прошлых лет </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5.21.</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011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2 18 05 030 05 0000 180</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Доходы бюджетов муниципальных районов от возврата иными организациями остатков субсидий прошлых лет </w:t>
            </w:r>
          </w:p>
        </w:tc>
      </w:tr>
      <w:tr w:rsidR="00363EC4" w:rsidRPr="00363EC4" w:rsidTr="00FA32FA">
        <w:trPr>
          <w:trHeight w:val="102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5.22.</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011</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2 19 05 000 05 0000 151</w:t>
            </w:r>
          </w:p>
        </w:tc>
        <w:tc>
          <w:tcPr>
            <w:tcW w:w="4757" w:type="dxa"/>
            <w:tcBorders>
              <w:top w:val="nil"/>
              <w:left w:val="nil"/>
              <w:bottom w:val="single" w:sz="4" w:space="0" w:color="auto"/>
              <w:right w:val="single" w:sz="4" w:space="0" w:color="auto"/>
            </w:tcBorders>
            <w:shd w:val="clear" w:color="000000" w:fill="FFFFFF"/>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r>
      <w:tr w:rsidR="00363EC4" w:rsidRPr="00363EC4" w:rsidTr="00FA32FA">
        <w:trPr>
          <w:trHeight w:val="510"/>
        </w:trPr>
        <w:tc>
          <w:tcPr>
            <w:tcW w:w="828" w:type="dxa"/>
            <w:tcBorders>
              <w:top w:val="nil"/>
              <w:left w:val="single" w:sz="4" w:space="0" w:color="auto"/>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6.</w:t>
            </w:r>
          </w:p>
        </w:tc>
        <w:tc>
          <w:tcPr>
            <w:tcW w:w="1314"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003</w:t>
            </w:r>
          </w:p>
        </w:tc>
        <w:tc>
          <w:tcPr>
            <w:tcW w:w="2835"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 </w:t>
            </w:r>
          </w:p>
        </w:tc>
        <w:tc>
          <w:tcPr>
            <w:tcW w:w="4757" w:type="dxa"/>
            <w:tcBorders>
              <w:top w:val="nil"/>
              <w:left w:val="nil"/>
              <w:bottom w:val="single" w:sz="4" w:space="0" w:color="auto"/>
              <w:right w:val="single" w:sz="4" w:space="0" w:color="auto"/>
            </w:tcBorders>
            <w:shd w:val="clear" w:color="000000" w:fill="FFCC99"/>
            <w:vAlign w:val="bottom"/>
            <w:hideMark/>
          </w:tcPr>
          <w:p w:rsidR="00363EC4" w:rsidRPr="00363EC4" w:rsidRDefault="00363EC4" w:rsidP="00363EC4">
            <w:pPr>
              <w:rPr>
                <w:rFonts w:ascii="Arial" w:hAnsi="Arial" w:cs="Arial"/>
                <w:b/>
                <w:bCs/>
                <w:sz w:val="20"/>
                <w:szCs w:val="20"/>
                <w:lang w:val="ru-RU" w:eastAsia="ru-RU"/>
              </w:rPr>
            </w:pPr>
            <w:r w:rsidRPr="00363EC4">
              <w:rPr>
                <w:rFonts w:ascii="Arial" w:hAnsi="Arial" w:cs="Arial"/>
                <w:b/>
                <w:bCs/>
                <w:sz w:val="20"/>
                <w:szCs w:val="20"/>
                <w:lang w:val="ru-RU" w:eastAsia="ru-RU"/>
              </w:rPr>
              <w:t>Администрация Сортавальского городского поселения</w:t>
            </w:r>
          </w:p>
        </w:tc>
      </w:tr>
      <w:tr w:rsidR="00363EC4" w:rsidRPr="00363EC4" w:rsidTr="00FA32FA">
        <w:trPr>
          <w:trHeight w:val="178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6.1.</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003</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1 11 05 013 13 0000 120</w:t>
            </w:r>
          </w:p>
        </w:tc>
        <w:tc>
          <w:tcPr>
            <w:tcW w:w="4757" w:type="dxa"/>
            <w:tcBorders>
              <w:top w:val="nil"/>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363EC4" w:rsidRPr="00363EC4" w:rsidTr="00FA32FA">
        <w:trPr>
          <w:trHeight w:val="102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6.2.</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003</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1 14 06 013 13 0000 430</w:t>
            </w:r>
          </w:p>
        </w:tc>
        <w:tc>
          <w:tcPr>
            <w:tcW w:w="4757" w:type="dxa"/>
            <w:tcBorders>
              <w:top w:val="nil"/>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363EC4" w:rsidRPr="00363EC4" w:rsidTr="00FA32FA">
        <w:trPr>
          <w:trHeight w:val="510"/>
        </w:trPr>
        <w:tc>
          <w:tcPr>
            <w:tcW w:w="828" w:type="dxa"/>
            <w:tcBorders>
              <w:top w:val="nil"/>
              <w:left w:val="single" w:sz="4" w:space="0" w:color="auto"/>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7.</w:t>
            </w:r>
          </w:p>
        </w:tc>
        <w:tc>
          <w:tcPr>
            <w:tcW w:w="1314"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004</w:t>
            </w:r>
          </w:p>
        </w:tc>
        <w:tc>
          <w:tcPr>
            <w:tcW w:w="2835"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 </w:t>
            </w:r>
          </w:p>
        </w:tc>
        <w:tc>
          <w:tcPr>
            <w:tcW w:w="4757" w:type="dxa"/>
            <w:tcBorders>
              <w:top w:val="nil"/>
              <w:left w:val="nil"/>
              <w:bottom w:val="single" w:sz="4" w:space="0" w:color="auto"/>
              <w:right w:val="single" w:sz="4" w:space="0" w:color="auto"/>
            </w:tcBorders>
            <w:shd w:val="clear" w:color="000000" w:fill="FFCC99"/>
            <w:vAlign w:val="bottom"/>
            <w:hideMark/>
          </w:tcPr>
          <w:p w:rsidR="00363EC4" w:rsidRPr="00363EC4" w:rsidRDefault="00363EC4" w:rsidP="00363EC4">
            <w:pPr>
              <w:rPr>
                <w:rFonts w:ascii="Arial" w:hAnsi="Arial" w:cs="Arial"/>
                <w:b/>
                <w:bCs/>
                <w:sz w:val="20"/>
                <w:szCs w:val="20"/>
                <w:lang w:val="ru-RU" w:eastAsia="ru-RU"/>
              </w:rPr>
            </w:pPr>
            <w:r w:rsidRPr="00363EC4">
              <w:rPr>
                <w:rFonts w:ascii="Arial" w:hAnsi="Arial" w:cs="Arial"/>
                <w:b/>
                <w:bCs/>
                <w:sz w:val="20"/>
                <w:szCs w:val="20"/>
                <w:lang w:val="ru-RU" w:eastAsia="ru-RU"/>
              </w:rPr>
              <w:t>Администрация Вяртсильского городского поселения</w:t>
            </w:r>
          </w:p>
        </w:tc>
      </w:tr>
      <w:tr w:rsidR="00363EC4" w:rsidRPr="00363EC4" w:rsidTr="00FA32FA">
        <w:trPr>
          <w:trHeight w:val="178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7.1.</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004</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1 11 05 013 13 0000 120</w:t>
            </w:r>
          </w:p>
        </w:tc>
        <w:tc>
          <w:tcPr>
            <w:tcW w:w="4757" w:type="dxa"/>
            <w:tcBorders>
              <w:top w:val="nil"/>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363EC4" w:rsidRPr="00363EC4" w:rsidTr="00FA32FA">
        <w:trPr>
          <w:trHeight w:val="102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7.2.</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004</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1 14 06 013 13 0000 430</w:t>
            </w:r>
          </w:p>
        </w:tc>
        <w:tc>
          <w:tcPr>
            <w:tcW w:w="4757" w:type="dxa"/>
            <w:tcBorders>
              <w:top w:val="nil"/>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363EC4" w:rsidRPr="00363EC4" w:rsidTr="00FA32FA">
        <w:trPr>
          <w:trHeight w:val="510"/>
        </w:trPr>
        <w:tc>
          <w:tcPr>
            <w:tcW w:w="828" w:type="dxa"/>
            <w:tcBorders>
              <w:top w:val="nil"/>
              <w:left w:val="single" w:sz="4" w:space="0" w:color="auto"/>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8.</w:t>
            </w:r>
          </w:p>
        </w:tc>
        <w:tc>
          <w:tcPr>
            <w:tcW w:w="1314"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005</w:t>
            </w:r>
          </w:p>
        </w:tc>
        <w:tc>
          <w:tcPr>
            <w:tcW w:w="2835"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 </w:t>
            </w:r>
          </w:p>
        </w:tc>
        <w:tc>
          <w:tcPr>
            <w:tcW w:w="4757" w:type="dxa"/>
            <w:tcBorders>
              <w:top w:val="nil"/>
              <w:left w:val="nil"/>
              <w:bottom w:val="single" w:sz="4" w:space="0" w:color="auto"/>
              <w:right w:val="single" w:sz="4" w:space="0" w:color="auto"/>
            </w:tcBorders>
            <w:shd w:val="clear" w:color="000000" w:fill="FFCC99"/>
            <w:vAlign w:val="bottom"/>
            <w:hideMark/>
          </w:tcPr>
          <w:p w:rsidR="00363EC4" w:rsidRPr="00363EC4" w:rsidRDefault="00363EC4" w:rsidP="00363EC4">
            <w:pPr>
              <w:rPr>
                <w:rFonts w:ascii="Arial" w:hAnsi="Arial" w:cs="Arial"/>
                <w:b/>
                <w:bCs/>
                <w:sz w:val="20"/>
                <w:szCs w:val="20"/>
                <w:lang w:val="ru-RU" w:eastAsia="ru-RU"/>
              </w:rPr>
            </w:pPr>
            <w:r w:rsidRPr="00363EC4">
              <w:rPr>
                <w:rFonts w:ascii="Arial" w:hAnsi="Arial" w:cs="Arial"/>
                <w:b/>
                <w:bCs/>
                <w:sz w:val="20"/>
                <w:szCs w:val="20"/>
                <w:lang w:val="ru-RU" w:eastAsia="ru-RU"/>
              </w:rPr>
              <w:t>Администрация Хелюльского городского поселения</w:t>
            </w:r>
          </w:p>
        </w:tc>
      </w:tr>
      <w:tr w:rsidR="00363EC4" w:rsidRPr="00363EC4" w:rsidTr="00FA32FA">
        <w:trPr>
          <w:trHeight w:val="178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8.1.</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005</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1 11 05 013 13 0000 120</w:t>
            </w:r>
          </w:p>
        </w:tc>
        <w:tc>
          <w:tcPr>
            <w:tcW w:w="4757" w:type="dxa"/>
            <w:tcBorders>
              <w:top w:val="nil"/>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363EC4" w:rsidRPr="00363EC4" w:rsidTr="00FA32FA">
        <w:trPr>
          <w:trHeight w:val="102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8.2.</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005</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1 14 06 013 13 0000 430</w:t>
            </w:r>
          </w:p>
        </w:tc>
        <w:tc>
          <w:tcPr>
            <w:tcW w:w="4757" w:type="dxa"/>
            <w:tcBorders>
              <w:top w:val="nil"/>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363EC4" w:rsidRPr="00363EC4" w:rsidTr="00FA32FA">
        <w:trPr>
          <w:trHeight w:val="510"/>
        </w:trPr>
        <w:tc>
          <w:tcPr>
            <w:tcW w:w="828" w:type="dxa"/>
            <w:tcBorders>
              <w:top w:val="nil"/>
              <w:left w:val="single" w:sz="4" w:space="0" w:color="auto"/>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9.</w:t>
            </w:r>
          </w:p>
        </w:tc>
        <w:tc>
          <w:tcPr>
            <w:tcW w:w="1314"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006</w:t>
            </w:r>
          </w:p>
        </w:tc>
        <w:tc>
          <w:tcPr>
            <w:tcW w:w="2835"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 </w:t>
            </w:r>
          </w:p>
        </w:tc>
        <w:tc>
          <w:tcPr>
            <w:tcW w:w="4757" w:type="dxa"/>
            <w:tcBorders>
              <w:top w:val="nil"/>
              <w:left w:val="nil"/>
              <w:bottom w:val="single" w:sz="4" w:space="0" w:color="auto"/>
              <w:right w:val="single" w:sz="4" w:space="0" w:color="auto"/>
            </w:tcBorders>
            <w:shd w:val="clear" w:color="000000" w:fill="FFCC99"/>
            <w:vAlign w:val="bottom"/>
            <w:hideMark/>
          </w:tcPr>
          <w:p w:rsidR="00363EC4" w:rsidRPr="00363EC4" w:rsidRDefault="00363EC4" w:rsidP="00363EC4">
            <w:pPr>
              <w:rPr>
                <w:rFonts w:ascii="Arial" w:hAnsi="Arial" w:cs="Arial"/>
                <w:b/>
                <w:bCs/>
                <w:sz w:val="20"/>
                <w:szCs w:val="20"/>
                <w:lang w:val="ru-RU" w:eastAsia="ru-RU"/>
              </w:rPr>
            </w:pPr>
            <w:r w:rsidRPr="00363EC4">
              <w:rPr>
                <w:rFonts w:ascii="Arial" w:hAnsi="Arial" w:cs="Arial"/>
                <w:b/>
                <w:bCs/>
                <w:sz w:val="20"/>
                <w:szCs w:val="20"/>
                <w:lang w:val="ru-RU" w:eastAsia="ru-RU"/>
              </w:rPr>
              <w:t>Администрация Хаапалампинского сельского поселения</w:t>
            </w:r>
          </w:p>
        </w:tc>
      </w:tr>
      <w:tr w:rsidR="00363EC4" w:rsidRPr="00363EC4" w:rsidTr="00FA32FA">
        <w:trPr>
          <w:trHeight w:val="178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lastRenderedPageBreak/>
              <w:t>9.1.</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006</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1 11 05 013 10 0000 120</w:t>
            </w:r>
          </w:p>
        </w:tc>
        <w:tc>
          <w:tcPr>
            <w:tcW w:w="4757" w:type="dxa"/>
            <w:tcBorders>
              <w:top w:val="nil"/>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r>
      <w:tr w:rsidR="00363EC4" w:rsidRPr="00363EC4" w:rsidTr="00FA32FA">
        <w:trPr>
          <w:trHeight w:val="102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9.2.</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006</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1 14 06 013 10 0000 430</w:t>
            </w:r>
          </w:p>
        </w:tc>
        <w:tc>
          <w:tcPr>
            <w:tcW w:w="4757" w:type="dxa"/>
            <w:tcBorders>
              <w:top w:val="nil"/>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w:t>
            </w:r>
          </w:p>
        </w:tc>
      </w:tr>
      <w:tr w:rsidR="00363EC4" w:rsidRPr="00363EC4" w:rsidTr="00FA32FA">
        <w:trPr>
          <w:trHeight w:val="510"/>
        </w:trPr>
        <w:tc>
          <w:tcPr>
            <w:tcW w:w="828" w:type="dxa"/>
            <w:tcBorders>
              <w:top w:val="nil"/>
              <w:left w:val="single" w:sz="4" w:space="0" w:color="auto"/>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10.</w:t>
            </w:r>
          </w:p>
        </w:tc>
        <w:tc>
          <w:tcPr>
            <w:tcW w:w="1314"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007</w:t>
            </w:r>
          </w:p>
        </w:tc>
        <w:tc>
          <w:tcPr>
            <w:tcW w:w="2835"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 </w:t>
            </w:r>
          </w:p>
        </w:tc>
        <w:tc>
          <w:tcPr>
            <w:tcW w:w="4757" w:type="dxa"/>
            <w:tcBorders>
              <w:top w:val="nil"/>
              <w:left w:val="nil"/>
              <w:bottom w:val="single" w:sz="4" w:space="0" w:color="auto"/>
              <w:right w:val="single" w:sz="4" w:space="0" w:color="auto"/>
            </w:tcBorders>
            <w:shd w:val="clear" w:color="000000" w:fill="FFCC99"/>
            <w:vAlign w:val="bottom"/>
            <w:hideMark/>
          </w:tcPr>
          <w:p w:rsidR="00363EC4" w:rsidRPr="00363EC4" w:rsidRDefault="00363EC4" w:rsidP="00363EC4">
            <w:pPr>
              <w:rPr>
                <w:rFonts w:ascii="Arial" w:hAnsi="Arial" w:cs="Arial"/>
                <w:b/>
                <w:bCs/>
                <w:sz w:val="20"/>
                <w:szCs w:val="20"/>
                <w:lang w:val="ru-RU" w:eastAsia="ru-RU"/>
              </w:rPr>
            </w:pPr>
            <w:r w:rsidRPr="00363EC4">
              <w:rPr>
                <w:rFonts w:ascii="Arial" w:hAnsi="Arial" w:cs="Arial"/>
                <w:b/>
                <w:bCs/>
                <w:sz w:val="20"/>
                <w:szCs w:val="20"/>
                <w:lang w:val="ru-RU" w:eastAsia="ru-RU"/>
              </w:rPr>
              <w:t>Администрация Кааламского сельского поселения</w:t>
            </w:r>
          </w:p>
        </w:tc>
      </w:tr>
      <w:tr w:rsidR="00363EC4" w:rsidRPr="00363EC4" w:rsidTr="00FA32FA">
        <w:trPr>
          <w:trHeight w:val="178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10.1.</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007</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1 11 05 013 10 0000 120</w:t>
            </w:r>
          </w:p>
        </w:tc>
        <w:tc>
          <w:tcPr>
            <w:tcW w:w="4757" w:type="dxa"/>
            <w:tcBorders>
              <w:top w:val="nil"/>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r>
      <w:tr w:rsidR="00363EC4" w:rsidRPr="00363EC4" w:rsidTr="00FA32FA">
        <w:trPr>
          <w:trHeight w:val="102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10.2.</w:t>
            </w:r>
          </w:p>
        </w:tc>
        <w:tc>
          <w:tcPr>
            <w:tcW w:w="1314"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007</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1 14 06 013 10 0000 430</w:t>
            </w:r>
          </w:p>
        </w:tc>
        <w:tc>
          <w:tcPr>
            <w:tcW w:w="4757" w:type="dxa"/>
            <w:tcBorders>
              <w:top w:val="nil"/>
              <w:left w:val="nil"/>
              <w:bottom w:val="single" w:sz="4" w:space="0" w:color="auto"/>
              <w:right w:val="single" w:sz="4" w:space="0" w:color="auto"/>
            </w:tcBorders>
            <w:shd w:val="clear" w:color="auto" w:fill="auto"/>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11.</w:t>
            </w:r>
          </w:p>
        </w:tc>
        <w:tc>
          <w:tcPr>
            <w:tcW w:w="1314"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048</w:t>
            </w:r>
          </w:p>
        </w:tc>
        <w:tc>
          <w:tcPr>
            <w:tcW w:w="2835"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 </w:t>
            </w:r>
          </w:p>
        </w:tc>
        <w:tc>
          <w:tcPr>
            <w:tcW w:w="4757" w:type="dxa"/>
            <w:tcBorders>
              <w:top w:val="nil"/>
              <w:left w:val="nil"/>
              <w:bottom w:val="single" w:sz="4" w:space="0" w:color="auto"/>
              <w:right w:val="single" w:sz="4" w:space="0" w:color="auto"/>
            </w:tcBorders>
            <w:shd w:val="clear" w:color="000000" w:fill="FFCC99"/>
            <w:vAlign w:val="bottom"/>
            <w:hideMark/>
          </w:tcPr>
          <w:p w:rsidR="00363EC4" w:rsidRPr="00363EC4" w:rsidRDefault="00363EC4" w:rsidP="00363EC4">
            <w:pPr>
              <w:rPr>
                <w:rFonts w:ascii="Arial" w:hAnsi="Arial" w:cs="Arial"/>
                <w:b/>
                <w:bCs/>
                <w:sz w:val="20"/>
                <w:szCs w:val="20"/>
                <w:lang w:val="ru-RU" w:eastAsia="ru-RU"/>
              </w:rPr>
            </w:pPr>
            <w:r w:rsidRPr="00363EC4">
              <w:rPr>
                <w:rFonts w:ascii="Arial" w:hAnsi="Arial" w:cs="Arial"/>
                <w:b/>
                <w:bCs/>
                <w:sz w:val="20"/>
                <w:szCs w:val="20"/>
                <w:lang w:val="ru-RU" w:eastAsia="ru-RU"/>
              </w:rPr>
              <w:t>Территориальные органы Федеральной службы по надзору в сфере природопользования</w:t>
            </w:r>
          </w:p>
        </w:tc>
      </w:tr>
      <w:tr w:rsidR="00363EC4" w:rsidRPr="00363EC4" w:rsidTr="00FA32FA">
        <w:trPr>
          <w:trHeight w:val="51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11.1.</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048</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1 12 01 000 01 0000 120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Плата за негативное воздействие на окружающую среду &lt;*&gt;</w:t>
            </w:r>
          </w:p>
        </w:tc>
      </w:tr>
      <w:tr w:rsidR="00363EC4" w:rsidRPr="00363EC4" w:rsidTr="00FA32FA">
        <w:trPr>
          <w:trHeight w:val="85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11.2.</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048</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 xml:space="preserve">1 16 25 030 01 0000 140 </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Денежные взыскания (штрафы) за нарушение законодательства об охране и использовании животного мира        </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11.3.</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048</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 xml:space="preserve">1 16 25 050 01 0000 140 </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Денежные взыскания (штрафы) за нарушение законодательства в области охраны окружающей среды           </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11.4.</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048</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1 16 90 050 05 0000 140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12.</w:t>
            </w:r>
          </w:p>
        </w:tc>
        <w:tc>
          <w:tcPr>
            <w:tcW w:w="1314"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060</w:t>
            </w:r>
          </w:p>
        </w:tc>
        <w:tc>
          <w:tcPr>
            <w:tcW w:w="2835"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 </w:t>
            </w:r>
          </w:p>
        </w:tc>
        <w:tc>
          <w:tcPr>
            <w:tcW w:w="4757" w:type="dxa"/>
            <w:tcBorders>
              <w:top w:val="nil"/>
              <w:left w:val="nil"/>
              <w:bottom w:val="single" w:sz="4" w:space="0" w:color="auto"/>
              <w:right w:val="single" w:sz="4" w:space="0" w:color="auto"/>
            </w:tcBorders>
            <w:shd w:val="clear" w:color="000000" w:fill="FFCC99"/>
            <w:vAlign w:val="bottom"/>
            <w:hideMark/>
          </w:tcPr>
          <w:p w:rsidR="00363EC4" w:rsidRPr="00363EC4" w:rsidRDefault="00363EC4" w:rsidP="00363EC4">
            <w:pPr>
              <w:rPr>
                <w:rFonts w:ascii="Arial" w:hAnsi="Arial" w:cs="Arial"/>
                <w:b/>
                <w:bCs/>
                <w:sz w:val="20"/>
                <w:szCs w:val="20"/>
                <w:lang w:val="ru-RU" w:eastAsia="ru-RU"/>
              </w:rPr>
            </w:pPr>
            <w:r w:rsidRPr="00363EC4">
              <w:rPr>
                <w:rFonts w:ascii="Arial" w:hAnsi="Arial" w:cs="Arial"/>
                <w:b/>
                <w:bCs/>
                <w:sz w:val="20"/>
                <w:szCs w:val="20"/>
                <w:lang w:val="ru-RU" w:eastAsia="ru-RU"/>
              </w:rPr>
              <w:t>Территориальные органы Федеральной службы по надзору в сфере здравоохранения и социального развития</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12.1.</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060</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1 16 90 050 05 0000 140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363EC4" w:rsidRPr="00363EC4" w:rsidTr="00FA32FA">
        <w:trPr>
          <w:trHeight w:val="510"/>
        </w:trPr>
        <w:tc>
          <w:tcPr>
            <w:tcW w:w="828" w:type="dxa"/>
            <w:tcBorders>
              <w:top w:val="nil"/>
              <w:left w:val="single" w:sz="4" w:space="0" w:color="auto"/>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13.</w:t>
            </w:r>
          </w:p>
        </w:tc>
        <w:tc>
          <w:tcPr>
            <w:tcW w:w="1314"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076</w:t>
            </w:r>
          </w:p>
        </w:tc>
        <w:tc>
          <w:tcPr>
            <w:tcW w:w="2835"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 </w:t>
            </w:r>
          </w:p>
        </w:tc>
        <w:tc>
          <w:tcPr>
            <w:tcW w:w="4757" w:type="dxa"/>
            <w:tcBorders>
              <w:top w:val="nil"/>
              <w:left w:val="nil"/>
              <w:bottom w:val="single" w:sz="4" w:space="0" w:color="auto"/>
              <w:right w:val="single" w:sz="4" w:space="0" w:color="auto"/>
            </w:tcBorders>
            <w:shd w:val="clear" w:color="000000" w:fill="FFCC99"/>
            <w:vAlign w:val="bottom"/>
            <w:hideMark/>
          </w:tcPr>
          <w:p w:rsidR="00363EC4" w:rsidRPr="00363EC4" w:rsidRDefault="00363EC4" w:rsidP="00363EC4">
            <w:pPr>
              <w:rPr>
                <w:rFonts w:ascii="Arial" w:hAnsi="Arial" w:cs="Arial"/>
                <w:b/>
                <w:bCs/>
                <w:sz w:val="20"/>
                <w:szCs w:val="20"/>
                <w:lang w:val="ru-RU" w:eastAsia="ru-RU"/>
              </w:rPr>
            </w:pPr>
            <w:r w:rsidRPr="00363EC4">
              <w:rPr>
                <w:rFonts w:ascii="Arial" w:hAnsi="Arial" w:cs="Arial"/>
                <w:b/>
                <w:bCs/>
                <w:sz w:val="20"/>
                <w:szCs w:val="20"/>
                <w:lang w:val="ru-RU" w:eastAsia="ru-RU"/>
              </w:rPr>
              <w:t>Территориальные органы Федерального агентства по рыболовству</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13.1.</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076</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 xml:space="preserve">1 16 25 030 01 0000 140 </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Денежные взыскания (штрафы) за нарушение законодательства об охране и использовании животного мира        </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13.2.</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076</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1 16 90 050 05 0000 140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14.</w:t>
            </w:r>
          </w:p>
        </w:tc>
        <w:tc>
          <w:tcPr>
            <w:tcW w:w="1314"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081</w:t>
            </w:r>
          </w:p>
        </w:tc>
        <w:tc>
          <w:tcPr>
            <w:tcW w:w="2835"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 </w:t>
            </w:r>
          </w:p>
        </w:tc>
        <w:tc>
          <w:tcPr>
            <w:tcW w:w="4757" w:type="dxa"/>
            <w:tcBorders>
              <w:top w:val="nil"/>
              <w:left w:val="nil"/>
              <w:bottom w:val="single" w:sz="4" w:space="0" w:color="auto"/>
              <w:right w:val="single" w:sz="4" w:space="0" w:color="auto"/>
            </w:tcBorders>
            <w:shd w:val="clear" w:color="000000" w:fill="FFCC99"/>
            <w:vAlign w:val="bottom"/>
            <w:hideMark/>
          </w:tcPr>
          <w:p w:rsidR="00363EC4" w:rsidRPr="00363EC4" w:rsidRDefault="00363EC4" w:rsidP="00363EC4">
            <w:pPr>
              <w:rPr>
                <w:rFonts w:ascii="Arial" w:hAnsi="Arial" w:cs="Arial"/>
                <w:b/>
                <w:bCs/>
                <w:sz w:val="20"/>
                <w:szCs w:val="20"/>
                <w:lang w:val="ru-RU" w:eastAsia="ru-RU"/>
              </w:rPr>
            </w:pPr>
            <w:r w:rsidRPr="00363EC4">
              <w:rPr>
                <w:rFonts w:ascii="Arial" w:hAnsi="Arial" w:cs="Arial"/>
                <w:b/>
                <w:bCs/>
                <w:sz w:val="20"/>
                <w:szCs w:val="20"/>
                <w:lang w:val="ru-RU" w:eastAsia="ru-RU"/>
              </w:rPr>
              <w:t xml:space="preserve">Территориальные органы Федеральной службы по ветеринарному и фитосанитарному надзору     </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14.1.</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081</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 xml:space="preserve">1 16 25 030 01 0000 140 </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Денежные взыскания (штрафы) за нарушение законодательства об охране и использовании животного мира        </w:t>
            </w:r>
          </w:p>
        </w:tc>
      </w:tr>
      <w:tr w:rsidR="00363EC4" w:rsidRPr="00363EC4" w:rsidTr="00FA32FA">
        <w:trPr>
          <w:trHeight w:val="51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lastRenderedPageBreak/>
              <w:t>14.2.</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081</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 xml:space="preserve">1 16 25 060 01 0000 140 </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Денежные взыскания (штрафы) за нарушение земельного законодательства </w:t>
            </w:r>
          </w:p>
        </w:tc>
      </w:tr>
      <w:tr w:rsidR="00363EC4" w:rsidRPr="00363EC4" w:rsidTr="00FA32FA">
        <w:trPr>
          <w:trHeight w:val="153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14.3.</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081</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1 16 43 000 01 0000 140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14.4.</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081</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1 16 90 050 05 0000 140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363EC4" w:rsidRPr="00363EC4" w:rsidTr="00FA32FA">
        <w:trPr>
          <w:trHeight w:val="510"/>
        </w:trPr>
        <w:tc>
          <w:tcPr>
            <w:tcW w:w="828" w:type="dxa"/>
            <w:tcBorders>
              <w:top w:val="nil"/>
              <w:left w:val="single" w:sz="4" w:space="0" w:color="auto"/>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15.</w:t>
            </w:r>
          </w:p>
        </w:tc>
        <w:tc>
          <w:tcPr>
            <w:tcW w:w="1314"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100</w:t>
            </w:r>
          </w:p>
        </w:tc>
        <w:tc>
          <w:tcPr>
            <w:tcW w:w="2835"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 </w:t>
            </w:r>
          </w:p>
        </w:tc>
        <w:tc>
          <w:tcPr>
            <w:tcW w:w="4757" w:type="dxa"/>
            <w:tcBorders>
              <w:top w:val="nil"/>
              <w:left w:val="nil"/>
              <w:bottom w:val="single" w:sz="4" w:space="0" w:color="auto"/>
              <w:right w:val="single" w:sz="4" w:space="0" w:color="auto"/>
            </w:tcBorders>
            <w:shd w:val="clear" w:color="000000" w:fill="FFCC99"/>
            <w:vAlign w:val="bottom"/>
            <w:hideMark/>
          </w:tcPr>
          <w:p w:rsidR="00363EC4" w:rsidRPr="00363EC4" w:rsidRDefault="00363EC4" w:rsidP="00363EC4">
            <w:pPr>
              <w:rPr>
                <w:rFonts w:ascii="Arial" w:hAnsi="Arial" w:cs="Arial"/>
                <w:b/>
                <w:bCs/>
                <w:sz w:val="20"/>
                <w:szCs w:val="20"/>
                <w:lang w:val="ru-RU" w:eastAsia="ru-RU"/>
              </w:rPr>
            </w:pPr>
            <w:r w:rsidRPr="00363EC4">
              <w:rPr>
                <w:rFonts w:ascii="Arial" w:hAnsi="Arial" w:cs="Arial"/>
                <w:b/>
                <w:bCs/>
                <w:sz w:val="20"/>
                <w:szCs w:val="20"/>
                <w:lang w:val="ru-RU" w:eastAsia="ru-RU"/>
              </w:rPr>
              <w:t>Территориальный орган Федерального казначейства</w:t>
            </w:r>
          </w:p>
        </w:tc>
      </w:tr>
      <w:tr w:rsidR="00363EC4" w:rsidRPr="00363EC4" w:rsidTr="00FA32FA">
        <w:trPr>
          <w:trHeight w:val="153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15.1.</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100</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1 03 02 230 01 0000 110</w:t>
            </w:r>
          </w:p>
        </w:tc>
        <w:tc>
          <w:tcPr>
            <w:tcW w:w="4757" w:type="dxa"/>
            <w:tcBorders>
              <w:top w:val="nil"/>
              <w:left w:val="nil"/>
              <w:bottom w:val="single" w:sz="4" w:space="0" w:color="auto"/>
              <w:right w:val="single" w:sz="4" w:space="0" w:color="auto"/>
            </w:tcBorders>
            <w:shd w:val="clear" w:color="000000" w:fill="FFFFFF"/>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363EC4" w:rsidRPr="00363EC4" w:rsidTr="00FA32FA">
        <w:trPr>
          <w:trHeight w:val="178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15.2.</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100</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1 03 02 240 01 0000 110</w:t>
            </w:r>
          </w:p>
        </w:tc>
        <w:tc>
          <w:tcPr>
            <w:tcW w:w="4757" w:type="dxa"/>
            <w:tcBorders>
              <w:top w:val="nil"/>
              <w:left w:val="nil"/>
              <w:bottom w:val="single" w:sz="4" w:space="0" w:color="auto"/>
              <w:right w:val="single" w:sz="4" w:space="0" w:color="auto"/>
            </w:tcBorders>
            <w:shd w:val="clear" w:color="000000" w:fill="FFFFFF"/>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363EC4" w:rsidRPr="00363EC4" w:rsidTr="00FA32FA">
        <w:trPr>
          <w:trHeight w:val="153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15.3.</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100</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1 03 02 250 01 0000 110</w:t>
            </w:r>
          </w:p>
        </w:tc>
        <w:tc>
          <w:tcPr>
            <w:tcW w:w="4757" w:type="dxa"/>
            <w:tcBorders>
              <w:top w:val="nil"/>
              <w:left w:val="nil"/>
              <w:bottom w:val="single" w:sz="4" w:space="0" w:color="auto"/>
              <w:right w:val="single" w:sz="4" w:space="0" w:color="auto"/>
            </w:tcBorders>
            <w:shd w:val="clear" w:color="000000" w:fill="FFFFFF"/>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363EC4" w:rsidRPr="00363EC4" w:rsidTr="00FA32FA">
        <w:trPr>
          <w:trHeight w:val="153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15.4.</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100</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1 03 02 260 01 0000 110</w:t>
            </w:r>
          </w:p>
        </w:tc>
        <w:tc>
          <w:tcPr>
            <w:tcW w:w="4757" w:type="dxa"/>
            <w:tcBorders>
              <w:top w:val="nil"/>
              <w:left w:val="nil"/>
              <w:bottom w:val="single" w:sz="4" w:space="0" w:color="auto"/>
              <w:right w:val="single" w:sz="4" w:space="0" w:color="auto"/>
            </w:tcBorders>
            <w:shd w:val="clear" w:color="000000" w:fill="FFFFFF"/>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363EC4" w:rsidRPr="00363EC4" w:rsidTr="00FA32FA">
        <w:trPr>
          <w:trHeight w:val="510"/>
        </w:trPr>
        <w:tc>
          <w:tcPr>
            <w:tcW w:w="828" w:type="dxa"/>
            <w:tcBorders>
              <w:top w:val="nil"/>
              <w:left w:val="single" w:sz="4" w:space="0" w:color="auto"/>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16.</w:t>
            </w:r>
          </w:p>
        </w:tc>
        <w:tc>
          <w:tcPr>
            <w:tcW w:w="1314"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106</w:t>
            </w:r>
          </w:p>
        </w:tc>
        <w:tc>
          <w:tcPr>
            <w:tcW w:w="2835"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 </w:t>
            </w:r>
          </w:p>
        </w:tc>
        <w:tc>
          <w:tcPr>
            <w:tcW w:w="4757" w:type="dxa"/>
            <w:tcBorders>
              <w:top w:val="nil"/>
              <w:left w:val="nil"/>
              <w:bottom w:val="single" w:sz="4" w:space="0" w:color="auto"/>
              <w:right w:val="single" w:sz="4" w:space="0" w:color="auto"/>
            </w:tcBorders>
            <w:shd w:val="clear" w:color="000000" w:fill="FFCC99"/>
            <w:vAlign w:val="bottom"/>
            <w:hideMark/>
          </w:tcPr>
          <w:p w:rsidR="00363EC4" w:rsidRPr="00363EC4" w:rsidRDefault="00363EC4" w:rsidP="00363EC4">
            <w:pPr>
              <w:rPr>
                <w:rFonts w:ascii="Arial" w:hAnsi="Arial" w:cs="Arial"/>
                <w:b/>
                <w:bCs/>
                <w:sz w:val="20"/>
                <w:szCs w:val="20"/>
                <w:lang w:val="ru-RU" w:eastAsia="ru-RU"/>
              </w:rPr>
            </w:pPr>
            <w:r w:rsidRPr="00363EC4">
              <w:rPr>
                <w:rFonts w:ascii="Arial" w:hAnsi="Arial" w:cs="Arial"/>
                <w:b/>
                <w:bCs/>
                <w:sz w:val="20"/>
                <w:szCs w:val="20"/>
                <w:lang w:val="ru-RU" w:eastAsia="ru-RU"/>
              </w:rPr>
              <w:t>Территориальные органы Федеральной службы по надзору в сфере транспорта</w:t>
            </w:r>
          </w:p>
        </w:tc>
      </w:tr>
      <w:tr w:rsidR="00363EC4" w:rsidRPr="00363EC4" w:rsidTr="00FA32FA">
        <w:trPr>
          <w:trHeight w:val="2412"/>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16.1.</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106</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1 16 43 000 01 6000 140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16.2.</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106</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1 16 90 050 05 6000 140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17.</w:t>
            </w:r>
          </w:p>
        </w:tc>
        <w:tc>
          <w:tcPr>
            <w:tcW w:w="1314"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141</w:t>
            </w:r>
          </w:p>
        </w:tc>
        <w:tc>
          <w:tcPr>
            <w:tcW w:w="2835"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 </w:t>
            </w:r>
          </w:p>
        </w:tc>
        <w:tc>
          <w:tcPr>
            <w:tcW w:w="4757" w:type="dxa"/>
            <w:tcBorders>
              <w:top w:val="nil"/>
              <w:left w:val="nil"/>
              <w:bottom w:val="single" w:sz="4" w:space="0" w:color="auto"/>
              <w:right w:val="single" w:sz="4" w:space="0" w:color="auto"/>
            </w:tcBorders>
            <w:shd w:val="clear" w:color="000000" w:fill="FFCC99"/>
            <w:vAlign w:val="bottom"/>
            <w:hideMark/>
          </w:tcPr>
          <w:p w:rsidR="00363EC4" w:rsidRPr="00363EC4" w:rsidRDefault="00363EC4" w:rsidP="00363EC4">
            <w:pPr>
              <w:rPr>
                <w:rFonts w:ascii="Arial" w:hAnsi="Arial" w:cs="Arial"/>
                <w:b/>
                <w:bCs/>
                <w:sz w:val="20"/>
                <w:szCs w:val="20"/>
                <w:lang w:val="ru-RU" w:eastAsia="ru-RU"/>
              </w:rPr>
            </w:pPr>
            <w:r w:rsidRPr="00363EC4">
              <w:rPr>
                <w:rFonts w:ascii="Arial" w:hAnsi="Arial" w:cs="Arial"/>
                <w:b/>
                <w:bCs/>
                <w:sz w:val="20"/>
                <w:szCs w:val="20"/>
                <w:lang w:val="ru-RU" w:eastAsia="ru-RU"/>
              </w:rPr>
              <w:t>Территориальные органы Федеральной службы по надзору в сфере защиты прав потребителей и благополучия человека</w:t>
            </w:r>
          </w:p>
        </w:tc>
      </w:tr>
      <w:tr w:rsidR="00363EC4" w:rsidRPr="00363EC4" w:rsidTr="00FA32FA">
        <w:trPr>
          <w:trHeight w:val="127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lastRenderedPageBreak/>
              <w:t>17.1.</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141</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1 16 08 000 01 0000 140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и табачной продукции&lt;*&gt;                </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17.2.</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141</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 xml:space="preserve">1 16 25 050 01 0000 140 </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Денежные взыскания (штрафы) за нарушение законодательства в области охраны окружающей среды &lt;*&gt;          </w:t>
            </w:r>
          </w:p>
        </w:tc>
      </w:tr>
      <w:tr w:rsidR="00363EC4" w:rsidRPr="00363EC4" w:rsidTr="00FA32FA">
        <w:trPr>
          <w:trHeight w:val="51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17.3.</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141</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1 16 25 060 01 0000 140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Денежные взыскания (штрафы) за нарушение земельного законодательства &lt;*&gt;</w:t>
            </w:r>
          </w:p>
        </w:tc>
      </w:tr>
      <w:tr w:rsidR="00363EC4" w:rsidRPr="00363EC4" w:rsidTr="00FA32FA">
        <w:trPr>
          <w:trHeight w:val="127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17.4.</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141</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1 16 28 000 01 0000 140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 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  &lt;*&gt;  </w:t>
            </w:r>
          </w:p>
        </w:tc>
      </w:tr>
      <w:tr w:rsidR="00363EC4" w:rsidRPr="00363EC4" w:rsidTr="00FA32FA">
        <w:trPr>
          <w:trHeight w:val="102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17.5.</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141</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1 16 90 050 05 0000 140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поступления от денежных взысканий (штрафов) и иных сумм в возмещение ущерба, зачисляемые в бюджеты муниципальных районов &lt;*&gt;</w:t>
            </w:r>
          </w:p>
        </w:tc>
      </w:tr>
      <w:tr w:rsidR="00363EC4" w:rsidRPr="00363EC4" w:rsidTr="00FA32FA">
        <w:trPr>
          <w:trHeight w:val="1020"/>
        </w:trPr>
        <w:tc>
          <w:tcPr>
            <w:tcW w:w="828" w:type="dxa"/>
            <w:tcBorders>
              <w:top w:val="nil"/>
              <w:left w:val="single" w:sz="4" w:space="0" w:color="auto"/>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18.</w:t>
            </w:r>
          </w:p>
        </w:tc>
        <w:tc>
          <w:tcPr>
            <w:tcW w:w="1314"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177</w:t>
            </w:r>
          </w:p>
        </w:tc>
        <w:tc>
          <w:tcPr>
            <w:tcW w:w="2835"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 </w:t>
            </w:r>
          </w:p>
        </w:tc>
        <w:tc>
          <w:tcPr>
            <w:tcW w:w="4757" w:type="dxa"/>
            <w:tcBorders>
              <w:top w:val="nil"/>
              <w:left w:val="nil"/>
              <w:bottom w:val="single" w:sz="4" w:space="0" w:color="auto"/>
              <w:right w:val="single" w:sz="4" w:space="0" w:color="auto"/>
            </w:tcBorders>
            <w:shd w:val="clear" w:color="000000" w:fill="FFCC99"/>
            <w:vAlign w:val="bottom"/>
            <w:hideMark/>
          </w:tcPr>
          <w:p w:rsidR="00363EC4" w:rsidRPr="00363EC4" w:rsidRDefault="00363EC4" w:rsidP="00363EC4">
            <w:pPr>
              <w:rPr>
                <w:rFonts w:ascii="Arial" w:hAnsi="Arial" w:cs="Arial"/>
                <w:b/>
                <w:bCs/>
                <w:sz w:val="20"/>
                <w:szCs w:val="20"/>
                <w:lang w:val="ru-RU" w:eastAsia="ru-RU"/>
              </w:rPr>
            </w:pPr>
            <w:r w:rsidRPr="00363EC4">
              <w:rPr>
                <w:rFonts w:ascii="Arial" w:hAnsi="Arial" w:cs="Arial"/>
                <w:b/>
                <w:bCs/>
                <w:sz w:val="20"/>
                <w:szCs w:val="20"/>
                <w:lang w:val="ru-RU" w:eastAsia="ru-RU"/>
              </w:rPr>
              <w:t xml:space="preserve">Территориальные органы Министерства Российской Федерации по делам гражданской обороны, чрезвычайным ситуациям и ликвидации последствий стихийных бедствий     </w:t>
            </w:r>
          </w:p>
        </w:tc>
      </w:tr>
      <w:tr w:rsidR="00363EC4" w:rsidRPr="00363EC4" w:rsidTr="00FA32FA">
        <w:trPr>
          <w:trHeight w:val="130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18.1.</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177</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1 16 43 000 01 0000 140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&lt;*&gt;</w:t>
            </w:r>
          </w:p>
        </w:tc>
      </w:tr>
      <w:tr w:rsidR="00363EC4" w:rsidRPr="00363EC4" w:rsidTr="00FA32FA">
        <w:trPr>
          <w:trHeight w:val="1103"/>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18.2.</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177</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1 16 90 050 05 0000 140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поступления от денежных взысканий (штрафов) и иных сумм в возмещение ущерба, зачисляемые в бюджеты муниципальных районов &lt;*&gt;</w:t>
            </w:r>
          </w:p>
        </w:tc>
      </w:tr>
      <w:tr w:rsidR="00363EC4" w:rsidRPr="00363EC4" w:rsidTr="00FA32FA">
        <w:trPr>
          <w:trHeight w:val="510"/>
        </w:trPr>
        <w:tc>
          <w:tcPr>
            <w:tcW w:w="828" w:type="dxa"/>
            <w:tcBorders>
              <w:top w:val="nil"/>
              <w:left w:val="single" w:sz="4" w:space="0" w:color="auto"/>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19.</w:t>
            </w:r>
          </w:p>
        </w:tc>
        <w:tc>
          <w:tcPr>
            <w:tcW w:w="1314"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182</w:t>
            </w:r>
          </w:p>
        </w:tc>
        <w:tc>
          <w:tcPr>
            <w:tcW w:w="2835"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 </w:t>
            </w:r>
          </w:p>
        </w:tc>
        <w:tc>
          <w:tcPr>
            <w:tcW w:w="4757" w:type="dxa"/>
            <w:tcBorders>
              <w:top w:val="nil"/>
              <w:left w:val="nil"/>
              <w:bottom w:val="single" w:sz="4" w:space="0" w:color="auto"/>
              <w:right w:val="single" w:sz="4" w:space="0" w:color="auto"/>
            </w:tcBorders>
            <w:shd w:val="clear" w:color="000000" w:fill="FFCC99"/>
            <w:vAlign w:val="bottom"/>
            <w:hideMark/>
          </w:tcPr>
          <w:p w:rsidR="00363EC4" w:rsidRPr="00363EC4" w:rsidRDefault="00363EC4" w:rsidP="00363EC4">
            <w:pPr>
              <w:rPr>
                <w:rFonts w:ascii="Arial" w:hAnsi="Arial" w:cs="Arial"/>
                <w:b/>
                <w:bCs/>
                <w:sz w:val="20"/>
                <w:szCs w:val="20"/>
                <w:lang w:val="ru-RU" w:eastAsia="ru-RU"/>
              </w:rPr>
            </w:pPr>
            <w:r w:rsidRPr="00363EC4">
              <w:rPr>
                <w:rFonts w:ascii="Arial" w:hAnsi="Arial" w:cs="Arial"/>
                <w:b/>
                <w:bCs/>
                <w:sz w:val="20"/>
                <w:szCs w:val="20"/>
                <w:lang w:val="ru-RU" w:eastAsia="ru-RU"/>
              </w:rPr>
              <w:t>Территориальные органы Федеральной налоговой службы</w:t>
            </w:r>
          </w:p>
        </w:tc>
      </w:tr>
      <w:tr w:rsidR="00363EC4" w:rsidRPr="00363EC4" w:rsidTr="00FA32FA">
        <w:trPr>
          <w:trHeight w:val="25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19.1.</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182</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1 01 02 000 01 0000 110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Налог на доходы физических лиц</w:t>
            </w:r>
            <w:proofErr w:type="gramStart"/>
            <w:r w:rsidRPr="00363EC4">
              <w:rPr>
                <w:rFonts w:ascii="Arial" w:hAnsi="Arial" w:cs="Arial"/>
                <w:sz w:val="20"/>
                <w:szCs w:val="20"/>
                <w:lang w:val="ru-RU" w:eastAsia="ru-RU"/>
              </w:rPr>
              <w:t xml:space="preserve"> (*) </w:t>
            </w:r>
            <w:proofErr w:type="gramEnd"/>
          </w:p>
        </w:tc>
      </w:tr>
      <w:tr w:rsidR="00363EC4" w:rsidRPr="00363EC4" w:rsidTr="00FA32FA">
        <w:trPr>
          <w:trHeight w:val="51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19.2.</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182</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1 05 04 000 02 0000 110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Налог, взимаемый в связи с применением патентной системы налогооблажения &lt;*&gt;</w:t>
            </w:r>
          </w:p>
        </w:tc>
      </w:tr>
      <w:tr w:rsidR="00363EC4" w:rsidRPr="00363EC4" w:rsidTr="00FA32FA">
        <w:trPr>
          <w:trHeight w:val="51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19.3.</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182</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1 05 02 000 02 0000 110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Единый налог на вмененный доход для отдельных видов деятельности &lt;*&gt;</w:t>
            </w:r>
          </w:p>
        </w:tc>
      </w:tr>
      <w:tr w:rsidR="00363EC4" w:rsidRPr="00363EC4" w:rsidTr="00FA32FA">
        <w:trPr>
          <w:trHeight w:val="25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19.4.</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182</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1 05 03 000 01 0000 110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Единый сельскохозяйственный налог &lt;*&gt;</w:t>
            </w:r>
          </w:p>
        </w:tc>
      </w:tr>
      <w:tr w:rsidR="00363EC4" w:rsidRPr="00363EC4" w:rsidTr="00FA32FA">
        <w:trPr>
          <w:trHeight w:val="102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19.5.</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182</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1 08 03 010 01 0000 110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 &lt;*&gt;</w:t>
            </w:r>
          </w:p>
        </w:tc>
      </w:tr>
      <w:tr w:rsidR="00363EC4" w:rsidRPr="00363EC4" w:rsidTr="00FA32FA">
        <w:trPr>
          <w:trHeight w:val="52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19.6.</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182</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 xml:space="preserve">1 09 00 000 00 0000 000 </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Задолженность и перерасчеты по отмененным налогам, сборам и иным обязательным платежам &lt;*&gt; </w:t>
            </w:r>
          </w:p>
        </w:tc>
      </w:tr>
      <w:tr w:rsidR="00363EC4" w:rsidRPr="00363EC4" w:rsidTr="00FA32FA">
        <w:trPr>
          <w:trHeight w:val="169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19.7.</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182</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1 16 03 010 01 0000 140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Денежные взыскания (штрафы)  за нарушение законодательства о налогах и сборах, предусмотренные статьями 116,  118, статьей 119.1, пунктами 1 и 2 статьи 120,  статьями 125, 126, 128, 129,129.1, 132,  133, 134, 135, 135.1 Налогового кодекса Российской Федерации &lt;*&gt;</w:t>
            </w:r>
          </w:p>
        </w:tc>
      </w:tr>
      <w:tr w:rsidR="00363EC4" w:rsidRPr="00363EC4" w:rsidTr="00FA32FA">
        <w:trPr>
          <w:trHeight w:val="150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19.8.</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182</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1 16 03 030 01 0000 140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 &lt;*&gt;</w:t>
            </w:r>
          </w:p>
        </w:tc>
      </w:tr>
      <w:tr w:rsidR="00363EC4" w:rsidRPr="00363EC4" w:rsidTr="00FA32FA">
        <w:trPr>
          <w:trHeight w:val="127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lastRenderedPageBreak/>
              <w:t>19.9.</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 xml:space="preserve">182 </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1 16 06 000 01 0000 140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 &lt;*&gt;</w:t>
            </w:r>
          </w:p>
        </w:tc>
      </w:tr>
      <w:tr w:rsidR="00363EC4" w:rsidRPr="00363EC4" w:rsidTr="00FA32FA">
        <w:trPr>
          <w:trHeight w:val="1489"/>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19.10.</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182</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1 16 43 000 01 0000 140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19.11.</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182</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1 16 90 050 05 0000 140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363EC4" w:rsidRPr="00363EC4" w:rsidTr="00FA32FA">
        <w:trPr>
          <w:trHeight w:val="510"/>
        </w:trPr>
        <w:tc>
          <w:tcPr>
            <w:tcW w:w="828" w:type="dxa"/>
            <w:tcBorders>
              <w:top w:val="nil"/>
              <w:left w:val="single" w:sz="4" w:space="0" w:color="auto"/>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20.</w:t>
            </w:r>
          </w:p>
        </w:tc>
        <w:tc>
          <w:tcPr>
            <w:tcW w:w="1314"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188</w:t>
            </w:r>
          </w:p>
        </w:tc>
        <w:tc>
          <w:tcPr>
            <w:tcW w:w="2835"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 </w:t>
            </w:r>
          </w:p>
        </w:tc>
        <w:tc>
          <w:tcPr>
            <w:tcW w:w="4757" w:type="dxa"/>
            <w:tcBorders>
              <w:top w:val="nil"/>
              <w:left w:val="nil"/>
              <w:bottom w:val="single" w:sz="4" w:space="0" w:color="auto"/>
              <w:right w:val="single" w:sz="4" w:space="0" w:color="auto"/>
            </w:tcBorders>
            <w:shd w:val="clear" w:color="000000" w:fill="FFCC99"/>
            <w:vAlign w:val="bottom"/>
            <w:hideMark/>
          </w:tcPr>
          <w:p w:rsidR="00363EC4" w:rsidRPr="00363EC4" w:rsidRDefault="00363EC4" w:rsidP="00363EC4">
            <w:pPr>
              <w:rPr>
                <w:rFonts w:ascii="Arial" w:hAnsi="Arial" w:cs="Arial"/>
                <w:b/>
                <w:bCs/>
                <w:sz w:val="20"/>
                <w:szCs w:val="20"/>
                <w:lang w:val="ru-RU" w:eastAsia="ru-RU"/>
              </w:rPr>
            </w:pPr>
            <w:r w:rsidRPr="00363EC4">
              <w:rPr>
                <w:rFonts w:ascii="Arial" w:hAnsi="Arial" w:cs="Arial"/>
                <w:b/>
                <w:bCs/>
                <w:sz w:val="20"/>
                <w:szCs w:val="20"/>
                <w:lang w:val="ru-RU" w:eastAsia="ru-RU"/>
              </w:rPr>
              <w:t xml:space="preserve">Министерство внутренних дел по Республике Карелия </w:t>
            </w:r>
          </w:p>
        </w:tc>
      </w:tr>
      <w:tr w:rsidR="00363EC4" w:rsidRPr="00363EC4" w:rsidTr="00FA32FA">
        <w:trPr>
          <w:trHeight w:val="133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20.1.</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188</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1 16 08 000 01 0000 140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и табачной продукции &lt;*&gt;</w:t>
            </w:r>
          </w:p>
        </w:tc>
      </w:tr>
      <w:tr w:rsidR="00363EC4" w:rsidRPr="00363EC4" w:rsidTr="00FA32FA">
        <w:trPr>
          <w:trHeight w:val="156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20.2.</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188</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 xml:space="preserve">1 16 30 014 01 0000 140 </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Денежные взыскания (штрафы) за нарушение правил перевозки крупногабаритных и тяжеловесных грузов по автомобильным дорогам общего пользования местного значения муниципальных районов</w:t>
            </w:r>
          </w:p>
        </w:tc>
      </w:tr>
      <w:tr w:rsidR="00363EC4" w:rsidRPr="00363EC4" w:rsidTr="00FA32FA">
        <w:trPr>
          <w:trHeight w:val="108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20.3.</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188</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1 16 30030 01 0000 140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денежные взыскания (штрафы) за правонарушения в области дорожного движения</w:t>
            </w:r>
          </w:p>
        </w:tc>
      </w:tr>
      <w:tr w:rsidR="00363EC4" w:rsidRPr="00363EC4" w:rsidTr="00FA32FA">
        <w:trPr>
          <w:trHeight w:val="96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20.4.</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188</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 xml:space="preserve">1 16 25 030 01 0000 140 </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Денежные взыскания (штрафы) за нарушение законодательства об охране и использовании животного мира        </w:t>
            </w:r>
          </w:p>
        </w:tc>
      </w:tr>
      <w:tr w:rsidR="00363EC4" w:rsidRPr="00363EC4" w:rsidTr="00FA32FA">
        <w:trPr>
          <w:trHeight w:val="133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20.5.</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188</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1 16 43 000 01 0000 140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20.6.</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188</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1 16 90 050 05 0000 140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363EC4" w:rsidRPr="00363EC4" w:rsidTr="00FA32FA">
        <w:trPr>
          <w:trHeight w:val="510"/>
        </w:trPr>
        <w:tc>
          <w:tcPr>
            <w:tcW w:w="828" w:type="dxa"/>
            <w:tcBorders>
              <w:top w:val="nil"/>
              <w:left w:val="single" w:sz="4" w:space="0" w:color="auto"/>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21.</w:t>
            </w:r>
          </w:p>
        </w:tc>
        <w:tc>
          <w:tcPr>
            <w:tcW w:w="1314"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192</w:t>
            </w:r>
          </w:p>
        </w:tc>
        <w:tc>
          <w:tcPr>
            <w:tcW w:w="2835"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 </w:t>
            </w:r>
          </w:p>
        </w:tc>
        <w:tc>
          <w:tcPr>
            <w:tcW w:w="4757" w:type="dxa"/>
            <w:tcBorders>
              <w:top w:val="nil"/>
              <w:left w:val="nil"/>
              <w:bottom w:val="single" w:sz="4" w:space="0" w:color="auto"/>
              <w:right w:val="single" w:sz="4" w:space="0" w:color="auto"/>
            </w:tcBorders>
            <w:shd w:val="clear" w:color="000000" w:fill="FFCC99"/>
            <w:vAlign w:val="bottom"/>
            <w:hideMark/>
          </w:tcPr>
          <w:p w:rsidR="00363EC4" w:rsidRPr="00363EC4" w:rsidRDefault="00363EC4" w:rsidP="00363EC4">
            <w:pPr>
              <w:rPr>
                <w:rFonts w:ascii="Arial" w:hAnsi="Arial" w:cs="Arial"/>
                <w:b/>
                <w:bCs/>
                <w:sz w:val="20"/>
                <w:szCs w:val="20"/>
                <w:lang w:val="ru-RU" w:eastAsia="ru-RU"/>
              </w:rPr>
            </w:pPr>
            <w:r w:rsidRPr="00363EC4">
              <w:rPr>
                <w:rFonts w:ascii="Arial" w:hAnsi="Arial" w:cs="Arial"/>
                <w:b/>
                <w:bCs/>
                <w:sz w:val="20"/>
                <w:szCs w:val="20"/>
                <w:lang w:val="ru-RU" w:eastAsia="ru-RU"/>
              </w:rPr>
              <w:t xml:space="preserve">Территориальные органы Федеральной миграционной службы </w:t>
            </w:r>
          </w:p>
        </w:tc>
      </w:tr>
      <w:tr w:rsidR="00363EC4" w:rsidRPr="00363EC4" w:rsidTr="00FA32FA">
        <w:trPr>
          <w:trHeight w:val="153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21.1.</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192</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1 16 43 000 01 0000 140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21.2.</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192</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1 16 90 050 05 0000 140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22.</w:t>
            </w:r>
          </w:p>
        </w:tc>
        <w:tc>
          <w:tcPr>
            <w:tcW w:w="1314"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321</w:t>
            </w:r>
          </w:p>
        </w:tc>
        <w:tc>
          <w:tcPr>
            <w:tcW w:w="2835"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 </w:t>
            </w:r>
          </w:p>
        </w:tc>
        <w:tc>
          <w:tcPr>
            <w:tcW w:w="4757" w:type="dxa"/>
            <w:tcBorders>
              <w:top w:val="nil"/>
              <w:left w:val="nil"/>
              <w:bottom w:val="single" w:sz="4" w:space="0" w:color="auto"/>
              <w:right w:val="single" w:sz="4" w:space="0" w:color="auto"/>
            </w:tcBorders>
            <w:shd w:val="clear" w:color="000000" w:fill="FFCC99"/>
            <w:vAlign w:val="bottom"/>
            <w:hideMark/>
          </w:tcPr>
          <w:p w:rsidR="00363EC4" w:rsidRPr="00363EC4" w:rsidRDefault="00363EC4" w:rsidP="00363EC4">
            <w:pPr>
              <w:rPr>
                <w:rFonts w:ascii="Arial" w:hAnsi="Arial" w:cs="Arial"/>
                <w:b/>
                <w:bCs/>
                <w:sz w:val="20"/>
                <w:szCs w:val="20"/>
                <w:lang w:val="ru-RU" w:eastAsia="ru-RU"/>
              </w:rPr>
            </w:pPr>
            <w:r w:rsidRPr="00363EC4">
              <w:rPr>
                <w:rFonts w:ascii="Arial" w:hAnsi="Arial" w:cs="Arial"/>
                <w:b/>
                <w:bCs/>
                <w:sz w:val="20"/>
                <w:szCs w:val="20"/>
                <w:lang w:val="ru-RU" w:eastAsia="ru-RU"/>
              </w:rPr>
              <w:t xml:space="preserve">Территориальные органы Федеральной службы государственной регистрации, кадастра и картографии   </w:t>
            </w:r>
          </w:p>
        </w:tc>
      </w:tr>
      <w:tr w:rsidR="00363EC4" w:rsidRPr="00363EC4" w:rsidTr="00FA32FA">
        <w:trPr>
          <w:trHeight w:val="51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lastRenderedPageBreak/>
              <w:t>22.1.</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321</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 xml:space="preserve">1 16 25 060 01 0000 140 </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Денежные взыскания (штрафы) за нарушение земельного законодательства </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22.2.</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321</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1 16 90 050 05 0000 140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363EC4" w:rsidRPr="00363EC4" w:rsidTr="00FA32FA">
        <w:trPr>
          <w:trHeight w:val="510"/>
        </w:trPr>
        <w:tc>
          <w:tcPr>
            <w:tcW w:w="828" w:type="dxa"/>
            <w:tcBorders>
              <w:top w:val="nil"/>
              <w:left w:val="single" w:sz="4" w:space="0" w:color="auto"/>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23.</w:t>
            </w:r>
          </w:p>
        </w:tc>
        <w:tc>
          <w:tcPr>
            <w:tcW w:w="1314"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800</w:t>
            </w:r>
          </w:p>
        </w:tc>
        <w:tc>
          <w:tcPr>
            <w:tcW w:w="2835"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 </w:t>
            </w:r>
          </w:p>
        </w:tc>
        <w:tc>
          <w:tcPr>
            <w:tcW w:w="4757" w:type="dxa"/>
            <w:tcBorders>
              <w:top w:val="nil"/>
              <w:left w:val="nil"/>
              <w:bottom w:val="single" w:sz="4" w:space="0" w:color="auto"/>
              <w:right w:val="single" w:sz="4" w:space="0" w:color="auto"/>
            </w:tcBorders>
            <w:shd w:val="clear" w:color="000000" w:fill="FFCC99"/>
            <w:vAlign w:val="bottom"/>
            <w:hideMark/>
          </w:tcPr>
          <w:p w:rsidR="00363EC4" w:rsidRPr="00363EC4" w:rsidRDefault="00363EC4" w:rsidP="00363EC4">
            <w:pPr>
              <w:rPr>
                <w:rFonts w:ascii="Arial" w:hAnsi="Arial" w:cs="Arial"/>
                <w:b/>
                <w:bCs/>
                <w:sz w:val="20"/>
                <w:szCs w:val="20"/>
                <w:lang w:val="ru-RU" w:eastAsia="ru-RU"/>
              </w:rPr>
            </w:pPr>
            <w:r w:rsidRPr="00363EC4">
              <w:rPr>
                <w:rFonts w:ascii="Arial" w:hAnsi="Arial" w:cs="Arial"/>
                <w:b/>
                <w:bCs/>
                <w:sz w:val="20"/>
                <w:szCs w:val="20"/>
                <w:lang w:val="ru-RU" w:eastAsia="ru-RU"/>
              </w:rPr>
              <w:t>Министерство здравоохранения и социального развития Республики Карелия</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23.1.</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800</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1 16 90 050 05 0000 140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363EC4" w:rsidRPr="00363EC4" w:rsidTr="00FA32FA">
        <w:trPr>
          <w:trHeight w:val="255"/>
        </w:trPr>
        <w:tc>
          <w:tcPr>
            <w:tcW w:w="828" w:type="dxa"/>
            <w:tcBorders>
              <w:top w:val="nil"/>
              <w:left w:val="single" w:sz="4" w:space="0" w:color="auto"/>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24.</w:t>
            </w:r>
          </w:p>
        </w:tc>
        <w:tc>
          <w:tcPr>
            <w:tcW w:w="1314"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802</w:t>
            </w:r>
          </w:p>
        </w:tc>
        <w:tc>
          <w:tcPr>
            <w:tcW w:w="2835"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 </w:t>
            </w:r>
          </w:p>
        </w:tc>
        <w:tc>
          <w:tcPr>
            <w:tcW w:w="4757" w:type="dxa"/>
            <w:tcBorders>
              <w:top w:val="nil"/>
              <w:left w:val="nil"/>
              <w:bottom w:val="single" w:sz="4" w:space="0" w:color="auto"/>
              <w:right w:val="single" w:sz="4" w:space="0" w:color="auto"/>
            </w:tcBorders>
            <w:shd w:val="clear" w:color="000000" w:fill="FFCC99"/>
            <w:vAlign w:val="bottom"/>
            <w:hideMark/>
          </w:tcPr>
          <w:p w:rsidR="00363EC4" w:rsidRPr="00363EC4" w:rsidRDefault="00363EC4" w:rsidP="00363EC4">
            <w:pPr>
              <w:rPr>
                <w:rFonts w:ascii="Arial" w:hAnsi="Arial" w:cs="Arial"/>
                <w:b/>
                <w:bCs/>
                <w:sz w:val="20"/>
                <w:szCs w:val="20"/>
                <w:lang w:val="ru-RU" w:eastAsia="ru-RU"/>
              </w:rPr>
            </w:pPr>
            <w:r w:rsidRPr="00363EC4">
              <w:rPr>
                <w:rFonts w:ascii="Arial" w:hAnsi="Arial" w:cs="Arial"/>
                <w:b/>
                <w:bCs/>
                <w:sz w:val="20"/>
                <w:szCs w:val="20"/>
                <w:lang w:val="ru-RU" w:eastAsia="ru-RU"/>
              </w:rPr>
              <w:t xml:space="preserve">Министерство культуры Республики Карелия  </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24.1.</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802</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1 16 90 050 05 0000 140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363EC4" w:rsidRPr="00363EC4" w:rsidTr="00FA32FA">
        <w:trPr>
          <w:trHeight w:val="510"/>
        </w:trPr>
        <w:tc>
          <w:tcPr>
            <w:tcW w:w="828" w:type="dxa"/>
            <w:tcBorders>
              <w:top w:val="nil"/>
              <w:left w:val="single" w:sz="4" w:space="0" w:color="auto"/>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25.</w:t>
            </w:r>
          </w:p>
        </w:tc>
        <w:tc>
          <w:tcPr>
            <w:tcW w:w="1314"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803</w:t>
            </w:r>
          </w:p>
        </w:tc>
        <w:tc>
          <w:tcPr>
            <w:tcW w:w="2835"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 </w:t>
            </w:r>
          </w:p>
        </w:tc>
        <w:tc>
          <w:tcPr>
            <w:tcW w:w="4757" w:type="dxa"/>
            <w:tcBorders>
              <w:top w:val="nil"/>
              <w:left w:val="nil"/>
              <w:bottom w:val="single" w:sz="4" w:space="0" w:color="auto"/>
              <w:right w:val="single" w:sz="4" w:space="0" w:color="auto"/>
            </w:tcBorders>
            <w:shd w:val="clear" w:color="000000" w:fill="FFCC99"/>
            <w:vAlign w:val="bottom"/>
            <w:hideMark/>
          </w:tcPr>
          <w:p w:rsidR="00363EC4" w:rsidRPr="00363EC4" w:rsidRDefault="00363EC4" w:rsidP="00363EC4">
            <w:pPr>
              <w:rPr>
                <w:rFonts w:ascii="Arial" w:hAnsi="Arial" w:cs="Arial"/>
                <w:b/>
                <w:bCs/>
                <w:sz w:val="20"/>
                <w:szCs w:val="20"/>
                <w:lang w:val="ru-RU" w:eastAsia="ru-RU"/>
              </w:rPr>
            </w:pPr>
            <w:r w:rsidRPr="00363EC4">
              <w:rPr>
                <w:rFonts w:ascii="Arial" w:hAnsi="Arial" w:cs="Arial"/>
                <w:b/>
                <w:bCs/>
                <w:sz w:val="20"/>
                <w:szCs w:val="20"/>
                <w:lang w:val="ru-RU" w:eastAsia="ru-RU"/>
              </w:rPr>
              <w:t xml:space="preserve">Министерство сельского, рыбного и охотничьего хозяйства Республики Карелия  </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25.1.</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803</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1 16 25 030 01 0000 140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Денежные взыскания (штрафы) за нарушение законодательства об охране и использовании животного мира        </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25.2.</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803</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1 16 90 050 05 0000 140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363EC4" w:rsidRPr="00363EC4" w:rsidTr="00FA32FA">
        <w:trPr>
          <w:trHeight w:val="510"/>
        </w:trPr>
        <w:tc>
          <w:tcPr>
            <w:tcW w:w="828" w:type="dxa"/>
            <w:tcBorders>
              <w:top w:val="nil"/>
              <w:left w:val="single" w:sz="4" w:space="0" w:color="auto"/>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26.</w:t>
            </w:r>
          </w:p>
        </w:tc>
        <w:tc>
          <w:tcPr>
            <w:tcW w:w="1314"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804</w:t>
            </w:r>
          </w:p>
        </w:tc>
        <w:tc>
          <w:tcPr>
            <w:tcW w:w="2835"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 </w:t>
            </w:r>
          </w:p>
        </w:tc>
        <w:tc>
          <w:tcPr>
            <w:tcW w:w="4757" w:type="dxa"/>
            <w:tcBorders>
              <w:top w:val="nil"/>
              <w:left w:val="nil"/>
              <w:bottom w:val="single" w:sz="4" w:space="0" w:color="auto"/>
              <w:right w:val="single" w:sz="4" w:space="0" w:color="auto"/>
            </w:tcBorders>
            <w:shd w:val="clear" w:color="000000" w:fill="FFCC99"/>
            <w:vAlign w:val="bottom"/>
            <w:hideMark/>
          </w:tcPr>
          <w:p w:rsidR="00363EC4" w:rsidRPr="00363EC4" w:rsidRDefault="00363EC4" w:rsidP="00363EC4">
            <w:pPr>
              <w:rPr>
                <w:rFonts w:ascii="Arial" w:hAnsi="Arial" w:cs="Arial"/>
                <w:b/>
                <w:bCs/>
                <w:sz w:val="20"/>
                <w:szCs w:val="20"/>
                <w:lang w:val="ru-RU" w:eastAsia="ru-RU"/>
              </w:rPr>
            </w:pPr>
            <w:r w:rsidRPr="00363EC4">
              <w:rPr>
                <w:rFonts w:ascii="Arial" w:hAnsi="Arial" w:cs="Arial"/>
                <w:b/>
                <w:bCs/>
                <w:sz w:val="20"/>
                <w:szCs w:val="20"/>
                <w:lang w:val="ru-RU" w:eastAsia="ru-RU"/>
              </w:rPr>
              <w:t xml:space="preserve">Министерство экономического развития Республики Карелия    </w:t>
            </w:r>
          </w:p>
        </w:tc>
      </w:tr>
      <w:tr w:rsidR="00363EC4" w:rsidRPr="00363EC4" w:rsidTr="00FA32FA">
        <w:trPr>
          <w:trHeight w:val="127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26.1.</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804</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1 16 08 000 01 0000 140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и табачной продукции </w:t>
            </w:r>
          </w:p>
        </w:tc>
      </w:tr>
      <w:tr w:rsidR="00363EC4" w:rsidRPr="00363EC4" w:rsidTr="00FA32FA">
        <w:trPr>
          <w:trHeight w:val="153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26.2.</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804</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1 16 33 050 05 0000 140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26.3.</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804</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1 16 90 050 05 0000 140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363EC4" w:rsidRPr="00363EC4" w:rsidTr="00FA32FA">
        <w:trPr>
          <w:trHeight w:val="255"/>
        </w:trPr>
        <w:tc>
          <w:tcPr>
            <w:tcW w:w="828" w:type="dxa"/>
            <w:tcBorders>
              <w:top w:val="nil"/>
              <w:left w:val="single" w:sz="4" w:space="0" w:color="auto"/>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27.</w:t>
            </w:r>
          </w:p>
        </w:tc>
        <w:tc>
          <w:tcPr>
            <w:tcW w:w="1314"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827</w:t>
            </w:r>
          </w:p>
        </w:tc>
        <w:tc>
          <w:tcPr>
            <w:tcW w:w="2835"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 </w:t>
            </w:r>
          </w:p>
        </w:tc>
        <w:tc>
          <w:tcPr>
            <w:tcW w:w="4757" w:type="dxa"/>
            <w:tcBorders>
              <w:top w:val="nil"/>
              <w:left w:val="nil"/>
              <w:bottom w:val="single" w:sz="4" w:space="0" w:color="auto"/>
              <w:right w:val="single" w:sz="4" w:space="0" w:color="auto"/>
            </w:tcBorders>
            <w:shd w:val="clear" w:color="000000" w:fill="FFCC99"/>
            <w:vAlign w:val="bottom"/>
            <w:hideMark/>
          </w:tcPr>
          <w:p w:rsidR="00363EC4" w:rsidRPr="00363EC4" w:rsidRDefault="00363EC4" w:rsidP="00363EC4">
            <w:pPr>
              <w:rPr>
                <w:rFonts w:ascii="Arial" w:hAnsi="Arial" w:cs="Arial"/>
                <w:b/>
                <w:bCs/>
                <w:sz w:val="20"/>
                <w:szCs w:val="20"/>
                <w:lang w:val="ru-RU" w:eastAsia="ru-RU"/>
              </w:rPr>
            </w:pPr>
            <w:r w:rsidRPr="00363EC4">
              <w:rPr>
                <w:rFonts w:ascii="Arial" w:hAnsi="Arial" w:cs="Arial"/>
                <w:b/>
                <w:bCs/>
                <w:sz w:val="20"/>
                <w:szCs w:val="20"/>
                <w:lang w:val="ru-RU" w:eastAsia="ru-RU"/>
              </w:rPr>
              <w:t>Управление ветеринарии Республики Карелия</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27.1.</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827</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1 16 90 050 05 0000 140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363EC4" w:rsidRPr="00363EC4" w:rsidTr="00FA32FA">
        <w:trPr>
          <w:trHeight w:val="1530"/>
        </w:trPr>
        <w:tc>
          <w:tcPr>
            <w:tcW w:w="828" w:type="dxa"/>
            <w:tcBorders>
              <w:top w:val="nil"/>
              <w:left w:val="single" w:sz="4" w:space="0" w:color="auto"/>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28.</w:t>
            </w:r>
          </w:p>
        </w:tc>
        <w:tc>
          <w:tcPr>
            <w:tcW w:w="1314"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 </w:t>
            </w:r>
          </w:p>
        </w:tc>
        <w:tc>
          <w:tcPr>
            <w:tcW w:w="2835" w:type="dxa"/>
            <w:tcBorders>
              <w:top w:val="nil"/>
              <w:left w:val="nil"/>
              <w:bottom w:val="single" w:sz="4" w:space="0" w:color="auto"/>
              <w:right w:val="single" w:sz="4" w:space="0" w:color="auto"/>
            </w:tcBorders>
            <w:shd w:val="clear" w:color="000000" w:fill="FFCC99"/>
            <w:noWrap/>
            <w:vAlign w:val="center"/>
            <w:hideMark/>
          </w:tcPr>
          <w:p w:rsidR="00363EC4" w:rsidRPr="00363EC4" w:rsidRDefault="00363EC4" w:rsidP="00363EC4">
            <w:pPr>
              <w:jc w:val="center"/>
              <w:rPr>
                <w:rFonts w:ascii="Arial" w:hAnsi="Arial" w:cs="Arial"/>
                <w:b/>
                <w:bCs/>
                <w:sz w:val="20"/>
                <w:szCs w:val="20"/>
                <w:lang w:val="ru-RU" w:eastAsia="ru-RU"/>
              </w:rPr>
            </w:pPr>
            <w:r w:rsidRPr="00363EC4">
              <w:rPr>
                <w:rFonts w:ascii="Arial" w:hAnsi="Arial" w:cs="Arial"/>
                <w:b/>
                <w:bCs/>
                <w:sz w:val="20"/>
                <w:szCs w:val="20"/>
                <w:lang w:val="ru-RU" w:eastAsia="ru-RU"/>
              </w:rPr>
              <w:t> </w:t>
            </w:r>
          </w:p>
        </w:tc>
        <w:tc>
          <w:tcPr>
            <w:tcW w:w="4757" w:type="dxa"/>
            <w:tcBorders>
              <w:top w:val="nil"/>
              <w:left w:val="nil"/>
              <w:bottom w:val="single" w:sz="4" w:space="0" w:color="auto"/>
              <w:right w:val="single" w:sz="4" w:space="0" w:color="auto"/>
            </w:tcBorders>
            <w:shd w:val="clear" w:color="000000" w:fill="FFCC99"/>
            <w:vAlign w:val="bottom"/>
            <w:hideMark/>
          </w:tcPr>
          <w:p w:rsidR="00363EC4" w:rsidRPr="00363EC4" w:rsidRDefault="00363EC4" w:rsidP="00363EC4">
            <w:pPr>
              <w:rPr>
                <w:rFonts w:ascii="Arial" w:hAnsi="Arial" w:cs="Arial"/>
                <w:b/>
                <w:bCs/>
                <w:sz w:val="20"/>
                <w:szCs w:val="20"/>
                <w:lang w:val="ru-RU" w:eastAsia="ru-RU"/>
              </w:rPr>
            </w:pPr>
            <w:r w:rsidRPr="00363EC4">
              <w:rPr>
                <w:rFonts w:ascii="Arial" w:hAnsi="Arial" w:cs="Arial"/>
                <w:b/>
                <w:bCs/>
                <w:sz w:val="20"/>
                <w:szCs w:val="20"/>
                <w:lang w:val="ru-RU" w:eastAsia="ru-RU"/>
              </w:rPr>
              <w:t>Иные доходы бюджета Сортавальского муниципального района, администрирование которых может осуществляться главными администраторами доходов бюджета Сортавальского муниципального района в пределах их компетенции</w:t>
            </w:r>
          </w:p>
        </w:tc>
      </w:tr>
      <w:tr w:rsidR="00363EC4" w:rsidRPr="00363EC4" w:rsidTr="00FA32FA">
        <w:trPr>
          <w:trHeight w:val="103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28.1.</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 </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1 16 21 050 05 0000 140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муниципальных районов</w:t>
            </w:r>
          </w:p>
        </w:tc>
      </w:tr>
      <w:tr w:rsidR="00363EC4" w:rsidRPr="00363EC4" w:rsidTr="00FA32FA">
        <w:trPr>
          <w:trHeight w:val="102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lastRenderedPageBreak/>
              <w:t>28.2.</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 </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1 16 32 000 05 0000 140</w:t>
            </w:r>
          </w:p>
        </w:tc>
        <w:tc>
          <w:tcPr>
            <w:tcW w:w="4757"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363EC4" w:rsidRPr="00363EC4" w:rsidTr="00FA32FA">
        <w:trPr>
          <w:trHeight w:val="153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28.3.</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 </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1 16 33 050 05 0000 140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r>
      <w:tr w:rsidR="00363EC4" w:rsidRPr="00363EC4" w:rsidTr="00FA32FA">
        <w:trPr>
          <w:trHeight w:val="76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28.4.</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 </w:t>
            </w:r>
          </w:p>
        </w:tc>
        <w:tc>
          <w:tcPr>
            <w:tcW w:w="2835"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1 16 90 050 05 0000 140</w:t>
            </w:r>
          </w:p>
        </w:tc>
        <w:tc>
          <w:tcPr>
            <w:tcW w:w="4757" w:type="dxa"/>
            <w:tcBorders>
              <w:top w:val="nil"/>
              <w:left w:val="nil"/>
              <w:bottom w:val="single" w:sz="4" w:space="0" w:color="auto"/>
              <w:right w:val="single" w:sz="4" w:space="0" w:color="auto"/>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Прочие поступления от денежных взысканий (штрафов) и иных сумм в возмещение ущерба, зачисляемые в бюджеты муниципальных районов</w:t>
            </w:r>
          </w:p>
        </w:tc>
      </w:tr>
      <w:tr w:rsidR="00363EC4" w:rsidRPr="00363EC4" w:rsidTr="00FA32FA">
        <w:trPr>
          <w:trHeight w:val="51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28.5.</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 </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1 17 01 050 05 0000 180</w:t>
            </w:r>
          </w:p>
        </w:tc>
        <w:tc>
          <w:tcPr>
            <w:tcW w:w="4757"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Невыясненные поступления, зачисляемые в бюджеты муниципальных районов</w:t>
            </w:r>
          </w:p>
        </w:tc>
      </w:tr>
      <w:tr w:rsidR="00363EC4" w:rsidRPr="00363EC4" w:rsidTr="00FA32FA">
        <w:trPr>
          <w:trHeight w:val="510"/>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28.6.</w:t>
            </w:r>
          </w:p>
        </w:tc>
        <w:tc>
          <w:tcPr>
            <w:tcW w:w="1314" w:type="dxa"/>
            <w:tcBorders>
              <w:top w:val="nil"/>
              <w:left w:val="nil"/>
              <w:bottom w:val="single" w:sz="4" w:space="0" w:color="auto"/>
              <w:right w:val="single" w:sz="4" w:space="0" w:color="auto"/>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 </w:t>
            </w:r>
          </w:p>
        </w:tc>
        <w:tc>
          <w:tcPr>
            <w:tcW w:w="2835"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jc w:val="center"/>
              <w:rPr>
                <w:rFonts w:ascii="Arial" w:hAnsi="Arial" w:cs="Arial"/>
                <w:sz w:val="20"/>
                <w:szCs w:val="20"/>
                <w:lang w:val="ru-RU" w:eastAsia="ru-RU"/>
              </w:rPr>
            </w:pPr>
            <w:r w:rsidRPr="00363EC4">
              <w:rPr>
                <w:rFonts w:ascii="Arial" w:hAnsi="Arial" w:cs="Arial"/>
                <w:sz w:val="20"/>
                <w:szCs w:val="20"/>
                <w:lang w:val="ru-RU" w:eastAsia="ru-RU"/>
              </w:rPr>
              <w:t>1 17 05 050 05 0000 180</w:t>
            </w:r>
          </w:p>
        </w:tc>
        <w:tc>
          <w:tcPr>
            <w:tcW w:w="4757" w:type="dxa"/>
            <w:tcBorders>
              <w:top w:val="nil"/>
              <w:left w:val="nil"/>
              <w:bottom w:val="single" w:sz="4" w:space="0" w:color="auto"/>
              <w:right w:val="single" w:sz="4" w:space="0" w:color="auto"/>
            </w:tcBorders>
            <w:shd w:val="clear" w:color="auto" w:fill="auto"/>
            <w:vAlign w:val="center"/>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 xml:space="preserve">Прочие неналоговые доходы бюджетов муниципальных районов </w:t>
            </w:r>
          </w:p>
        </w:tc>
      </w:tr>
      <w:tr w:rsidR="00363EC4" w:rsidRPr="00363EC4" w:rsidTr="00FA32FA">
        <w:trPr>
          <w:trHeight w:val="255"/>
        </w:trPr>
        <w:tc>
          <w:tcPr>
            <w:tcW w:w="828" w:type="dxa"/>
            <w:tcBorders>
              <w:top w:val="nil"/>
              <w:left w:val="nil"/>
              <w:bottom w:val="nil"/>
              <w:right w:val="nil"/>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p>
        </w:tc>
        <w:tc>
          <w:tcPr>
            <w:tcW w:w="1314" w:type="dxa"/>
            <w:tcBorders>
              <w:top w:val="nil"/>
              <w:left w:val="nil"/>
              <w:bottom w:val="nil"/>
              <w:right w:val="nil"/>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p>
        </w:tc>
        <w:tc>
          <w:tcPr>
            <w:tcW w:w="2835" w:type="dxa"/>
            <w:tcBorders>
              <w:top w:val="nil"/>
              <w:left w:val="nil"/>
              <w:bottom w:val="nil"/>
              <w:right w:val="nil"/>
            </w:tcBorders>
            <w:shd w:val="clear" w:color="auto" w:fill="auto"/>
            <w:noWrap/>
            <w:vAlign w:val="center"/>
            <w:hideMark/>
          </w:tcPr>
          <w:p w:rsidR="00363EC4" w:rsidRPr="00363EC4" w:rsidRDefault="00363EC4" w:rsidP="00363EC4">
            <w:pPr>
              <w:jc w:val="center"/>
              <w:rPr>
                <w:rFonts w:ascii="Arial" w:hAnsi="Arial" w:cs="Arial"/>
                <w:sz w:val="20"/>
                <w:szCs w:val="20"/>
                <w:lang w:val="ru-RU" w:eastAsia="ru-RU"/>
              </w:rPr>
            </w:pPr>
          </w:p>
        </w:tc>
        <w:tc>
          <w:tcPr>
            <w:tcW w:w="4757" w:type="dxa"/>
            <w:tcBorders>
              <w:top w:val="nil"/>
              <w:left w:val="nil"/>
              <w:bottom w:val="nil"/>
              <w:right w:val="nil"/>
            </w:tcBorders>
            <w:shd w:val="clear" w:color="auto" w:fill="auto"/>
            <w:vAlign w:val="bottom"/>
            <w:hideMark/>
          </w:tcPr>
          <w:p w:rsidR="00363EC4" w:rsidRPr="00363EC4" w:rsidRDefault="00363EC4" w:rsidP="00363EC4">
            <w:pPr>
              <w:rPr>
                <w:rFonts w:ascii="Arial" w:hAnsi="Arial" w:cs="Arial"/>
                <w:sz w:val="20"/>
                <w:szCs w:val="20"/>
                <w:lang w:val="ru-RU" w:eastAsia="ru-RU"/>
              </w:rPr>
            </w:pPr>
          </w:p>
        </w:tc>
      </w:tr>
      <w:tr w:rsidR="00363EC4" w:rsidRPr="00363EC4" w:rsidTr="00FA32FA">
        <w:trPr>
          <w:trHeight w:val="615"/>
        </w:trPr>
        <w:tc>
          <w:tcPr>
            <w:tcW w:w="9734" w:type="dxa"/>
            <w:gridSpan w:val="4"/>
            <w:tcBorders>
              <w:top w:val="nil"/>
              <w:left w:val="nil"/>
              <w:bottom w:val="nil"/>
              <w:right w:val="nil"/>
            </w:tcBorders>
            <w:shd w:val="clear" w:color="auto" w:fill="auto"/>
            <w:vAlign w:val="bottom"/>
            <w:hideMark/>
          </w:tcPr>
          <w:p w:rsidR="00363EC4" w:rsidRPr="00363EC4" w:rsidRDefault="00363EC4" w:rsidP="00363EC4">
            <w:pPr>
              <w:rPr>
                <w:rFonts w:ascii="Arial" w:hAnsi="Arial" w:cs="Arial"/>
                <w:sz w:val="20"/>
                <w:szCs w:val="20"/>
                <w:lang w:val="ru-RU" w:eastAsia="ru-RU"/>
              </w:rPr>
            </w:pPr>
            <w:r w:rsidRPr="00363EC4">
              <w:rPr>
                <w:rFonts w:ascii="Arial" w:hAnsi="Arial" w:cs="Arial"/>
                <w:sz w:val="20"/>
                <w:szCs w:val="20"/>
                <w:lang w:val="ru-RU" w:eastAsia="ru-RU"/>
              </w:rPr>
              <w:t>&lt;*&gt; - администрирование поступлений по всем подстатьям программам соответствующей статьи осуществляется администратором, указанным в группировочном коде бюджетной классификации.</w:t>
            </w:r>
          </w:p>
        </w:tc>
      </w:tr>
    </w:tbl>
    <w:p w:rsidR="00363EC4" w:rsidRDefault="00363EC4">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Pr="00FA32FA" w:rsidRDefault="00FA32FA" w:rsidP="00FA32FA">
      <w:pPr>
        <w:ind w:left="3960" w:right="-5"/>
        <w:jc w:val="right"/>
        <w:rPr>
          <w:lang w:val="ru-RU"/>
        </w:rPr>
      </w:pPr>
      <w:r w:rsidRPr="00FA32FA">
        <w:rPr>
          <w:lang w:val="ru-RU"/>
        </w:rPr>
        <w:lastRenderedPageBreak/>
        <w:t>Приложение  № 3                                                                                                                                                                                                                                                                                                      к решению Совета</w:t>
      </w:r>
    </w:p>
    <w:p w:rsidR="00FA32FA" w:rsidRPr="00FA32FA" w:rsidRDefault="00FA32FA" w:rsidP="00FA32FA">
      <w:pPr>
        <w:ind w:left="3960" w:right="-5"/>
        <w:jc w:val="right"/>
        <w:rPr>
          <w:lang w:val="ru-RU"/>
        </w:rPr>
      </w:pPr>
      <w:r w:rsidRPr="00FA32FA">
        <w:rPr>
          <w:lang w:val="ru-RU"/>
        </w:rPr>
        <w:t xml:space="preserve"> Сортавальского муниципального района </w:t>
      </w:r>
    </w:p>
    <w:p w:rsidR="00FA32FA" w:rsidRPr="00FA32FA" w:rsidRDefault="00FA32FA" w:rsidP="00FA32FA">
      <w:pPr>
        <w:ind w:left="3960" w:right="-5"/>
        <w:jc w:val="right"/>
        <w:rPr>
          <w:lang w:val="ru-RU"/>
        </w:rPr>
      </w:pPr>
      <w:r w:rsidRPr="00FA32FA">
        <w:rPr>
          <w:lang w:val="ru-RU"/>
        </w:rPr>
        <w:t xml:space="preserve">от 24 декабря 2015 года № 169 </w:t>
      </w:r>
    </w:p>
    <w:p w:rsidR="00FA32FA" w:rsidRPr="00FA32FA" w:rsidRDefault="00FA32FA" w:rsidP="00FA32FA">
      <w:pPr>
        <w:ind w:left="3960" w:right="-5"/>
        <w:jc w:val="right"/>
        <w:rPr>
          <w:lang w:val="ru-RU"/>
        </w:rPr>
      </w:pPr>
      <w:r w:rsidRPr="00FA32FA">
        <w:rPr>
          <w:lang w:val="ru-RU"/>
        </w:rPr>
        <w:t xml:space="preserve">"О бюджете </w:t>
      </w:r>
      <w:proofErr w:type="gramStart"/>
      <w:r w:rsidRPr="00FA32FA">
        <w:rPr>
          <w:lang w:val="ru-RU"/>
        </w:rPr>
        <w:t>Сортавальского</w:t>
      </w:r>
      <w:proofErr w:type="gramEnd"/>
      <w:r w:rsidRPr="00FA32FA">
        <w:rPr>
          <w:lang w:val="ru-RU"/>
        </w:rPr>
        <w:t xml:space="preserve"> муниципального </w:t>
      </w:r>
    </w:p>
    <w:p w:rsidR="00FA32FA" w:rsidRPr="00FA32FA" w:rsidRDefault="00FA32FA" w:rsidP="00FA32FA">
      <w:pPr>
        <w:ind w:left="3960" w:right="-5"/>
        <w:jc w:val="right"/>
        <w:rPr>
          <w:lang w:val="ru-RU"/>
        </w:rPr>
      </w:pPr>
      <w:r w:rsidRPr="00FA32FA">
        <w:rPr>
          <w:lang w:val="ru-RU"/>
        </w:rPr>
        <w:t>района на 2016 год"</w:t>
      </w:r>
    </w:p>
    <w:p w:rsidR="00FA32FA" w:rsidRPr="00FA32FA" w:rsidRDefault="00FA32FA" w:rsidP="00FA32FA">
      <w:pPr>
        <w:ind w:left="-540" w:right="-5"/>
        <w:jc w:val="center"/>
        <w:rPr>
          <w:b/>
          <w:sz w:val="28"/>
          <w:szCs w:val="28"/>
          <w:lang w:val="ru-RU"/>
        </w:rPr>
      </w:pPr>
      <w:r w:rsidRPr="00FA32FA">
        <w:rPr>
          <w:b/>
          <w:sz w:val="28"/>
          <w:szCs w:val="28"/>
          <w:lang w:val="ru-RU"/>
        </w:rPr>
        <w:t xml:space="preserve">Перечень главных </w:t>
      </w:r>
      <w:proofErr w:type="gramStart"/>
      <w:r w:rsidRPr="00FA32FA">
        <w:rPr>
          <w:b/>
          <w:sz w:val="28"/>
          <w:szCs w:val="28"/>
          <w:lang w:val="ru-RU"/>
        </w:rPr>
        <w:t>администраторов источников финансирования дефицита бюджета Сортавальского муниципального района</w:t>
      </w:r>
      <w:proofErr w:type="gramEnd"/>
      <w:r w:rsidRPr="00FA32FA">
        <w:rPr>
          <w:b/>
          <w:sz w:val="28"/>
          <w:szCs w:val="28"/>
          <w:lang w:val="ru-RU"/>
        </w:rPr>
        <w:t xml:space="preserve"> на 2016 год </w:t>
      </w:r>
    </w:p>
    <w:p w:rsidR="00FA32FA" w:rsidRPr="00FA32FA" w:rsidRDefault="00FA32FA" w:rsidP="00FA32FA">
      <w:pPr>
        <w:ind w:left="-540" w:right="-5"/>
        <w:jc w:val="center"/>
        <w:rPr>
          <w:b/>
          <w:sz w:val="28"/>
          <w:szCs w:val="28"/>
          <w:lang w:val="ru-RU"/>
        </w:rPr>
      </w:pPr>
    </w:p>
    <w:tbl>
      <w:tblPr>
        <w:tblW w:w="1024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2770"/>
        <w:gridCol w:w="5675"/>
      </w:tblGrid>
      <w:tr w:rsidR="00FA32FA" w:rsidRPr="00FA32FA" w:rsidTr="0024095E">
        <w:trPr>
          <w:trHeight w:val="320"/>
        </w:trPr>
        <w:tc>
          <w:tcPr>
            <w:tcW w:w="4570" w:type="dxa"/>
            <w:gridSpan w:val="2"/>
            <w:vAlign w:val="center"/>
          </w:tcPr>
          <w:p w:rsidR="00FA32FA" w:rsidRPr="00FA32FA" w:rsidRDefault="00FA32FA" w:rsidP="0024095E">
            <w:pPr>
              <w:jc w:val="center"/>
              <w:rPr>
                <w:sz w:val="20"/>
                <w:szCs w:val="20"/>
                <w:lang w:val="ru-RU"/>
              </w:rPr>
            </w:pPr>
            <w:r w:rsidRPr="00FA32FA">
              <w:rPr>
                <w:b/>
                <w:sz w:val="20"/>
                <w:szCs w:val="20"/>
                <w:lang w:val="ru-RU"/>
              </w:rPr>
              <w:t>Код бюджетной классификации Российской Федерации</w:t>
            </w:r>
          </w:p>
        </w:tc>
        <w:tc>
          <w:tcPr>
            <w:tcW w:w="5675" w:type="dxa"/>
            <w:vMerge w:val="restart"/>
            <w:vAlign w:val="center"/>
          </w:tcPr>
          <w:p w:rsidR="00FA32FA" w:rsidRPr="00FA32FA" w:rsidRDefault="00FA32FA" w:rsidP="0024095E">
            <w:pPr>
              <w:ind w:right="176"/>
              <w:jc w:val="center"/>
              <w:rPr>
                <w:b/>
                <w:sz w:val="20"/>
                <w:szCs w:val="20"/>
                <w:lang w:val="ru-RU"/>
              </w:rPr>
            </w:pPr>
            <w:r w:rsidRPr="00FA32FA">
              <w:rPr>
                <w:b/>
                <w:sz w:val="20"/>
                <w:szCs w:val="20"/>
                <w:lang w:val="ru-RU"/>
              </w:rPr>
              <w:t xml:space="preserve">Наименование главного </w:t>
            </w:r>
            <w:proofErr w:type="gramStart"/>
            <w:r w:rsidRPr="00FA32FA">
              <w:rPr>
                <w:b/>
                <w:sz w:val="20"/>
                <w:szCs w:val="20"/>
                <w:lang w:val="ru-RU"/>
              </w:rPr>
              <w:t>администратора источников финансирования дефицита бюджета Сортавальского муниципального района</w:t>
            </w:r>
            <w:proofErr w:type="gramEnd"/>
          </w:p>
        </w:tc>
      </w:tr>
      <w:tr w:rsidR="00FA32FA" w:rsidRPr="00D865EF" w:rsidTr="0024095E">
        <w:trPr>
          <w:trHeight w:val="320"/>
        </w:trPr>
        <w:tc>
          <w:tcPr>
            <w:tcW w:w="1800" w:type="dxa"/>
            <w:vAlign w:val="center"/>
          </w:tcPr>
          <w:p w:rsidR="00FA32FA" w:rsidRPr="00FA32FA" w:rsidRDefault="00FA32FA" w:rsidP="0024095E">
            <w:pPr>
              <w:jc w:val="center"/>
              <w:rPr>
                <w:sz w:val="18"/>
                <w:szCs w:val="18"/>
                <w:lang w:val="ru-RU"/>
              </w:rPr>
            </w:pPr>
            <w:r w:rsidRPr="00FA32FA">
              <w:rPr>
                <w:b/>
                <w:sz w:val="18"/>
                <w:szCs w:val="18"/>
                <w:lang w:val="ru-RU"/>
              </w:rPr>
              <w:t>главного администратора источников финансирования дефицита бюджета</w:t>
            </w:r>
          </w:p>
        </w:tc>
        <w:tc>
          <w:tcPr>
            <w:tcW w:w="2770" w:type="dxa"/>
            <w:vAlign w:val="center"/>
          </w:tcPr>
          <w:p w:rsidR="00FA32FA" w:rsidRPr="00D865EF" w:rsidRDefault="00FA32FA" w:rsidP="0024095E">
            <w:pPr>
              <w:jc w:val="center"/>
              <w:rPr>
                <w:sz w:val="18"/>
                <w:szCs w:val="18"/>
              </w:rPr>
            </w:pPr>
            <w:r w:rsidRPr="00D865EF">
              <w:rPr>
                <w:b/>
                <w:sz w:val="18"/>
                <w:szCs w:val="18"/>
              </w:rPr>
              <w:t>источников финансирования дефицита бюджета</w:t>
            </w:r>
          </w:p>
        </w:tc>
        <w:tc>
          <w:tcPr>
            <w:tcW w:w="5675" w:type="dxa"/>
            <w:vMerge/>
            <w:vAlign w:val="center"/>
          </w:tcPr>
          <w:p w:rsidR="00FA32FA" w:rsidRPr="00D865EF" w:rsidRDefault="00FA32FA" w:rsidP="0024095E">
            <w:pPr>
              <w:ind w:right="176"/>
              <w:jc w:val="center"/>
              <w:rPr>
                <w:sz w:val="20"/>
                <w:szCs w:val="20"/>
              </w:rPr>
            </w:pPr>
          </w:p>
        </w:tc>
      </w:tr>
      <w:tr w:rsidR="00FA32FA" w:rsidRPr="00D865EF" w:rsidTr="0024095E">
        <w:trPr>
          <w:trHeight w:val="320"/>
        </w:trPr>
        <w:tc>
          <w:tcPr>
            <w:tcW w:w="1800" w:type="dxa"/>
            <w:vAlign w:val="center"/>
          </w:tcPr>
          <w:p w:rsidR="00FA32FA" w:rsidRPr="00D865EF" w:rsidRDefault="00FA32FA" w:rsidP="0024095E">
            <w:pPr>
              <w:jc w:val="center"/>
              <w:rPr>
                <w:b/>
              </w:rPr>
            </w:pPr>
            <w:r w:rsidRPr="00D865EF">
              <w:rPr>
                <w:b/>
              </w:rPr>
              <w:t>001</w:t>
            </w:r>
          </w:p>
        </w:tc>
        <w:tc>
          <w:tcPr>
            <w:tcW w:w="2770" w:type="dxa"/>
            <w:vAlign w:val="center"/>
          </w:tcPr>
          <w:p w:rsidR="00FA32FA" w:rsidRPr="00D865EF" w:rsidRDefault="00FA32FA" w:rsidP="0024095E">
            <w:pPr>
              <w:ind w:right="-180"/>
              <w:jc w:val="center"/>
              <w:rPr>
                <w:b/>
              </w:rPr>
            </w:pPr>
          </w:p>
        </w:tc>
        <w:tc>
          <w:tcPr>
            <w:tcW w:w="5675" w:type="dxa"/>
            <w:vAlign w:val="center"/>
          </w:tcPr>
          <w:p w:rsidR="00FA32FA" w:rsidRPr="00D865EF" w:rsidRDefault="00FA32FA" w:rsidP="0024095E">
            <w:pPr>
              <w:ind w:right="176"/>
              <w:rPr>
                <w:b/>
              </w:rPr>
            </w:pPr>
            <w:r w:rsidRPr="00D865EF">
              <w:rPr>
                <w:b/>
              </w:rPr>
              <w:t>Администрация Сортавальского муниципального района</w:t>
            </w:r>
          </w:p>
        </w:tc>
      </w:tr>
      <w:tr w:rsidR="00FA32FA" w:rsidRPr="00FA32FA" w:rsidTr="0024095E">
        <w:trPr>
          <w:trHeight w:val="320"/>
        </w:trPr>
        <w:tc>
          <w:tcPr>
            <w:tcW w:w="1800" w:type="dxa"/>
            <w:vAlign w:val="center"/>
          </w:tcPr>
          <w:p w:rsidR="00FA32FA" w:rsidRPr="00C30722" w:rsidRDefault="00FA32FA" w:rsidP="0024095E">
            <w:pPr>
              <w:jc w:val="center"/>
            </w:pPr>
            <w:r w:rsidRPr="00C30722">
              <w:t>001</w:t>
            </w:r>
          </w:p>
        </w:tc>
        <w:tc>
          <w:tcPr>
            <w:tcW w:w="2770" w:type="dxa"/>
            <w:vAlign w:val="center"/>
          </w:tcPr>
          <w:p w:rsidR="00FA32FA" w:rsidRPr="00C30722" w:rsidRDefault="00FA32FA" w:rsidP="0024095E">
            <w:pPr>
              <w:ind w:right="-180"/>
            </w:pPr>
            <w:r w:rsidRPr="007027A5">
              <w:t>01 0</w:t>
            </w:r>
            <w:r>
              <w:t>6</w:t>
            </w:r>
            <w:r w:rsidRPr="007027A5">
              <w:t xml:space="preserve"> 0</w:t>
            </w:r>
            <w:r>
              <w:t>5</w:t>
            </w:r>
            <w:r w:rsidRPr="007027A5">
              <w:t xml:space="preserve"> 0</w:t>
            </w:r>
            <w:r>
              <w:t>1 05 0000 64</w:t>
            </w:r>
            <w:r w:rsidRPr="007027A5">
              <w:t>0</w:t>
            </w:r>
          </w:p>
        </w:tc>
        <w:tc>
          <w:tcPr>
            <w:tcW w:w="5675" w:type="dxa"/>
            <w:vAlign w:val="center"/>
          </w:tcPr>
          <w:p w:rsidR="00FA32FA" w:rsidRPr="00FA32FA" w:rsidRDefault="00FA32FA" w:rsidP="0024095E">
            <w:pPr>
              <w:ind w:right="176"/>
              <w:rPr>
                <w:lang w:val="ru-RU"/>
              </w:rPr>
            </w:pPr>
            <w:r w:rsidRPr="00FA32FA">
              <w:rPr>
                <w:lang w:val="ru-RU"/>
              </w:rPr>
              <w:t>Возврат бюджетных кредитов, предоставленных юридическим лицам из бюджетов муниципальных районов в валюте Российской Федерации</w:t>
            </w:r>
          </w:p>
        </w:tc>
      </w:tr>
      <w:tr w:rsidR="00FA32FA" w:rsidRPr="00FA32FA" w:rsidTr="0024095E">
        <w:trPr>
          <w:trHeight w:val="320"/>
        </w:trPr>
        <w:tc>
          <w:tcPr>
            <w:tcW w:w="1800" w:type="dxa"/>
            <w:vAlign w:val="center"/>
          </w:tcPr>
          <w:p w:rsidR="00FA32FA" w:rsidRPr="00D865EF" w:rsidRDefault="00FA32FA" w:rsidP="0024095E">
            <w:pPr>
              <w:jc w:val="center"/>
              <w:rPr>
                <w:b/>
              </w:rPr>
            </w:pPr>
            <w:r w:rsidRPr="00D865EF">
              <w:rPr>
                <w:b/>
              </w:rPr>
              <w:t>002</w:t>
            </w:r>
          </w:p>
        </w:tc>
        <w:tc>
          <w:tcPr>
            <w:tcW w:w="2770" w:type="dxa"/>
            <w:vAlign w:val="center"/>
          </w:tcPr>
          <w:p w:rsidR="00FA32FA" w:rsidRPr="00D865EF" w:rsidRDefault="00FA32FA" w:rsidP="0024095E">
            <w:pPr>
              <w:ind w:right="-180"/>
              <w:jc w:val="center"/>
              <w:rPr>
                <w:b/>
              </w:rPr>
            </w:pPr>
          </w:p>
        </w:tc>
        <w:tc>
          <w:tcPr>
            <w:tcW w:w="5675" w:type="dxa"/>
            <w:vAlign w:val="center"/>
          </w:tcPr>
          <w:p w:rsidR="00FA32FA" w:rsidRPr="00FA32FA" w:rsidRDefault="00FA32FA" w:rsidP="0024095E">
            <w:pPr>
              <w:ind w:right="176"/>
              <w:rPr>
                <w:b/>
                <w:lang w:val="ru-RU"/>
              </w:rPr>
            </w:pPr>
            <w:r w:rsidRPr="00FA32FA">
              <w:rPr>
                <w:b/>
                <w:lang w:val="ru-RU"/>
              </w:rPr>
              <w:t>Финансовое управление Сортавальского муниципального района</w:t>
            </w:r>
          </w:p>
        </w:tc>
      </w:tr>
      <w:tr w:rsidR="00FA32FA" w:rsidRPr="00FA32FA" w:rsidTr="0024095E">
        <w:trPr>
          <w:trHeight w:val="320"/>
        </w:trPr>
        <w:tc>
          <w:tcPr>
            <w:tcW w:w="1800" w:type="dxa"/>
            <w:vAlign w:val="center"/>
          </w:tcPr>
          <w:p w:rsidR="00FA32FA" w:rsidRPr="007027A5" w:rsidRDefault="00FA32FA" w:rsidP="0024095E">
            <w:pPr>
              <w:jc w:val="center"/>
            </w:pPr>
            <w:r w:rsidRPr="007027A5">
              <w:t>002</w:t>
            </w:r>
          </w:p>
        </w:tc>
        <w:tc>
          <w:tcPr>
            <w:tcW w:w="2770" w:type="dxa"/>
            <w:vAlign w:val="center"/>
          </w:tcPr>
          <w:p w:rsidR="00FA32FA" w:rsidRPr="007027A5" w:rsidRDefault="00FA32FA" w:rsidP="0024095E">
            <w:pPr>
              <w:jc w:val="center"/>
            </w:pPr>
            <w:r w:rsidRPr="007027A5">
              <w:t>01 02 00 00 05 0000 710</w:t>
            </w:r>
          </w:p>
        </w:tc>
        <w:tc>
          <w:tcPr>
            <w:tcW w:w="5675" w:type="dxa"/>
          </w:tcPr>
          <w:p w:rsidR="00FA32FA" w:rsidRPr="00FA32FA" w:rsidRDefault="00FA32FA" w:rsidP="0024095E">
            <w:pPr>
              <w:rPr>
                <w:lang w:val="ru-RU"/>
              </w:rPr>
            </w:pPr>
            <w:r w:rsidRPr="00FA32FA">
              <w:rPr>
                <w:lang w:val="ru-RU"/>
              </w:rPr>
              <w:t>Получение кредитов от кредитных организаций бюджетами муниципальных районов в валюте Российской Федерации</w:t>
            </w:r>
          </w:p>
        </w:tc>
      </w:tr>
      <w:tr w:rsidR="00FA32FA" w:rsidRPr="00FA32FA" w:rsidTr="0024095E">
        <w:trPr>
          <w:trHeight w:val="320"/>
        </w:trPr>
        <w:tc>
          <w:tcPr>
            <w:tcW w:w="1800" w:type="dxa"/>
            <w:vAlign w:val="center"/>
          </w:tcPr>
          <w:p w:rsidR="00FA32FA" w:rsidRPr="007027A5" w:rsidRDefault="00FA32FA" w:rsidP="0024095E">
            <w:pPr>
              <w:jc w:val="center"/>
            </w:pPr>
            <w:r w:rsidRPr="007027A5">
              <w:t>002</w:t>
            </w:r>
          </w:p>
        </w:tc>
        <w:tc>
          <w:tcPr>
            <w:tcW w:w="2770" w:type="dxa"/>
            <w:vAlign w:val="center"/>
          </w:tcPr>
          <w:p w:rsidR="00FA32FA" w:rsidRPr="007027A5" w:rsidRDefault="00FA32FA" w:rsidP="0024095E">
            <w:pPr>
              <w:jc w:val="center"/>
            </w:pPr>
            <w:r w:rsidRPr="007027A5">
              <w:t>01 02 00 00 05 0000 810</w:t>
            </w:r>
          </w:p>
        </w:tc>
        <w:tc>
          <w:tcPr>
            <w:tcW w:w="5675" w:type="dxa"/>
          </w:tcPr>
          <w:p w:rsidR="00FA32FA" w:rsidRPr="00FA32FA" w:rsidRDefault="00FA32FA" w:rsidP="0024095E">
            <w:pPr>
              <w:rPr>
                <w:lang w:val="ru-RU"/>
              </w:rPr>
            </w:pPr>
            <w:r w:rsidRPr="00FA32FA">
              <w:rPr>
                <w:lang w:val="ru-RU"/>
              </w:rPr>
              <w:t>Погашение бюджетами муниципальных районов кредитов от кредитных организаций в валюте Российской Федерации</w:t>
            </w:r>
          </w:p>
        </w:tc>
      </w:tr>
      <w:tr w:rsidR="00FA32FA" w:rsidRPr="00FA32FA" w:rsidTr="0024095E">
        <w:trPr>
          <w:trHeight w:val="320"/>
        </w:trPr>
        <w:tc>
          <w:tcPr>
            <w:tcW w:w="1800" w:type="dxa"/>
            <w:vAlign w:val="center"/>
          </w:tcPr>
          <w:p w:rsidR="00FA32FA" w:rsidRPr="007027A5" w:rsidRDefault="00FA32FA" w:rsidP="0024095E">
            <w:pPr>
              <w:jc w:val="center"/>
            </w:pPr>
            <w:r w:rsidRPr="007027A5">
              <w:t>002</w:t>
            </w:r>
          </w:p>
        </w:tc>
        <w:tc>
          <w:tcPr>
            <w:tcW w:w="2770" w:type="dxa"/>
            <w:vAlign w:val="center"/>
          </w:tcPr>
          <w:p w:rsidR="00FA32FA" w:rsidRPr="007027A5" w:rsidRDefault="00FA32FA" w:rsidP="0024095E">
            <w:pPr>
              <w:jc w:val="center"/>
            </w:pPr>
            <w:r w:rsidRPr="007027A5">
              <w:t>01 03 0</w:t>
            </w:r>
            <w:r>
              <w:t>1</w:t>
            </w:r>
            <w:r w:rsidRPr="007027A5">
              <w:t xml:space="preserve"> 00 05 0000 710</w:t>
            </w:r>
          </w:p>
        </w:tc>
        <w:tc>
          <w:tcPr>
            <w:tcW w:w="5675" w:type="dxa"/>
          </w:tcPr>
          <w:p w:rsidR="00FA32FA" w:rsidRPr="00FA32FA" w:rsidRDefault="00FA32FA" w:rsidP="0024095E">
            <w:pPr>
              <w:rPr>
                <w:lang w:val="ru-RU"/>
              </w:rPr>
            </w:pPr>
            <w:r w:rsidRPr="00FA32FA">
              <w:rPr>
                <w:lang w:val="ru-RU"/>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r>
      <w:tr w:rsidR="00FA32FA" w:rsidRPr="00FA32FA" w:rsidTr="0024095E">
        <w:trPr>
          <w:trHeight w:val="332"/>
        </w:trPr>
        <w:tc>
          <w:tcPr>
            <w:tcW w:w="1800" w:type="dxa"/>
            <w:vAlign w:val="center"/>
          </w:tcPr>
          <w:p w:rsidR="00FA32FA" w:rsidRPr="007027A5" w:rsidRDefault="00FA32FA" w:rsidP="0024095E">
            <w:pPr>
              <w:jc w:val="center"/>
            </w:pPr>
            <w:r w:rsidRPr="007027A5">
              <w:t>002</w:t>
            </w:r>
          </w:p>
        </w:tc>
        <w:tc>
          <w:tcPr>
            <w:tcW w:w="2770" w:type="dxa"/>
            <w:vAlign w:val="center"/>
          </w:tcPr>
          <w:p w:rsidR="00FA32FA" w:rsidRPr="007027A5" w:rsidRDefault="00FA32FA" w:rsidP="0024095E">
            <w:pPr>
              <w:jc w:val="center"/>
            </w:pPr>
            <w:r w:rsidRPr="007027A5">
              <w:t>01 03 0</w:t>
            </w:r>
            <w:r>
              <w:t>1</w:t>
            </w:r>
            <w:r w:rsidRPr="007027A5">
              <w:t xml:space="preserve"> 00 05 0000 810</w:t>
            </w:r>
          </w:p>
        </w:tc>
        <w:tc>
          <w:tcPr>
            <w:tcW w:w="5675" w:type="dxa"/>
          </w:tcPr>
          <w:p w:rsidR="00FA32FA" w:rsidRPr="00FA32FA" w:rsidRDefault="00FA32FA" w:rsidP="0024095E">
            <w:pPr>
              <w:rPr>
                <w:lang w:val="ru-RU"/>
              </w:rPr>
            </w:pPr>
            <w:r w:rsidRPr="00FA32FA">
              <w:rPr>
                <w:lang w:val="ru-RU"/>
              </w:rPr>
              <w:t xml:space="preserve">Погашение бюджетами муниципальных районов кредитов от других бюджетов бюджетной системы Российской Федерации в валюте Российской Федерации </w:t>
            </w:r>
          </w:p>
        </w:tc>
      </w:tr>
      <w:tr w:rsidR="00FA32FA" w:rsidRPr="00FA32FA" w:rsidTr="0024095E">
        <w:trPr>
          <w:trHeight w:val="332"/>
        </w:trPr>
        <w:tc>
          <w:tcPr>
            <w:tcW w:w="1800" w:type="dxa"/>
            <w:vAlign w:val="center"/>
          </w:tcPr>
          <w:p w:rsidR="00FA32FA" w:rsidRPr="007027A5" w:rsidRDefault="00FA32FA" w:rsidP="0024095E">
            <w:pPr>
              <w:jc w:val="center"/>
            </w:pPr>
            <w:r w:rsidRPr="007027A5">
              <w:t>002</w:t>
            </w:r>
          </w:p>
        </w:tc>
        <w:tc>
          <w:tcPr>
            <w:tcW w:w="2770" w:type="dxa"/>
            <w:vAlign w:val="center"/>
          </w:tcPr>
          <w:p w:rsidR="00FA32FA" w:rsidRPr="007027A5" w:rsidRDefault="00FA32FA" w:rsidP="0024095E">
            <w:pPr>
              <w:jc w:val="center"/>
            </w:pPr>
            <w:r>
              <w:t>01 05 02 01 05</w:t>
            </w:r>
            <w:r w:rsidRPr="007027A5">
              <w:t xml:space="preserve"> 0000 510</w:t>
            </w:r>
          </w:p>
        </w:tc>
        <w:tc>
          <w:tcPr>
            <w:tcW w:w="5675" w:type="dxa"/>
          </w:tcPr>
          <w:p w:rsidR="00FA32FA" w:rsidRPr="00FA32FA" w:rsidRDefault="00FA32FA" w:rsidP="0024095E">
            <w:pPr>
              <w:rPr>
                <w:lang w:val="ru-RU"/>
              </w:rPr>
            </w:pPr>
            <w:r w:rsidRPr="00FA32FA">
              <w:rPr>
                <w:lang w:val="ru-RU"/>
              </w:rPr>
              <w:t>Увеличение прочих остатков денежных средств бюджетов муниципальных районов</w:t>
            </w:r>
          </w:p>
        </w:tc>
      </w:tr>
      <w:tr w:rsidR="00FA32FA" w:rsidRPr="00FA32FA" w:rsidTr="0024095E">
        <w:trPr>
          <w:trHeight w:val="332"/>
        </w:trPr>
        <w:tc>
          <w:tcPr>
            <w:tcW w:w="1800" w:type="dxa"/>
            <w:vAlign w:val="center"/>
          </w:tcPr>
          <w:p w:rsidR="00FA32FA" w:rsidRPr="007027A5" w:rsidRDefault="00FA32FA" w:rsidP="0024095E">
            <w:pPr>
              <w:jc w:val="center"/>
            </w:pPr>
            <w:r w:rsidRPr="007027A5">
              <w:t>002</w:t>
            </w:r>
          </w:p>
        </w:tc>
        <w:tc>
          <w:tcPr>
            <w:tcW w:w="2770" w:type="dxa"/>
            <w:vAlign w:val="center"/>
          </w:tcPr>
          <w:p w:rsidR="00FA32FA" w:rsidRPr="007027A5" w:rsidRDefault="00FA32FA" w:rsidP="0024095E">
            <w:pPr>
              <w:jc w:val="center"/>
            </w:pPr>
            <w:r w:rsidRPr="007027A5">
              <w:t>01 05 02 01 05 0000 610</w:t>
            </w:r>
          </w:p>
          <w:p w:rsidR="00FA32FA" w:rsidRPr="007027A5" w:rsidRDefault="00FA32FA" w:rsidP="0024095E">
            <w:pPr>
              <w:jc w:val="center"/>
            </w:pPr>
          </w:p>
        </w:tc>
        <w:tc>
          <w:tcPr>
            <w:tcW w:w="5675" w:type="dxa"/>
          </w:tcPr>
          <w:p w:rsidR="00FA32FA" w:rsidRPr="00FA32FA" w:rsidRDefault="00FA32FA" w:rsidP="0024095E">
            <w:pPr>
              <w:rPr>
                <w:lang w:val="ru-RU"/>
              </w:rPr>
            </w:pPr>
            <w:r w:rsidRPr="00FA32FA">
              <w:rPr>
                <w:lang w:val="ru-RU"/>
              </w:rPr>
              <w:t>Уменьшение прочих остатков денежных средств бюджетов муниципальных районов</w:t>
            </w:r>
          </w:p>
        </w:tc>
      </w:tr>
      <w:tr w:rsidR="00FA32FA" w:rsidRPr="00FA32FA" w:rsidTr="0024095E">
        <w:trPr>
          <w:trHeight w:val="332"/>
        </w:trPr>
        <w:tc>
          <w:tcPr>
            <w:tcW w:w="1800" w:type="dxa"/>
            <w:vAlign w:val="center"/>
          </w:tcPr>
          <w:p w:rsidR="00FA32FA" w:rsidRPr="007027A5" w:rsidRDefault="00FA32FA" w:rsidP="0024095E">
            <w:pPr>
              <w:jc w:val="center"/>
            </w:pPr>
            <w:r>
              <w:t>002</w:t>
            </w:r>
          </w:p>
        </w:tc>
        <w:tc>
          <w:tcPr>
            <w:tcW w:w="2770" w:type="dxa"/>
            <w:vAlign w:val="center"/>
          </w:tcPr>
          <w:p w:rsidR="00FA32FA" w:rsidRPr="007027A5" w:rsidRDefault="00FA32FA" w:rsidP="0024095E">
            <w:pPr>
              <w:jc w:val="center"/>
            </w:pPr>
            <w:r>
              <w:t>01 06 05 01 05 0000 640</w:t>
            </w:r>
          </w:p>
        </w:tc>
        <w:tc>
          <w:tcPr>
            <w:tcW w:w="5675" w:type="dxa"/>
          </w:tcPr>
          <w:p w:rsidR="00FA32FA" w:rsidRPr="00FA32FA" w:rsidRDefault="00FA32FA" w:rsidP="0024095E">
            <w:pPr>
              <w:rPr>
                <w:lang w:val="ru-RU"/>
              </w:rPr>
            </w:pPr>
            <w:r w:rsidRPr="00FA32FA">
              <w:rPr>
                <w:lang w:val="ru-RU"/>
              </w:rPr>
              <w:t>Возврат бюджетных кредитов, предоставленных юридическим лицам из бюджетов муниципальных районов в валюте Российской Федерации</w:t>
            </w:r>
          </w:p>
        </w:tc>
      </w:tr>
      <w:tr w:rsidR="00FA32FA" w:rsidRPr="00FA32FA" w:rsidTr="0024095E">
        <w:trPr>
          <w:trHeight w:val="332"/>
        </w:trPr>
        <w:tc>
          <w:tcPr>
            <w:tcW w:w="1800" w:type="dxa"/>
            <w:vAlign w:val="center"/>
          </w:tcPr>
          <w:p w:rsidR="00FA32FA" w:rsidRPr="007027A5" w:rsidRDefault="00FA32FA" w:rsidP="0024095E">
            <w:pPr>
              <w:jc w:val="center"/>
            </w:pPr>
            <w:r>
              <w:t>002</w:t>
            </w:r>
          </w:p>
        </w:tc>
        <w:tc>
          <w:tcPr>
            <w:tcW w:w="2770" w:type="dxa"/>
            <w:vAlign w:val="center"/>
          </w:tcPr>
          <w:p w:rsidR="00FA32FA" w:rsidRPr="007027A5" w:rsidRDefault="00FA32FA" w:rsidP="0024095E">
            <w:pPr>
              <w:jc w:val="center"/>
            </w:pPr>
            <w:r>
              <w:t>01 06 05 01 05 0000 540</w:t>
            </w:r>
          </w:p>
        </w:tc>
        <w:tc>
          <w:tcPr>
            <w:tcW w:w="5675" w:type="dxa"/>
          </w:tcPr>
          <w:p w:rsidR="00FA32FA" w:rsidRPr="00FA32FA" w:rsidRDefault="00FA32FA" w:rsidP="0024095E">
            <w:pPr>
              <w:rPr>
                <w:lang w:val="ru-RU"/>
              </w:rPr>
            </w:pPr>
            <w:r w:rsidRPr="00FA32FA">
              <w:rPr>
                <w:lang w:val="ru-RU"/>
              </w:rPr>
              <w:t xml:space="preserve">Предоставление бюджетных кредитов юридическим лицам из бюджетов муниципальных районов в валюте Российской Федерации </w:t>
            </w:r>
          </w:p>
        </w:tc>
      </w:tr>
      <w:tr w:rsidR="00FA32FA" w:rsidRPr="00FA32FA" w:rsidTr="0024095E">
        <w:trPr>
          <w:trHeight w:val="332"/>
        </w:trPr>
        <w:tc>
          <w:tcPr>
            <w:tcW w:w="1800" w:type="dxa"/>
            <w:vAlign w:val="center"/>
          </w:tcPr>
          <w:p w:rsidR="00FA32FA" w:rsidRPr="007027A5" w:rsidRDefault="00FA32FA" w:rsidP="0024095E">
            <w:pPr>
              <w:jc w:val="center"/>
            </w:pPr>
            <w:r>
              <w:t>002</w:t>
            </w:r>
          </w:p>
        </w:tc>
        <w:tc>
          <w:tcPr>
            <w:tcW w:w="2770" w:type="dxa"/>
            <w:vAlign w:val="center"/>
          </w:tcPr>
          <w:p w:rsidR="00FA32FA" w:rsidRPr="007027A5" w:rsidRDefault="00FA32FA" w:rsidP="0024095E">
            <w:pPr>
              <w:jc w:val="center"/>
            </w:pPr>
            <w:r>
              <w:t>01 06 05 02 05 0000 640</w:t>
            </w:r>
          </w:p>
        </w:tc>
        <w:tc>
          <w:tcPr>
            <w:tcW w:w="5675" w:type="dxa"/>
          </w:tcPr>
          <w:p w:rsidR="00FA32FA" w:rsidRPr="00FA32FA" w:rsidRDefault="00FA32FA" w:rsidP="0024095E">
            <w:pPr>
              <w:rPr>
                <w:lang w:val="ru-RU"/>
              </w:rPr>
            </w:pPr>
            <w:r w:rsidRPr="00FA32FA">
              <w:rPr>
                <w:lang w:val="ru-RU"/>
              </w:rPr>
              <w:t xml:space="preserve">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 </w:t>
            </w:r>
          </w:p>
        </w:tc>
      </w:tr>
      <w:tr w:rsidR="00FA32FA" w:rsidRPr="00FA32FA" w:rsidTr="0024095E">
        <w:trPr>
          <w:trHeight w:val="332"/>
        </w:trPr>
        <w:tc>
          <w:tcPr>
            <w:tcW w:w="1800" w:type="dxa"/>
            <w:vAlign w:val="center"/>
          </w:tcPr>
          <w:p w:rsidR="00FA32FA" w:rsidRPr="007027A5" w:rsidRDefault="00FA32FA" w:rsidP="0024095E">
            <w:pPr>
              <w:jc w:val="center"/>
            </w:pPr>
            <w:r>
              <w:t>002</w:t>
            </w:r>
          </w:p>
        </w:tc>
        <w:tc>
          <w:tcPr>
            <w:tcW w:w="2770" w:type="dxa"/>
            <w:vAlign w:val="center"/>
          </w:tcPr>
          <w:p w:rsidR="00FA32FA" w:rsidRPr="007027A5" w:rsidRDefault="00FA32FA" w:rsidP="0024095E">
            <w:pPr>
              <w:jc w:val="center"/>
            </w:pPr>
            <w:r>
              <w:t>01 06 05 02 05 0000 540</w:t>
            </w:r>
          </w:p>
        </w:tc>
        <w:tc>
          <w:tcPr>
            <w:tcW w:w="5675" w:type="dxa"/>
          </w:tcPr>
          <w:p w:rsidR="00FA32FA" w:rsidRPr="00FA32FA" w:rsidRDefault="00FA32FA" w:rsidP="0024095E">
            <w:pPr>
              <w:rPr>
                <w:lang w:val="ru-RU"/>
              </w:rPr>
            </w:pPr>
            <w:r w:rsidRPr="00FA32FA">
              <w:rPr>
                <w:lang w:val="ru-RU"/>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r>
      <w:tr w:rsidR="00FA32FA" w:rsidRPr="00FA32FA" w:rsidTr="0024095E">
        <w:trPr>
          <w:trHeight w:val="332"/>
        </w:trPr>
        <w:tc>
          <w:tcPr>
            <w:tcW w:w="1800" w:type="dxa"/>
            <w:vAlign w:val="center"/>
          </w:tcPr>
          <w:p w:rsidR="00FA32FA" w:rsidRPr="00C30722" w:rsidRDefault="00FA32FA" w:rsidP="0024095E">
            <w:pPr>
              <w:jc w:val="center"/>
              <w:rPr>
                <w:b/>
              </w:rPr>
            </w:pPr>
            <w:r w:rsidRPr="00C30722">
              <w:rPr>
                <w:b/>
              </w:rPr>
              <w:t>008</w:t>
            </w:r>
          </w:p>
        </w:tc>
        <w:tc>
          <w:tcPr>
            <w:tcW w:w="2770" w:type="dxa"/>
            <w:vAlign w:val="center"/>
          </w:tcPr>
          <w:p w:rsidR="00FA32FA" w:rsidRPr="00C30722" w:rsidRDefault="00FA32FA" w:rsidP="0024095E">
            <w:pPr>
              <w:pStyle w:val="a8"/>
              <w:jc w:val="center"/>
              <w:rPr>
                <w:b/>
              </w:rPr>
            </w:pPr>
          </w:p>
        </w:tc>
        <w:tc>
          <w:tcPr>
            <w:tcW w:w="5675" w:type="dxa"/>
          </w:tcPr>
          <w:p w:rsidR="00FA32FA" w:rsidRPr="00FA32FA" w:rsidRDefault="00FA32FA" w:rsidP="0024095E">
            <w:pPr>
              <w:pStyle w:val="a8"/>
              <w:rPr>
                <w:b/>
                <w:lang w:val="ru-RU"/>
              </w:rPr>
            </w:pPr>
            <w:r w:rsidRPr="00FA32FA">
              <w:rPr>
                <w:b/>
                <w:lang w:val="ru-RU"/>
              </w:rPr>
              <w:t xml:space="preserve">Районный комитет образования Сортавальского </w:t>
            </w:r>
            <w:r w:rsidRPr="00FA32FA">
              <w:rPr>
                <w:b/>
                <w:lang w:val="ru-RU"/>
              </w:rPr>
              <w:lastRenderedPageBreak/>
              <w:t>муниципального района</w:t>
            </w:r>
          </w:p>
        </w:tc>
      </w:tr>
      <w:tr w:rsidR="00FA32FA" w:rsidRPr="00FA32FA" w:rsidTr="0024095E">
        <w:trPr>
          <w:trHeight w:val="332"/>
        </w:trPr>
        <w:tc>
          <w:tcPr>
            <w:tcW w:w="1800" w:type="dxa"/>
            <w:vAlign w:val="center"/>
          </w:tcPr>
          <w:p w:rsidR="00FA32FA" w:rsidRPr="00C30722" w:rsidRDefault="00FA32FA" w:rsidP="0024095E">
            <w:pPr>
              <w:jc w:val="center"/>
              <w:rPr>
                <w:b/>
              </w:rPr>
            </w:pPr>
            <w:r w:rsidRPr="00C30722">
              <w:rPr>
                <w:b/>
              </w:rPr>
              <w:lastRenderedPageBreak/>
              <w:t>009</w:t>
            </w:r>
          </w:p>
        </w:tc>
        <w:tc>
          <w:tcPr>
            <w:tcW w:w="2770" w:type="dxa"/>
            <w:vAlign w:val="center"/>
          </w:tcPr>
          <w:p w:rsidR="00FA32FA" w:rsidRPr="00C30722" w:rsidRDefault="00FA32FA" w:rsidP="0024095E">
            <w:pPr>
              <w:pStyle w:val="a8"/>
              <w:jc w:val="center"/>
              <w:rPr>
                <w:b/>
              </w:rPr>
            </w:pPr>
          </w:p>
        </w:tc>
        <w:tc>
          <w:tcPr>
            <w:tcW w:w="5675" w:type="dxa"/>
          </w:tcPr>
          <w:p w:rsidR="00FA32FA" w:rsidRPr="00FA32FA" w:rsidRDefault="00FA32FA" w:rsidP="0024095E">
            <w:pPr>
              <w:pStyle w:val="a8"/>
              <w:rPr>
                <w:b/>
                <w:lang w:val="ru-RU"/>
              </w:rPr>
            </w:pPr>
            <w:r w:rsidRPr="00FA32FA">
              <w:rPr>
                <w:b/>
                <w:lang w:val="ru-RU"/>
              </w:rPr>
              <w:t>Контрольно-счетный комитет Сортавальского муниципального района</w:t>
            </w:r>
          </w:p>
        </w:tc>
      </w:tr>
      <w:tr w:rsidR="00FA32FA" w:rsidRPr="00FA32FA" w:rsidTr="0024095E">
        <w:trPr>
          <w:trHeight w:val="332"/>
        </w:trPr>
        <w:tc>
          <w:tcPr>
            <w:tcW w:w="1800" w:type="dxa"/>
            <w:vAlign w:val="center"/>
          </w:tcPr>
          <w:p w:rsidR="00FA32FA" w:rsidRPr="00C30722" w:rsidRDefault="00FA32FA" w:rsidP="0024095E">
            <w:pPr>
              <w:jc w:val="center"/>
              <w:rPr>
                <w:b/>
              </w:rPr>
            </w:pPr>
            <w:r w:rsidRPr="00C30722">
              <w:rPr>
                <w:b/>
              </w:rPr>
              <w:t>011</w:t>
            </w:r>
          </w:p>
        </w:tc>
        <w:tc>
          <w:tcPr>
            <w:tcW w:w="2770" w:type="dxa"/>
            <w:vAlign w:val="center"/>
          </w:tcPr>
          <w:p w:rsidR="00FA32FA" w:rsidRPr="00C30722" w:rsidRDefault="00FA32FA" w:rsidP="0024095E">
            <w:pPr>
              <w:pStyle w:val="a8"/>
              <w:jc w:val="center"/>
              <w:rPr>
                <w:b/>
              </w:rPr>
            </w:pPr>
          </w:p>
        </w:tc>
        <w:tc>
          <w:tcPr>
            <w:tcW w:w="5675" w:type="dxa"/>
          </w:tcPr>
          <w:p w:rsidR="00FA32FA" w:rsidRPr="00FA32FA" w:rsidRDefault="00FA32FA" w:rsidP="0024095E">
            <w:pPr>
              <w:pStyle w:val="a8"/>
              <w:rPr>
                <w:b/>
                <w:lang w:val="ru-RU"/>
              </w:rPr>
            </w:pPr>
            <w:r w:rsidRPr="00FA32FA">
              <w:rPr>
                <w:b/>
                <w:lang w:val="ru-RU"/>
              </w:rPr>
              <w:t>Отдел культуры и спорта администрации Сортавальского муниципального района</w:t>
            </w:r>
          </w:p>
        </w:tc>
      </w:tr>
      <w:tr w:rsidR="00FA32FA" w:rsidRPr="00FA32FA" w:rsidTr="0024095E">
        <w:trPr>
          <w:trHeight w:val="332"/>
        </w:trPr>
        <w:tc>
          <w:tcPr>
            <w:tcW w:w="1800" w:type="dxa"/>
            <w:vAlign w:val="center"/>
          </w:tcPr>
          <w:p w:rsidR="00FA32FA" w:rsidRPr="00FA32FA" w:rsidRDefault="00FA32FA" w:rsidP="0024095E">
            <w:pPr>
              <w:jc w:val="center"/>
              <w:rPr>
                <w:color w:val="FF0000"/>
                <w:lang w:val="ru-RU"/>
              </w:rPr>
            </w:pPr>
          </w:p>
        </w:tc>
        <w:tc>
          <w:tcPr>
            <w:tcW w:w="2770" w:type="dxa"/>
            <w:vAlign w:val="center"/>
          </w:tcPr>
          <w:p w:rsidR="00FA32FA" w:rsidRPr="00FA32FA" w:rsidRDefault="00FA32FA" w:rsidP="0024095E">
            <w:pPr>
              <w:ind w:right="-180"/>
              <w:jc w:val="center"/>
              <w:rPr>
                <w:color w:val="FF0000"/>
                <w:lang w:val="ru-RU"/>
              </w:rPr>
            </w:pPr>
          </w:p>
        </w:tc>
        <w:tc>
          <w:tcPr>
            <w:tcW w:w="5675" w:type="dxa"/>
            <w:vAlign w:val="center"/>
          </w:tcPr>
          <w:p w:rsidR="00FA32FA" w:rsidRPr="00FA32FA" w:rsidRDefault="00FA32FA" w:rsidP="0024095E">
            <w:pPr>
              <w:ind w:right="176"/>
              <w:rPr>
                <w:b/>
                <w:lang w:val="ru-RU"/>
              </w:rPr>
            </w:pPr>
            <w:r w:rsidRPr="00FA32FA">
              <w:rPr>
                <w:b/>
                <w:lang w:val="ru-RU"/>
              </w:rPr>
              <w:t xml:space="preserve">Иные источники финансирования дефицита бюджета Сортавальского муниципального района, администрирование которых может осуществляться главными администраторами </w:t>
            </w:r>
            <w:proofErr w:type="gramStart"/>
            <w:r w:rsidRPr="00FA32FA">
              <w:rPr>
                <w:b/>
                <w:lang w:val="ru-RU"/>
              </w:rPr>
              <w:t>источников финансирования дефицита бюджета Сортавальского муниципального района</w:t>
            </w:r>
            <w:proofErr w:type="gramEnd"/>
            <w:r w:rsidRPr="00FA32FA">
              <w:rPr>
                <w:b/>
                <w:lang w:val="ru-RU"/>
              </w:rPr>
              <w:t xml:space="preserve"> в пределах их компетенции</w:t>
            </w:r>
          </w:p>
        </w:tc>
      </w:tr>
      <w:tr w:rsidR="00FA32FA" w:rsidRPr="00FA32FA" w:rsidTr="0024095E">
        <w:trPr>
          <w:trHeight w:val="332"/>
        </w:trPr>
        <w:tc>
          <w:tcPr>
            <w:tcW w:w="1800" w:type="dxa"/>
            <w:vAlign w:val="center"/>
          </w:tcPr>
          <w:p w:rsidR="00FA32FA" w:rsidRPr="00FA32FA" w:rsidRDefault="00FA32FA" w:rsidP="0024095E">
            <w:pPr>
              <w:jc w:val="center"/>
              <w:rPr>
                <w:color w:val="FF0000"/>
                <w:lang w:val="ru-RU"/>
              </w:rPr>
            </w:pPr>
          </w:p>
        </w:tc>
        <w:tc>
          <w:tcPr>
            <w:tcW w:w="2770" w:type="dxa"/>
            <w:vAlign w:val="center"/>
          </w:tcPr>
          <w:p w:rsidR="00FA32FA" w:rsidRPr="007027A5" w:rsidRDefault="00FA32FA" w:rsidP="0024095E">
            <w:pPr>
              <w:jc w:val="center"/>
            </w:pPr>
            <w:r>
              <w:t>01 05 02 01 05</w:t>
            </w:r>
            <w:r w:rsidRPr="007027A5">
              <w:t xml:space="preserve"> 0000 510</w:t>
            </w:r>
          </w:p>
        </w:tc>
        <w:tc>
          <w:tcPr>
            <w:tcW w:w="5675" w:type="dxa"/>
          </w:tcPr>
          <w:p w:rsidR="00FA32FA" w:rsidRPr="00FA32FA" w:rsidRDefault="00FA32FA" w:rsidP="0024095E">
            <w:pPr>
              <w:rPr>
                <w:lang w:val="ru-RU"/>
              </w:rPr>
            </w:pPr>
            <w:r w:rsidRPr="00FA32FA">
              <w:rPr>
                <w:lang w:val="ru-RU"/>
              </w:rPr>
              <w:t>Увеличение прочих остатков денежных средств бюджетов муниципальных районов</w:t>
            </w:r>
          </w:p>
        </w:tc>
      </w:tr>
      <w:tr w:rsidR="00FA32FA" w:rsidRPr="00FA32FA" w:rsidTr="0024095E">
        <w:trPr>
          <w:trHeight w:val="332"/>
        </w:trPr>
        <w:tc>
          <w:tcPr>
            <w:tcW w:w="1800" w:type="dxa"/>
            <w:vAlign w:val="center"/>
          </w:tcPr>
          <w:p w:rsidR="00FA32FA" w:rsidRPr="00FA32FA" w:rsidRDefault="00FA32FA" w:rsidP="0024095E">
            <w:pPr>
              <w:jc w:val="center"/>
              <w:rPr>
                <w:color w:val="FF0000"/>
                <w:lang w:val="ru-RU"/>
              </w:rPr>
            </w:pPr>
          </w:p>
        </w:tc>
        <w:tc>
          <w:tcPr>
            <w:tcW w:w="2770" w:type="dxa"/>
            <w:vAlign w:val="center"/>
          </w:tcPr>
          <w:p w:rsidR="00FA32FA" w:rsidRPr="007027A5" w:rsidRDefault="00FA32FA" w:rsidP="0024095E">
            <w:pPr>
              <w:jc w:val="center"/>
            </w:pPr>
            <w:r w:rsidRPr="007027A5">
              <w:t>01 05 02 01 05 0000 610</w:t>
            </w:r>
          </w:p>
          <w:p w:rsidR="00FA32FA" w:rsidRPr="007027A5" w:rsidRDefault="00FA32FA" w:rsidP="0024095E">
            <w:pPr>
              <w:jc w:val="center"/>
            </w:pPr>
          </w:p>
        </w:tc>
        <w:tc>
          <w:tcPr>
            <w:tcW w:w="5675" w:type="dxa"/>
          </w:tcPr>
          <w:p w:rsidR="00FA32FA" w:rsidRPr="00FA32FA" w:rsidRDefault="00FA32FA" w:rsidP="0024095E">
            <w:pPr>
              <w:rPr>
                <w:lang w:val="ru-RU"/>
              </w:rPr>
            </w:pPr>
            <w:r w:rsidRPr="00FA32FA">
              <w:rPr>
                <w:lang w:val="ru-RU"/>
              </w:rPr>
              <w:t>Уменьшение прочих остатков денежных средств бюджетов муниципальных районов</w:t>
            </w:r>
          </w:p>
        </w:tc>
      </w:tr>
    </w:tbl>
    <w:p w:rsidR="00FA32FA" w:rsidRDefault="00FA32FA">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A32FA" w:rsidRDefault="00FA32FA">
      <w:pPr>
        <w:rPr>
          <w:lang w:val="ru-RU"/>
        </w:rPr>
      </w:pPr>
    </w:p>
    <w:p w:rsidR="00FE123A" w:rsidRDefault="00FE123A" w:rsidP="00FE123A">
      <w:pPr>
        <w:rPr>
          <w:rFonts w:ascii="Arial CYR" w:hAnsi="Arial CYR" w:cs="Arial CYR"/>
          <w:sz w:val="20"/>
          <w:szCs w:val="20"/>
          <w:lang w:val="ru-RU" w:eastAsia="ru-RU"/>
        </w:rPr>
        <w:sectPr w:rsidR="00FE123A" w:rsidSect="00E56165">
          <w:headerReference w:type="even" r:id="rId8"/>
          <w:headerReference w:type="default" r:id="rId9"/>
          <w:pgSz w:w="11906" w:h="16838" w:code="9"/>
          <w:pgMar w:top="993" w:right="851" w:bottom="142" w:left="1620" w:header="720" w:footer="720" w:gutter="0"/>
          <w:cols w:space="708"/>
          <w:docGrid w:linePitch="360"/>
        </w:sectPr>
      </w:pPr>
    </w:p>
    <w:tbl>
      <w:tblPr>
        <w:tblW w:w="15320" w:type="dxa"/>
        <w:tblInd w:w="817" w:type="dxa"/>
        <w:tblLook w:val="04A0"/>
      </w:tblPr>
      <w:tblGrid>
        <w:gridCol w:w="828"/>
        <w:gridCol w:w="8495"/>
        <w:gridCol w:w="580"/>
        <w:gridCol w:w="340"/>
        <w:gridCol w:w="439"/>
        <w:gridCol w:w="439"/>
        <w:gridCol w:w="620"/>
        <w:gridCol w:w="439"/>
        <w:gridCol w:w="700"/>
        <w:gridCol w:w="580"/>
        <w:gridCol w:w="1860"/>
      </w:tblGrid>
      <w:tr w:rsidR="00FE123A" w:rsidRPr="00FE123A" w:rsidTr="00FE123A">
        <w:trPr>
          <w:trHeight w:val="2498"/>
        </w:trPr>
        <w:tc>
          <w:tcPr>
            <w:tcW w:w="828" w:type="dxa"/>
            <w:tcBorders>
              <w:top w:val="nil"/>
              <w:left w:val="nil"/>
              <w:bottom w:val="nil"/>
              <w:right w:val="nil"/>
            </w:tcBorders>
            <w:shd w:val="clear" w:color="auto" w:fill="auto"/>
            <w:noWrap/>
            <w:vAlign w:val="bottom"/>
            <w:hideMark/>
          </w:tcPr>
          <w:p w:rsidR="00FE123A" w:rsidRPr="00FE123A" w:rsidRDefault="00FE123A" w:rsidP="00FE123A">
            <w:pPr>
              <w:rPr>
                <w:rFonts w:ascii="Arial CYR" w:hAnsi="Arial CYR" w:cs="Arial CYR"/>
                <w:sz w:val="20"/>
                <w:szCs w:val="20"/>
                <w:lang w:val="ru-RU" w:eastAsia="ru-RU"/>
              </w:rPr>
            </w:pPr>
          </w:p>
        </w:tc>
        <w:tc>
          <w:tcPr>
            <w:tcW w:w="8495" w:type="dxa"/>
            <w:tcBorders>
              <w:top w:val="nil"/>
              <w:left w:val="nil"/>
              <w:bottom w:val="nil"/>
              <w:right w:val="nil"/>
            </w:tcBorders>
            <w:shd w:val="clear" w:color="auto" w:fill="auto"/>
            <w:vAlign w:val="bottom"/>
            <w:hideMark/>
          </w:tcPr>
          <w:p w:rsidR="00FE123A" w:rsidRPr="00FE123A" w:rsidRDefault="00FE123A" w:rsidP="00FE123A">
            <w:pPr>
              <w:rPr>
                <w:rFonts w:ascii="Arial CYR" w:hAnsi="Arial CYR" w:cs="Arial CYR"/>
                <w:sz w:val="20"/>
                <w:szCs w:val="20"/>
                <w:lang w:val="ru-RU" w:eastAsia="ru-RU"/>
              </w:rPr>
            </w:pPr>
          </w:p>
        </w:tc>
        <w:tc>
          <w:tcPr>
            <w:tcW w:w="5997" w:type="dxa"/>
            <w:gridSpan w:val="9"/>
            <w:tcBorders>
              <w:top w:val="nil"/>
              <w:left w:val="nil"/>
              <w:bottom w:val="nil"/>
              <w:right w:val="nil"/>
            </w:tcBorders>
            <w:shd w:val="clear" w:color="auto" w:fill="auto"/>
            <w:vAlign w:val="center"/>
            <w:hideMark/>
          </w:tcPr>
          <w:p w:rsidR="00FE123A" w:rsidRPr="00FE123A" w:rsidRDefault="00FE123A" w:rsidP="00FE123A">
            <w:pPr>
              <w:jc w:val="right"/>
              <w:rPr>
                <w:rFonts w:ascii="Arial" w:hAnsi="Arial" w:cs="Arial"/>
                <w:sz w:val="20"/>
                <w:szCs w:val="20"/>
                <w:lang w:val="ru-RU" w:eastAsia="ru-RU"/>
              </w:rPr>
            </w:pPr>
            <w:r w:rsidRPr="00FE123A">
              <w:rPr>
                <w:rFonts w:ascii="Arial" w:hAnsi="Arial" w:cs="Arial"/>
                <w:sz w:val="20"/>
                <w:szCs w:val="20"/>
                <w:lang w:val="ru-RU" w:eastAsia="ru-RU"/>
              </w:rPr>
              <w:t xml:space="preserve">                                                                                                                                                                                                                                                                                Приложение  № 4                                                                                                                                                                                                                                                                                                     к решению Совета</w:t>
            </w:r>
            <w:r w:rsidRPr="00FE123A">
              <w:rPr>
                <w:rFonts w:ascii="Arial" w:hAnsi="Arial" w:cs="Arial"/>
                <w:sz w:val="20"/>
                <w:szCs w:val="20"/>
                <w:lang w:val="ru-RU" w:eastAsia="ru-RU"/>
              </w:rPr>
              <w:br/>
              <w:t xml:space="preserve"> Сортавальского муниципального района </w:t>
            </w:r>
            <w:r w:rsidRPr="00FE123A">
              <w:rPr>
                <w:rFonts w:ascii="Arial" w:hAnsi="Arial" w:cs="Arial"/>
                <w:sz w:val="20"/>
                <w:szCs w:val="20"/>
                <w:lang w:val="ru-RU" w:eastAsia="ru-RU"/>
              </w:rPr>
              <w:br/>
              <w:t xml:space="preserve">от 24 декабря 2015 года № 169 </w:t>
            </w:r>
            <w:r w:rsidRPr="00FE123A">
              <w:rPr>
                <w:rFonts w:ascii="Arial" w:hAnsi="Arial" w:cs="Arial"/>
                <w:sz w:val="20"/>
                <w:szCs w:val="20"/>
                <w:lang w:val="ru-RU" w:eastAsia="ru-RU"/>
              </w:rPr>
              <w:br/>
              <w:t xml:space="preserve">"О бюджете Сортавальского муниципального </w:t>
            </w:r>
            <w:r w:rsidRPr="00FE123A">
              <w:rPr>
                <w:rFonts w:ascii="Arial" w:hAnsi="Arial" w:cs="Arial"/>
                <w:sz w:val="20"/>
                <w:szCs w:val="20"/>
                <w:lang w:val="ru-RU" w:eastAsia="ru-RU"/>
              </w:rPr>
              <w:br/>
              <w:t>района на 2016 год</w:t>
            </w:r>
            <w:proofErr w:type="gramStart"/>
            <w:r w:rsidRPr="00FE123A">
              <w:rPr>
                <w:rFonts w:ascii="Arial" w:hAnsi="Arial" w:cs="Arial"/>
                <w:sz w:val="20"/>
                <w:szCs w:val="20"/>
                <w:lang w:val="ru-RU" w:eastAsia="ru-RU"/>
              </w:rPr>
              <w:t>."</w:t>
            </w:r>
            <w:proofErr w:type="gramEnd"/>
          </w:p>
        </w:tc>
      </w:tr>
      <w:tr w:rsidR="00FE123A" w:rsidRPr="00FE123A" w:rsidTr="00FE123A">
        <w:trPr>
          <w:trHeight w:val="315"/>
        </w:trPr>
        <w:tc>
          <w:tcPr>
            <w:tcW w:w="15320" w:type="dxa"/>
            <w:gridSpan w:val="11"/>
            <w:tcBorders>
              <w:top w:val="nil"/>
              <w:left w:val="nil"/>
              <w:bottom w:val="single" w:sz="4" w:space="0" w:color="auto"/>
              <w:right w:val="nil"/>
            </w:tcBorders>
            <w:shd w:val="clear" w:color="auto" w:fill="auto"/>
            <w:noWrap/>
            <w:vAlign w:val="bottom"/>
            <w:hideMark/>
          </w:tcPr>
          <w:p w:rsidR="00FE123A" w:rsidRPr="00FE123A" w:rsidRDefault="00FE123A" w:rsidP="00FE123A">
            <w:pPr>
              <w:jc w:val="center"/>
              <w:rPr>
                <w:rFonts w:ascii="Arial" w:hAnsi="Arial" w:cs="Arial"/>
                <w:b/>
                <w:bCs/>
                <w:lang w:val="ru-RU" w:eastAsia="ru-RU"/>
              </w:rPr>
            </w:pPr>
            <w:r w:rsidRPr="00FE123A">
              <w:rPr>
                <w:rFonts w:ascii="Arial" w:hAnsi="Arial" w:cs="Arial"/>
                <w:b/>
                <w:bCs/>
                <w:lang w:val="ru-RU" w:eastAsia="ru-RU"/>
              </w:rPr>
              <w:t>Объем прогнозируемого поступления доходов в бюджет Сортавальского муниципального района на 2016 год</w:t>
            </w:r>
          </w:p>
        </w:tc>
      </w:tr>
      <w:tr w:rsidR="00FE123A" w:rsidRPr="00FE123A" w:rsidTr="00FE123A">
        <w:trPr>
          <w:trHeight w:val="76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495" w:type="dxa"/>
            <w:tcBorders>
              <w:top w:val="nil"/>
              <w:left w:val="nil"/>
              <w:bottom w:val="nil"/>
              <w:right w:val="single" w:sz="4" w:space="0" w:color="auto"/>
            </w:tcBorders>
            <w:shd w:val="clear" w:color="auto" w:fill="auto"/>
            <w:vAlign w:val="center"/>
            <w:hideMark/>
          </w:tcPr>
          <w:p w:rsidR="00FE123A" w:rsidRPr="00FE123A" w:rsidRDefault="00FE123A" w:rsidP="00FE123A">
            <w:pPr>
              <w:jc w:val="center"/>
              <w:rPr>
                <w:rFonts w:ascii="Arial" w:hAnsi="Arial" w:cs="Arial"/>
                <w:sz w:val="18"/>
                <w:szCs w:val="18"/>
                <w:lang w:val="ru-RU" w:eastAsia="ru-RU"/>
              </w:rPr>
            </w:pPr>
            <w:r w:rsidRPr="00FE123A">
              <w:rPr>
                <w:rFonts w:ascii="Arial" w:hAnsi="Arial" w:cs="Arial"/>
                <w:sz w:val="18"/>
                <w:szCs w:val="18"/>
                <w:lang w:val="ru-RU" w:eastAsia="ru-RU"/>
              </w:rPr>
              <w:t xml:space="preserve">Наименование </w:t>
            </w:r>
          </w:p>
        </w:tc>
        <w:tc>
          <w:tcPr>
            <w:tcW w:w="4137" w:type="dxa"/>
            <w:gridSpan w:val="8"/>
            <w:tcBorders>
              <w:top w:val="single" w:sz="4" w:space="0" w:color="auto"/>
              <w:left w:val="nil"/>
              <w:bottom w:val="single" w:sz="4" w:space="0" w:color="auto"/>
              <w:right w:val="single" w:sz="4" w:space="0" w:color="auto"/>
            </w:tcBorders>
            <w:shd w:val="clear" w:color="auto" w:fill="auto"/>
            <w:hideMark/>
          </w:tcPr>
          <w:p w:rsidR="00FE123A" w:rsidRPr="00FE123A" w:rsidRDefault="00FE123A" w:rsidP="00FE123A">
            <w:pPr>
              <w:jc w:val="center"/>
              <w:rPr>
                <w:rFonts w:ascii="Arial" w:hAnsi="Arial" w:cs="Arial"/>
                <w:sz w:val="18"/>
                <w:szCs w:val="18"/>
                <w:lang w:val="ru-RU" w:eastAsia="ru-RU"/>
              </w:rPr>
            </w:pPr>
            <w:r w:rsidRPr="00FE123A">
              <w:rPr>
                <w:rFonts w:ascii="Arial" w:hAnsi="Arial" w:cs="Arial"/>
                <w:sz w:val="18"/>
                <w:szCs w:val="18"/>
                <w:lang w:val="ru-RU" w:eastAsia="ru-RU"/>
              </w:rPr>
              <w:t>Код бюджетной классификации Российской Федерации</w:t>
            </w:r>
          </w:p>
        </w:tc>
        <w:tc>
          <w:tcPr>
            <w:tcW w:w="1860" w:type="dxa"/>
            <w:tcBorders>
              <w:top w:val="nil"/>
              <w:left w:val="nil"/>
              <w:bottom w:val="nil"/>
              <w:right w:val="single" w:sz="4" w:space="0" w:color="auto"/>
            </w:tcBorders>
            <w:shd w:val="clear" w:color="auto" w:fill="auto"/>
            <w:vAlign w:val="center"/>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Сумма, тыс</w:t>
            </w:r>
            <w:proofErr w:type="gramStart"/>
            <w:r w:rsidRPr="00FE123A">
              <w:rPr>
                <w:rFonts w:ascii="Arial" w:hAnsi="Arial" w:cs="Arial"/>
                <w:sz w:val="20"/>
                <w:szCs w:val="20"/>
                <w:lang w:val="ru-RU" w:eastAsia="ru-RU"/>
              </w:rPr>
              <w:t>.р</w:t>
            </w:r>
            <w:proofErr w:type="gramEnd"/>
            <w:r w:rsidRPr="00FE123A">
              <w:rPr>
                <w:rFonts w:ascii="Arial" w:hAnsi="Arial" w:cs="Arial"/>
                <w:sz w:val="20"/>
                <w:szCs w:val="20"/>
                <w:lang w:val="ru-RU" w:eastAsia="ru-RU"/>
              </w:rPr>
              <w:t>уб</w:t>
            </w:r>
          </w:p>
        </w:tc>
      </w:tr>
      <w:tr w:rsidR="00FE123A" w:rsidRPr="00FE123A" w:rsidTr="00FE123A">
        <w:trPr>
          <w:trHeight w:val="25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I</w:t>
            </w:r>
          </w:p>
        </w:tc>
        <w:tc>
          <w:tcPr>
            <w:tcW w:w="8495" w:type="dxa"/>
            <w:tcBorders>
              <w:top w:val="single" w:sz="4" w:space="0" w:color="auto"/>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b/>
                <w:bCs/>
                <w:color w:val="000000"/>
                <w:sz w:val="20"/>
                <w:szCs w:val="20"/>
                <w:lang w:val="ru-RU" w:eastAsia="ru-RU"/>
              </w:rPr>
            </w:pPr>
            <w:r w:rsidRPr="00FE123A">
              <w:rPr>
                <w:rFonts w:ascii="Arial" w:hAnsi="Arial" w:cs="Arial"/>
                <w:b/>
                <w:bCs/>
                <w:color w:val="000000"/>
                <w:sz w:val="20"/>
                <w:szCs w:val="20"/>
                <w:lang w:val="ru-RU" w:eastAsia="ru-RU"/>
              </w:rPr>
              <w:t>НАЛОГОВЫЕ И НЕНАЛОГОВЫЕ ДОХОДЫ, всего</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345 413,6</w:t>
            </w:r>
          </w:p>
        </w:tc>
      </w:tr>
      <w:tr w:rsidR="00FE123A" w:rsidRPr="00FE123A" w:rsidTr="00FE123A">
        <w:trPr>
          <w:trHeight w:val="300"/>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color w:val="000000"/>
                <w:sz w:val="20"/>
                <w:szCs w:val="20"/>
                <w:lang w:val="ru-RU" w:eastAsia="ru-RU"/>
              </w:rPr>
            </w:pPr>
            <w:r w:rsidRPr="00FE123A">
              <w:rPr>
                <w:rFonts w:ascii="Arial" w:hAnsi="Arial" w:cs="Arial"/>
                <w:color w:val="000000"/>
                <w:sz w:val="20"/>
                <w:szCs w:val="20"/>
                <w:lang w:val="ru-RU" w:eastAsia="ru-RU"/>
              </w:rPr>
              <w:t>Налог на доходы физических лиц</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182</w:t>
            </w:r>
          </w:p>
        </w:tc>
        <w:tc>
          <w:tcPr>
            <w:tcW w:w="34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62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70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171 633,0</w:t>
            </w:r>
          </w:p>
        </w:tc>
      </w:tr>
      <w:tr w:rsidR="00FE123A" w:rsidRPr="00FE123A" w:rsidTr="00FE123A">
        <w:trPr>
          <w:trHeight w:val="810"/>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CYR" w:hAnsi="Arial CYR" w:cs="Arial CYR"/>
                <w:sz w:val="20"/>
                <w:szCs w:val="20"/>
                <w:lang w:val="ru-RU" w:eastAsia="ru-RU"/>
              </w:rPr>
            </w:pPr>
            <w:r w:rsidRPr="00FE123A">
              <w:rPr>
                <w:rFonts w:ascii="Arial CYR" w:hAnsi="Arial CYR" w:cs="Arial CYR"/>
                <w:sz w:val="20"/>
                <w:szCs w:val="20"/>
                <w:lang w:val="ru-RU"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182</w:t>
            </w:r>
          </w:p>
        </w:tc>
        <w:tc>
          <w:tcPr>
            <w:tcW w:w="34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62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010</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70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170 195,0</w:t>
            </w:r>
          </w:p>
        </w:tc>
      </w:tr>
      <w:tr w:rsidR="00FE123A" w:rsidRPr="00FE123A" w:rsidTr="00FE123A">
        <w:trPr>
          <w:trHeight w:val="136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CYR" w:hAnsi="Arial CYR" w:cs="Arial CYR"/>
                <w:sz w:val="20"/>
                <w:szCs w:val="20"/>
                <w:lang w:val="ru-RU" w:eastAsia="ru-RU"/>
              </w:rPr>
            </w:pPr>
            <w:r w:rsidRPr="00FE123A">
              <w:rPr>
                <w:rFonts w:ascii="Arial CYR" w:hAnsi="Arial CYR" w:cs="Arial CYR"/>
                <w:sz w:val="20"/>
                <w:szCs w:val="20"/>
                <w:lang w:val="ru-RU"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182</w:t>
            </w:r>
          </w:p>
        </w:tc>
        <w:tc>
          <w:tcPr>
            <w:tcW w:w="34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62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020</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70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600,0</w:t>
            </w:r>
          </w:p>
        </w:tc>
      </w:tr>
      <w:tr w:rsidR="00FE123A" w:rsidRPr="00FE123A" w:rsidTr="00FE123A">
        <w:trPr>
          <w:trHeight w:val="61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CYR" w:hAnsi="Arial CYR" w:cs="Arial CYR"/>
                <w:sz w:val="20"/>
                <w:szCs w:val="20"/>
                <w:lang w:val="ru-RU" w:eastAsia="ru-RU"/>
              </w:rPr>
            </w:pPr>
            <w:r w:rsidRPr="00FE123A">
              <w:rPr>
                <w:rFonts w:ascii="Arial CYR" w:hAnsi="Arial CYR" w:cs="Arial CYR"/>
                <w:sz w:val="20"/>
                <w:szCs w:val="20"/>
                <w:lang w:val="ru-RU"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182</w:t>
            </w:r>
          </w:p>
        </w:tc>
        <w:tc>
          <w:tcPr>
            <w:tcW w:w="34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62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030</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70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643,0</w:t>
            </w:r>
          </w:p>
        </w:tc>
      </w:tr>
      <w:tr w:rsidR="00FE123A" w:rsidRPr="00FE123A" w:rsidTr="00FE123A">
        <w:trPr>
          <w:trHeight w:val="109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1.4.</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CYR" w:hAnsi="Arial CYR" w:cs="Arial CYR"/>
                <w:sz w:val="20"/>
                <w:szCs w:val="20"/>
                <w:lang w:val="ru-RU" w:eastAsia="ru-RU"/>
              </w:rPr>
            </w:pPr>
            <w:r w:rsidRPr="00FE123A">
              <w:rPr>
                <w:rFonts w:ascii="Arial CYR" w:hAnsi="Arial CYR" w:cs="Arial CYR"/>
                <w:sz w:val="20"/>
                <w:szCs w:val="20"/>
                <w:lang w:val="ru-RU"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182</w:t>
            </w:r>
          </w:p>
        </w:tc>
        <w:tc>
          <w:tcPr>
            <w:tcW w:w="34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62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040</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70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195,0</w:t>
            </w:r>
          </w:p>
        </w:tc>
      </w:tr>
      <w:tr w:rsidR="00FE123A" w:rsidRPr="00FE123A" w:rsidTr="00FE123A">
        <w:trPr>
          <w:trHeight w:val="810"/>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CYR" w:hAnsi="Arial CYR" w:cs="Arial CYR"/>
                <w:sz w:val="20"/>
                <w:szCs w:val="20"/>
                <w:lang w:val="ru-RU" w:eastAsia="ru-RU"/>
              </w:rPr>
            </w:pPr>
            <w:r w:rsidRPr="00FE123A">
              <w:rPr>
                <w:rFonts w:ascii="Arial CYR" w:hAnsi="Arial CYR" w:cs="Arial CYR"/>
                <w:sz w:val="20"/>
                <w:szCs w:val="20"/>
                <w:lang w:val="ru-RU" w:eastAsia="ru-RU"/>
              </w:rPr>
              <w:t>Акцизы по подакцизным товарам (продукции), производимым на территории Российской Федерации</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w:t>
            </w:r>
          </w:p>
        </w:tc>
        <w:tc>
          <w:tcPr>
            <w:tcW w:w="34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03</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62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70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2284,50</w:t>
            </w:r>
          </w:p>
        </w:tc>
      </w:tr>
      <w:tr w:rsidR="00FE123A" w:rsidRPr="00FE123A" w:rsidTr="00FE123A">
        <w:trPr>
          <w:trHeight w:val="76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lastRenderedPageBreak/>
              <w:t>2.1.</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CYR" w:hAnsi="Arial CYR" w:cs="Arial CYR"/>
                <w:sz w:val="20"/>
                <w:szCs w:val="20"/>
                <w:lang w:val="ru-RU" w:eastAsia="ru-RU"/>
              </w:rPr>
            </w:pPr>
            <w:r w:rsidRPr="00FE123A">
              <w:rPr>
                <w:rFonts w:ascii="Arial CYR" w:hAnsi="Arial CYR" w:cs="Arial CYR"/>
                <w:sz w:val="20"/>
                <w:szCs w:val="20"/>
                <w:lang w:val="ru-RU"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100</w:t>
            </w:r>
          </w:p>
        </w:tc>
        <w:tc>
          <w:tcPr>
            <w:tcW w:w="34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03</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62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230</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70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810,6</w:t>
            </w:r>
          </w:p>
        </w:tc>
      </w:tr>
      <w:tr w:rsidR="00FE123A" w:rsidRPr="00FE123A" w:rsidTr="00FE123A">
        <w:trPr>
          <w:trHeight w:val="1020"/>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2.2.</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CYR" w:hAnsi="Arial CYR" w:cs="Arial CYR"/>
                <w:sz w:val="20"/>
                <w:szCs w:val="20"/>
                <w:lang w:val="ru-RU" w:eastAsia="ru-RU"/>
              </w:rPr>
            </w:pPr>
            <w:r w:rsidRPr="00FE123A">
              <w:rPr>
                <w:rFonts w:ascii="Arial CYR" w:hAnsi="Arial CYR" w:cs="Arial CYR"/>
                <w:sz w:val="20"/>
                <w:szCs w:val="20"/>
                <w:lang w:val="ru-RU"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100</w:t>
            </w:r>
          </w:p>
        </w:tc>
        <w:tc>
          <w:tcPr>
            <w:tcW w:w="34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03</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62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240</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70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12,3</w:t>
            </w:r>
          </w:p>
        </w:tc>
      </w:tr>
      <w:tr w:rsidR="00FE123A" w:rsidRPr="00FE123A" w:rsidTr="00FE123A">
        <w:trPr>
          <w:trHeight w:val="91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2.3.</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CYR" w:hAnsi="Arial CYR" w:cs="Arial CYR"/>
                <w:sz w:val="20"/>
                <w:szCs w:val="20"/>
                <w:lang w:val="ru-RU" w:eastAsia="ru-RU"/>
              </w:rPr>
            </w:pPr>
            <w:r w:rsidRPr="00FE123A">
              <w:rPr>
                <w:rFonts w:ascii="Arial CYR" w:hAnsi="Arial CYR" w:cs="Arial CYR"/>
                <w:sz w:val="20"/>
                <w:szCs w:val="20"/>
                <w:lang w:val="ru-RU"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100</w:t>
            </w:r>
          </w:p>
        </w:tc>
        <w:tc>
          <w:tcPr>
            <w:tcW w:w="34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03</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62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250</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70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1 769,2</w:t>
            </w:r>
          </w:p>
        </w:tc>
      </w:tr>
      <w:tr w:rsidR="00FE123A" w:rsidRPr="00FE123A" w:rsidTr="00FE123A">
        <w:trPr>
          <w:trHeight w:val="82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CYR" w:hAnsi="Arial CYR" w:cs="Arial CYR"/>
                <w:sz w:val="20"/>
                <w:szCs w:val="20"/>
                <w:lang w:val="ru-RU" w:eastAsia="ru-RU"/>
              </w:rPr>
            </w:pPr>
            <w:r w:rsidRPr="00FE123A">
              <w:rPr>
                <w:rFonts w:ascii="Arial CYR" w:hAnsi="Arial CYR" w:cs="Arial CYR"/>
                <w:sz w:val="20"/>
                <w:szCs w:val="20"/>
                <w:lang w:val="ru-RU"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100</w:t>
            </w:r>
          </w:p>
        </w:tc>
        <w:tc>
          <w:tcPr>
            <w:tcW w:w="34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03</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62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260</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70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-307,6</w:t>
            </w:r>
          </w:p>
        </w:tc>
      </w:tr>
      <w:tr w:rsidR="00FE123A" w:rsidRPr="00FE123A" w:rsidTr="00FE123A">
        <w:trPr>
          <w:trHeight w:val="28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color w:val="000000"/>
                <w:sz w:val="22"/>
                <w:szCs w:val="22"/>
                <w:lang w:val="ru-RU" w:eastAsia="ru-RU"/>
              </w:rPr>
            </w:pPr>
            <w:r w:rsidRPr="00FE123A">
              <w:rPr>
                <w:rFonts w:ascii="Arial" w:hAnsi="Arial" w:cs="Arial"/>
                <w:color w:val="000000"/>
                <w:sz w:val="22"/>
                <w:szCs w:val="22"/>
                <w:lang w:val="ru-RU" w:eastAsia="ru-RU"/>
              </w:rPr>
              <w:t xml:space="preserve">Налоги на совокупный доход </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182</w:t>
            </w:r>
          </w:p>
        </w:tc>
        <w:tc>
          <w:tcPr>
            <w:tcW w:w="34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w:t>
            </w:r>
          </w:p>
        </w:tc>
        <w:tc>
          <w:tcPr>
            <w:tcW w:w="62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w:t>
            </w:r>
          </w:p>
        </w:tc>
        <w:tc>
          <w:tcPr>
            <w:tcW w:w="70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33 091,0</w:t>
            </w:r>
          </w:p>
        </w:tc>
      </w:tr>
      <w:tr w:rsidR="00FE123A" w:rsidRPr="00FE123A" w:rsidTr="00FE123A">
        <w:trPr>
          <w:trHeight w:val="255"/>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3.1.</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color w:val="000000"/>
                <w:sz w:val="20"/>
                <w:szCs w:val="20"/>
                <w:lang w:val="ru-RU" w:eastAsia="ru-RU"/>
              </w:rPr>
            </w:pPr>
            <w:r w:rsidRPr="00FE123A">
              <w:rPr>
                <w:rFonts w:ascii="Arial" w:hAnsi="Arial" w:cs="Arial"/>
                <w:color w:val="000000"/>
                <w:sz w:val="20"/>
                <w:szCs w:val="20"/>
                <w:lang w:val="ru-RU" w:eastAsia="ru-RU"/>
              </w:rPr>
              <w:t xml:space="preserve">Налог, взимаемый в связи с применением патентной системы налогооблажения </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182</w:t>
            </w:r>
          </w:p>
        </w:tc>
        <w:tc>
          <w:tcPr>
            <w:tcW w:w="34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62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70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300,0</w:t>
            </w:r>
          </w:p>
        </w:tc>
      </w:tr>
      <w:tr w:rsidR="00FE123A" w:rsidRPr="00FE123A" w:rsidTr="00FE123A">
        <w:trPr>
          <w:trHeight w:val="25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3.2.</w:t>
            </w:r>
          </w:p>
        </w:tc>
        <w:tc>
          <w:tcPr>
            <w:tcW w:w="8495"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rPr>
                <w:rFonts w:ascii="Arial" w:hAnsi="Arial" w:cs="Arial"/>
                <w:color w:val="000000"/>
                <w:sz w:val="20"/>
                <w:szCs w:val="20"/>
                <w:lang w:val="ru-RU" w:eastAsia="ru-RU"/>
              </w:rPr>
            </w:pPr>
            <w:r w:rsidRPr="00FE123A">
              <w:rPr>
                <w:rFonts w:ascii="Arial" w:hAnsi="Arial" w:cs="Arial"/>
                <w:color w:val="000000"/>
                <w:sz w:val="20"/>
                <w:szCs w:val="20"/>
                <w:lang w:val="ru-RU" w:eastAsia="ru-RU"/>
              </w:rPr>
              <w:t>Единый налог на вмененный доход для отдельных видов деятельности</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182</w:t>
            </w:r>
          </w:p>
        </w:tc>
        <w:tc>
          <w:tcPr>
            <w:tcW w:w="34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62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010</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70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32 768,0</w:t>
            </w:r>
          </w:p>
        </w:tc>
      </w:tr>
      <w:tr w:rsidR="00FE123A" w:rsidRPr="00FE123A" w:rsidTr="00FE123A">
        <w:trPr>
          <w:trHeight w:val="25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3.3.</w:t>
            </w:r>
          </w:p>
        </w:tc>
        <w:tc>
          <w:tcPr>
            <w:tcW w:w="8495"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rPr>
                <w:rFonts w:ascii="Arial" w:hAnsi="Arial" w:cs="Arial"/>
                <w:color w:val="000000"/>
                <w:sz w:val="20"/>
                <w:szCs w:val="20"/>
                <w:lang w:val="ru-RU" w:eastAsia="ru-RU"/>
              </w:rPr>
            </w:pPr>
            <w:r w:rsidRPr="00FE123A">
              <w:rPr>
                <w:rFonts w:ascii="Arial" w:hAnsi="Arial" w:cs="Arial"/>
                <w:color w:val="000000"/>
                <w:sz w:val="20"/>
                <w:szCs w:val="20"/>
                <w:lang w:val="ru-RU" w:eastAsia="ru-RU"/>
              </w:rPr>
              <w:t>Единый сельскохозяйственный налог</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182</w:t>
            </w:r>
          </w:p>
        </w:tc>
        <w:tc>
          <w:tcPr>
            <w:tcW w:w="34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03</w:t>
            </w:r>
          </w:p>
        </w:tc>
        <w:tc>
          <w:tcPr>
            <w:tcW w:w="62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010</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70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23,0</w:t>
            </w:r>
          </w:p>
        </w:tc>
      </w:tr>
      <w:tr w:rsidR="00FE123A" w:rsidRPr="00FE123A" w:rsidTr="00FE123A">
        <w:trPr>
          <w:trHeight w:val="28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2"/>
                <w:szCs w:val="22"/>
                <w:lang w:val="ru-RU" w:eastAsia="ru-RU"/>
              </w:rPr>
            </w:pPr>
            <w:r w:rsidRPr="00FE123A">
              <w:rPr>
                <w:rFonts w:ascii="Arial" w:hAnsi="Arial" w:cs="Arial"/>
                <w:sz w:val="22"/>
                <w:szCs w:val="22"/>
                <w:lang w:val="ru-RU" w:eastAsia="ru-RU"/>
              </w:rPr>
              <w:t>4.</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color w:val="000000"/>
                <w:sz w:val="22"/>
                <w:szCs w:val="22"/>
                <w:lang w:val="ru-RU" w:eastAsia="ru-RU"/>
              </w:rPr>
            </w:pPr>
            <w:r w:rsidRPr="00FE123A">
              <w:rPr>
                <w:rFonts w:ascii="Arial" w:hAnsi="Arial" w:cs="Arial"/>
                <w:color w:val="000000"/>
                <w:sz w:val="22"/>
                <w:szCs w:val="22"/>
                <w:lang w:val="ru-RU" w:eastAsia="ru-RU"/>
              </w:rPr>
              <w:t>Государственная пошлина</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3 420,0</w:t>
            </w:r>
          </w:p>
        </w:tc>
      </w:tr>
      <w:tr w:rsidR="00FE123A" w:rsidRPr="00FE123A" w:rsidTr="00FE123A">
        <w:trPr>
          <w:trHeight w:val="600"/>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2"/>
                <w:szCs w:val="22"/>
                <w:lang w:val="ru-RU" w:eastAsia="ru-RU"/>
              </w:rPr>
            </w:pPr>
            <w:r w:rsidRPr="00FE123A">
              <w:rPr>
                <w:rFonts w:ascii="Arial" w:hAnsi="Arial" w:cs="Arial"/>
                <w:sz w:val="22"/>
                <w:szCs w:val="22"/>
                <w:lang w:val="ru-RU" w:eastAsia="ru-RU"/>
              </w:rPr>
              <w:t>4.1.</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color w:val="000000"/>
                <w:sz w:val="20"/>
                <w:szCs w:val="20"/>
                <w:lang w:val="ru-RU" w:eastAsia="ru-RU"/>
              </w:rPr>
            </w:pPr>
            <w:r w:rsidRPr="00FE123A">
              <w:rPr>
                <w:rFonts w:ascii="Arial" w:hAnsi="Arial" w:cs="Arial"/>
                <w:color w:val="000000"/>
                <w:sz w:val="20"/>
                <w:szCs w:val="20"/>
                <w:lang w:val="ru-RU"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182</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010</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3 400,0</w:t>
            </w:r>
          </w:p>
        </w:tc>
      </w:tr>
      <w:tr w:rsidR="00FE123A" w:rsidRPr="00FE123A" w:rsidTr="00FE123A">
        <w:trPr>
          <w:trHeight w:val="28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2"/>
                <w:szCs w:val="22"/>
                <w:lang w:val="ru-RU" w:eastAsia="ru-RU"/>
              </w:rPr>
            </w:pPr>
            <w:r w:rsidRPr="00FE123A">
              <w:rPr>
                <w:rFonts w:ascii="Arial" w:hAnsi="Arial" w:cs="Arial"/>
                <w:sz w:val="22"/>
                <w:szCs w:val="22"/>
                <w:lang w:val="ru-RU" w:eastAsia="ru-RU"/>
              </w:rPr>
              <w:t>4.2.</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color w:val="000000"/>
                <w:sz w:val="20"/>
                <w:szCs w:val="20"/>
                <w:lang w:val="ru-RU" w:eastAsia="ru-RU"/>
              </w:rPr>
            </w:pPr>
            <w:r w:rsidRPr="00FE123A">
              <w:rPr>
                <w:rFonts w:ascii="Arial" w:hAnsi="Arial" w:cs="Arial"/>
                <w:color w:val="000000"/>
                <w:sz w:val="20"/>
                <w:szCs w:val="20"/>
                <w:lang w:val="ru-RU" w:eastAsia="ru-RU"/>
              </w:rPr>
              <w:t>Государственная пошлина за выдачу разрешения на установку рекламной конструкции</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150</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20,0</w:t>
            </w:r>
          </w:p>
        </w:tc>
      </w:tr>
      <w:tr w:rsidR="00FE123A" w:rsidRPr="00FE123A" w:rsidTr="00FE123A">
        <w:trPr>
          <w:trHeight w:val="570"/>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2"/>
                <w:szCs w:val="22"/>
                <w:lang w:val="ru-RU" w:eastAsia="ru-RU"/>
              </w:rPr>
            </w:pPr>
            <w:r w:rsidRPr="00FE123A">
              <w:rPr>
                <w:rFonts w:ascii="Arial" w:hAnsi="Arial" w:cs="Arial"/>
                <w:sz w:val="22"/>
                <w:szCs w:val="22"/>
                <w:lang w:val="ru-RU" w:eastAsia="ru-RU"/>
              </w:rPr>
              <w:t>5.</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color w:val="000000"/>
                <w:sz w:val="22"/>
                <w:szCs w:val="22"/>
                <w:lang w:val="ru-RU" w:eastAsia="ru-RU"/>
              </w:rPr>
            </w:pPr>
            <w:r w:rsidRPr="00FE123A">
              <w:rPr>
                <w:rFonts w:ascii="Arial" w:hAnsi="Arial" w:cs="Arial"/>
                <w:color w:val="000000"/>
                <w:sz w:val="22"/>
                <w:szCs w:val="22"/>
                <w:lang w:val="ru-RU" w:eastAsia="ru-RU"/>
              </w:rPr>
              <w:t xml:space="preserve">Доходы от использования имущества, находящегося в государственной и муниципальной собственности </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w:t>
            </w:r>
          </w:p>
        </w:tc>
        <w:tc>
          <w:tcPr>
            <w:tcW w:w="34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w:t>
            </w:r>
          </w:p>
        </w:tc>
        <w:tc>
          <w:tcPr>
            <w:tcW w:w="62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w:t>
            </w:r>
          </w:p>
        </w:tc>
        <w:tc>
          <w:tcPr>
            <w:tcW w:w="70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19 766,5</w:t>
            </w:r>
          </w:p>
        </w:tc>
      </w:tr>
      <w:tr w:rsidR="00FE123A" w:rsidRPr="00FE123A" w:rsidTr="00FE123A">
        <w:trPr>
          <w:trHeight w:val="76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5.1.</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color w:val="000000"/>
                <w:sz w:val="20"/>
                <w:szCs w:val="20"/>
                <w:lang w:val="ru-RU" w:eastAsia="ru-RU"/>
              </w:rPr>
            </w:pPr>
            <w:r w:rsidRPr="00FE123A">
              <w:rPr>
                <w:rFonts w:ascii="Arial" w:hAnsi="Arial" w:cs="Arial"/>
                <w:color w:val="000000"/>
                <w:sz w:val="20"/>
                <w:szCs w:val="20"/>
                <w:lang w:val="ru-RU" w:eastAsia="ru-RU"/>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муниципальным районам</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34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62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050</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70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6,9</w:t>
            </w:r>
          </w:p>
        </w:tc>
      </w:tr>
      <w:tr w:rsidR="00FE123A" w:rsidRPr="00FE123A" w:rsidTr="00FE123A">
        <w:trPr>
          <w:trHeight w:val="510"/>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5.2.</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Проценты, полученные от предоставления бюджетных кредитов внутри страны за счет средств бюджетов муниципальных районов</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34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03</w:t>
            </w:r>
          </w:p>
        </w:tc>
        <w:tc>
          <w:tcPr>
            <w:tcW w:w="62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050</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70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20,0</w:t>
            </w:r>
          </w:p>
        </w:tc>
      </w:tr>
      <w:tr w:rsidR="00FE123A" w:rsidRPr="00FE123A" w:rsidTr="00FE123A">
        <w:trPr>
          <w:trHeight w:val="1129"/>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5.3.</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34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62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013</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70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6 380,0</w:t>
            </w:r>
          </w:p>
        </w:tc>
      </w:tr>
      <w:tr w:rsidR="00FE123A" w:rsidRPr="00FE123A" w:rsidTr="00FE123A">
        <w:trPr>
          <w:trHeight w:val="1092"/>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lastRenderedPageBreak/>
              <w:t>5.4.</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34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62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013</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70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6 428,0</w:t>
            </w:r>
          </w:p>
        </w:tc>
      </w:tr>
      <w:tr w:rsidR="00FE123A" w:rsidRPr="00FE123A" w:rsidTr="00FE123A">
        <w:trPr>
          <w:trHeight w:val="990"/>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5.5.</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003</w:t>
            </w:r>
          </w:p>
        </w:tc>
        <w:tc>
          <w:tcPr>
            <w:tcW w:w="34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62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013</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70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750,0</w:t>
            </w:r>
          </w:p>
        </w:tc>
      </w:tr>
      <w:tr w:rsidR="00FE123A" w:rsidRPr="00FE123A" w:rsidTr="00FE123A">
        <w:trPr>
          <w:trHeight w:val="990"/>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5.6.</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004</w:t>
            </w:r>
          </w:p>
        </w:tc>
        <w:tc>
          <w:tcPr>
            <w:tcW w:w="34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62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013</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70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10,0</w:t>
            </w:r>
          </w:p>
        </w:tc>
      </w:tr>
      <w:tr w:rsidR="00FE123A" w:rsidRPr="00FE123A" w:rsidTr="00FE123A">
        <w:trPr>
          <w:trHeight w:val="990"/>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5.7.</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005</w:t>
            </w:r>
          </w:p>
        </w:tc>
        <w:tc>
          <w:tcPr>
            <w:tcW w:w="34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62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013</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70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1 420,0</w:t>
            </w:r>
          </w:p>
        </w:tc>
      </w:tr>
      <w:tr w:rsidR="00FE123A" w:rsidRPr="00FE123A" w:rsidTr="00FE123A">
        <w:trPr>
          <w:trHeight w:val="990"/>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5.8.</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006</w:t>
            </w:r>
          </w:p>
        </w:tc>
        <w:tc>
          <w:tcPr>
            <w:tcW w:w="34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62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013</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70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30,0</w:t>
            </w:r>
          </w:p>
        </w:tc>
      </w:tr>
      <w:tr w:rsidR="00FE123A" w:rsidRPr="00FE123A" w:rsidTr="00FE123A">
        <w:trPr>
          <w:trHeight w:val="990"/>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5.9.</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007</w:t>
            </w:r>
          </w:p>
        </w:tc>
        <w:tc>
          <w:tcPr>
            <w:tcW w:w="34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62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013</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70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240,0</w:t>
            </w:r>
          </w:p>
        </w:tc>
      </w:tr>
      <w:tr w:rsidR="00FE123A" w:rsidRPr="00FE123A" w:rsidTr="00FE123A">
        <w:trPr>
          <w:trHeight w:val="1092"/>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5.10.</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proofErr w:type="gramStart"/>
            <w:r w:rsidRPr="00FE123A">
              <w:rPr>
                <w:rFonts w:ascii="Arial" w:hAnsi="Arial" w:cs="Arial"/>
                <w:sz w:val="20"/>
                <w:szCs w:val="20"/>
                <w:lang w:val="ru-RU"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roofErr w:type="gramEnd"/>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34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62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025</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70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380,0</w:t>
            </w:r>
          </w:p>
        </w:tc>
      </w:tr>
      <w:tr w:rsidR="00FE123A" w:rsidRPr="00FE123A" w:rsidTr="00FE123A">
        <w:trPr>
          <w:trHeight w:val="990"/>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5.11.</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34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62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035</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70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501,6</w:t>
            </w:r>
          </w:p>
        </w:tc>
      </w:tr>
      <w:tr w:rsidR="00FE123A" w:rsidRPr="00FE123A" w:rsidTr="00FE123A">
        <w:trPr>
          <w:trHeight w:val="124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lastRenderedPageBreak/>
              <w:t>5.12.</w:t>
            </w:r>
          </w:p>
        </w:tc>
        <w:tc>
          <w:tcPr>
            <w:tcW w:w="8495"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rPr>
                <w:rFonts w:ascii="Arial" w:hAnsi="Arial" w:cs="Arial"/>
                <w:color w:val="000000"/>
                <w:sz w:val="20"/>
                <w:szCs w:val="20"/>
                <w:lang w:val="ru-RU" w:eastAsia="ru-RU"/>
              </w:rPr>
            </w:pPr>
            <w:r w:rsidRPr="00FE123A">
              <w:rPr>
                <w:rFonts w:ascii="Arial" w:hAnsi="Arial" w:cs="Arial"/>
                <w:color w:val="000000"/>
                <w:sz w:val="20"/>
                <w:szCs w:val="20"/>
                <w:lang w:val="ru-RU" w:eastAsia="ru-RU"/>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34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62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045</w:t>
            </w:r>
          </w:p>
        </w:tc>
        <w:tc>
          <w:tcPr>
            <w:tcW w:w="439"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70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0000</w:t>
            </w:r>
          </w:p>
        </w:tc>
        <w:tc>
          <w:tcPr>
            <w:tcW w:w="58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3 600,0</w:t>
            </w:r>
          </w:p>
        </w:tc>
      </w:tr>
      <w:tr w:rsidR="00FE123A" w:rsidRPr="00FE123A" w:rsidTr="00FE123A">
        <w:trPr>
          <w:trHeight w:val="28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2"/>
                <w:szCs w:val="22"/>
                <w:lang w:val="ru-RU" w:eastAsia="ru-RU"/>
              </w:rPr>
            </w:pPr>
            <w:r w:rsidRPr="00FE123A">
              <w:rPr>
                <w:rFonts w:ascii="Arial" w:hAnsi="Arial" w:cs="Arial"/>
                <w:sz w:val="22"/>
                <w:szCs w:val="22"/>
                <w:lang w:val="ru-RU" w:eastAsia="ru-RU"/>
              </w:rPr>
              <w:t xml:space="preserve">Платежи при пользовании природными ресурсами </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048</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385,0</w:t>
            </w:r>
          </w:p>
        </w:tc>
      </w:tr>
      <w:tr w:rsidR="00FE123A" w:rsidRPr="00FE123A" w:rsidTr="00FE123A">
        <w:trPr>
          <w:trHeight w:val="25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6.1.</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Плата за негативное воздействие на окружающую среду</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048</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01</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120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385,0</w:t>
            </w:r>
          </w:p>
        </w:tc>
      </w:tr>
      <w:tr w:rsidR="00FE123A" w:rsidRPr="00FE123A" w:rsidTr="00FE123A">
        <w:trPr>
          <w:trHeight w:val="28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2"/>
                <w:szCs w:val="22"/>
                <w:lang w:val="ru-RU" w:eastAsia="ru-RU"/>
              </w:rPr>
            </w:pPr>
            <w:r w:rsidRPr="00FE123A">
              <w:rPr>
                <w:rFonts w:ascii="Arial" w:hAnsi="Arial" w:cs="Arial"/>
                <w:sz w:val="22"/>
                <w:szCs w:val="22"/>
                <w:lang w:val="ru-RU" w:eastAsia="ru-RU"/>
              </w:rPr>
              <w:t>7.</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2"/>
                <w:szCs w:val="22"/>
                <w:lang w:val="ru-RU" w:eastAsia="ru-RU"/>
              </w:rPr>
            </w:pPr>
            <w:r w:rsidRPr="00FE123A">
              <w:rPr>
                <w:rFonts w:ascii="Arial" w:hAnsi="Arial" w:cs="Arial"/>
                <w:sz w:val="22"/>
                <w:szCs w:val="22"/>
                <w:lang w:val="ru-RU" w:eastAsia="ru-RU"/>
              </w:rPr>
              <w:t xml:space="preserve">Доходы от оказания платных услуг и компенсации затрат государства </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13</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42 412,6</w:t>
            </w:r>
          </w:p>
        </w:tc>
      </w:tr>
      <w:tr w:rsidR="00FE123A" w:rsidRPr="00FE123A" w:rsidTr="00FE123A">
        <w:trPr>
          <w:trHeight w:val="540"/>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7.1.</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Прочие доходы от оказания платных услуг (работ) получателями средств бюджетов муниципальных районов</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13</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995</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130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4 827,0</w:t>
            </w:r>
          </w:p>
        </w:tc>
      </w:tr>
      <w:tr w:rsidR="00FE123A" w:rsidRPr="00FE123A" w:rsidTr="00FE123A">
        <w:trPr>
          <w:trHeight w:val="255"/>
        </w:trPr>
        <w:tc>
          <w:tcPr>
            <w:tcW w:w="828" w:type="dxa"/>
            <w:tcBorders>
              <w:top w:val="nil"/>
              <w:left w:val="single" w:sz="4" w:space="0" w:color="auto"/>
              <w:bottom w:val="nil"/>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7.1.1.</w:t>
            </w:r>
          </w:p>
        </w:tc>
        <w:tc>
          <w:tcPr>
            <w:tcW w:w="8495" w:type="dxa"/>
            <w:tcBorders>
              <w:top w:val="nil"/>
              <w:left w:val="nil"/>
              <w:bottom w:val="nil"/>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Районный комитет образования Сортавальского муниципального района</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008</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13</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995</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130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3 557,0</w:t>
            </w:r>
          </w:p>
        </w:tc>
      </w:tr>
      <w:tr w:rsidR="00FE123A" w:rsidRPr="00FE123A" w:rsidTr="00FE123A">
        <w:trPr>
          <w:trHeight w:val="255"/>
        </w:trPr>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7.1.2.</w:t>
            </w:r>
          </w:p>
        </w:tc>
        <w:tc>
          <w:tcPr>
            <w:tcW w:w="8495" w:type="dxa"/>
            <w:tcBorders>
              <w:top w:val="single" w:sz="4" w:space="0" w:color="auto"/>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Отдел культуры и спорта администрации Сортавальского муниципального района</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011</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13</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995</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130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1 270,0</w:t>
            </w:r>
          </w:p>
        </w:tc>
      </w:tr>
      <w:tr w:rsidR="00FE123A" w:rsidRPr="00FE123A" w:rsidTr="00FE123A">
        <w:trPr>
          <w:trHeight w:val="25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7.2.</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Прочие доходы от компенсации затрат бюджетов муниципальных районов</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13</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995</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130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37 585,6</w:t>
            </w:r>
          </w:p>
        </w:tc>
      </w:tr>
      <w:tr w:rsidR="00FE123A" w:rsidRPr="00FE123A" w:rsidTr="00FE123A">
        <w:trPr>
          <w:trHeight w:val="25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7.2.1.</w:t>
            </w:r>
          </w:p>
        </w:tc>
        <w:tc>
          <w:tcPr>
            <w:tcW w:w="8495" w:type="dxa"/>
            <w:tcBorders>
              <w:top w:val="nil"/>
              <w:left w:val="nil"/>
              <w:bottom w:val="nil"/>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Администрация Сортавальского муниципального района</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001</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13</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995</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130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w:t>
            </w:r>
          </w:p>
        </w:tc>
      </w:tr>
      <w:tr w:rsidR="00FE123A" w:rsidRPr="00FE123A" w:rsidTr="00FE123A">
        <w:trPr>
          <w:trHeight w:val="25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7.2.2.</w:t>
            </w:r>
          </w:p>
        </w:tc>
        <w:tc>
          <w:tcPr>
            <w:tcW w:w="8495" w:type="dxa"/>
            <w:tcBorders>
              <w:top w:val="single" w:sz="4" w:space="0" w:color="auto"/>
              <w:left w:val="nil"/>
              <w:bottom w:val="nil"/>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Районный комитет образования Сортавальского муниципального района</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008</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13</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995</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130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37 585,6</w:t>
            </w:r>
          </w:p>
        </w:tc>
      </w:tr>
      <w:tr w:rsidR="00FE123A" w:rsidRPr="00FE123A" w:rsidTr="00FE123A">
        <w:trPr>
          <w:trHeight w:val="28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2"/>
                <w:szCs w:val="22"/>
                <w:lang w:val="ru-RU" w:eastAsia="ru-RU"/>
              </w:rPr>
            </w:pPr>
            <w:r w:rsidRPr="00FE123A">
              <w:rPr>
                <w:rFonts w:ascii="Arial" w:hAnsi="Arial" w:cs="Arial"/>
                <w:sz w:val="22"/>
                <w:szCs w:val="22"/>
                <w:lang w:val="ru-RU" w:eastAsia="ru-RU"/>
              </w:rPr>
              <w:t>8.</w:t>
            </w:r>
          </w:p>
        </w:tc>
        <w:tc>
          <w:tcPr>
            <w:tcW w:w="8495" w:type="dxa"/>
            <w:tcBorders>
              <w:top w:val="single" w:sz="4" w:space="0" w:color="auto"/>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2"/>
                <w:szCs w:val="22"/>
                <w:lang w:val="ru-RU" w:eastAsia="ru-RU"/>
              </w:rPr>
            </w:pPr>
            <w:r w:rsidRPr="00FE123A">
              <w:rPr>
                <w:rFonts w:ascii="Arial" w:hAnsi="Arial" w:cs="Arial"/>
                <w:sz w:val="22"/>
                <w:szCs w:val="22"/>
                <w:lang w:val="ru-RU" w:eastAsia="ru-RU"/>
              </w:rPr>
              <w:t xml:space="preserve">Доходы от продажи материальных и нематериальных активов </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14</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68 600,0</w:t>
            </w:r>
          </w:p>
        </w:tc>
      </w:tr>
      <w:tr w:rsidR="00FE123A" w:rsidRPr="00FE123A" w:rsidTr="00FE123A">
        <w:trPr>
          <w:trHeight w:val="1020"/>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8.1.</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001</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14</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053</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410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54 640,0</w:t>
            </w:r>
          </w:p>
        </w:tc>
      </w:tr>
      <w:tr w:rsidR="00FE123A" w:rsidRPr="00FE123A" w:rsidTr="00FE123A">
        <w:trPr>
          <w:trHeight w:val="67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8.2.</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003</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14</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06</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013</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13</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430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2 400,0</w:t>
            </w:r>
          </w:p>
        </w:tc>
      </w:tr>
      <w:tr w:rsidR="00FE123A" w:rsidRPr="00FE123A" w:rsidTr="00FE123A">
        <w:trPr>
          <w:trHeight w:val="67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8.3.</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004</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14</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06</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013</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13</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430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500,0</w:t>
            </w:r>
          </w:p>
        </w:tc>
      </w:tr>
      <w:tr w:rsidR="00FE123A" w:rsidRPr="00FE123A" w:rsidTr="00FE123A">
        <w:trPr>
          <w:trHeight w:val="67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8.4.</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005</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14</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06</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013</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13</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430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1 000,0</w:t>
            </w:r>
          </w:p>
        </w:tc>
      </w:tr>
      <w:tr w:rsidR="00FE123A" w:rsidRPr="00FE123A" w:rsidTr="00FE123A">
        <w:trPr>
          <w:trHeight w:val="67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8.5.</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007</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14</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06</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013</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10</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430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60,0</w:t>
            </w:r>
          </w:p>
        </w:tc>
      </w:tr>
      <w:tr w:rsidR="00FE123A" w:rsidRPr="00FE123A" w:rsidTr="00FE123A">
        <w:trPr>
          <w:trHeight w:val="852"/>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8.6.</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001</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14</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06</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025</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430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10 000,0</w:t>
            </w:r>
          </w:p>
        </w:tc>
      </w:tr>
      <w:tr w:rsidR="00FE123A" w:rsidRPr="00FE123A" w:rsidTr="00FE123A">
        <w:trPr>
          <w:trHeight w:val="450"/>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2"/>
                <w:szCs w:val="22"/>
                <w:lang w:val="ru-RU" w:eastAsia="ru-RU"/>
              </w:rPr>
            </w:pPr>
            <w:r w:rsidRPr="00FE123A">
              <w:rPr>
                <w:rFonts w:ascii="Arial" w:hAnsi="Arial" w:cs="Arial"/>
                <w:sz w:val="22"/>
                <w:szCs w:val="22"/>
                <w:lang w:val="ru-RU" w:eastAsia="ru-RU"/>
              </w:rPr>
              <w:t>9.</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2"/>
                <w:szCs w:val="22"/>
                <w:lang w:val="ru-RU" w:eastAsia="ru-RU"/>
              </w:rPr>
            </w:pPr>
            <w:r w:rsidRPr="00FE123A">
              <w:rPr>
                <w:rFonts w:ascii="Arial" w:hAnsi="Arial" w:cs="Arial"/>
                <w:sz w:val="22"/>
                <w:szCs w:val="22"/>
                <w:lang w:val="ru-RU" w:eastAsia="ru-RU"/>
              </w:rPr>
              <w:t>Штрафы, санкции, возмещение ущерба</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16</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3 371,0</w:t>
            </w:r>
          </w:p>
        </w:tc>
      </w:tr>
      <w:tr w:rsidR="00FE123A" w:rsidRPr="00FE123A" w:rsidTr="00FE123A">
        <w:trPr>
          <w:trHeight w:val="28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2"/>
                <w:szCs w:val="22"/>
                <w:lang w:val="ru-RU" w:eastAsia="ru-RU"/>
              </w:rPr>
            </w:pPr>
            <w:r w:rsidRPr="00FE123A">
              <w:rPr>
                <w:rFonts w:ascii="Arial" w:hAnsi="Arial" w:cs="Arial"/>
                <w:sz w:val="22"/>
                <w:szCs w:val="22"/>
                <w:lang w:val="ru-RU" w:eastAsia="ru-RU"/>
              </w:rPr>
              <w:lastRenderedPageBreak/>
              <w:t>9.1.</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Денежны взыскания (штрафы) за нарушение законодательства о налогах и сборах</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182</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16</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140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221,0</w:t>
            </w:r>
          </w:p>
        </w:tc>
      </w:tr>
      <w:tr w:rsidR="00FE123A" w:rsidRPr="00FE123A" w:rsidTr="00FE123A">
        <w:trPr>
          <w:trHeight w:val="1020"/>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9.1.1.</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Денежные взыскания (штрафы)  за нарушение законодательства о налогах и сборах, предусмотренные статьями 116,  118, статьей 119.1, пунктами 1 и 2 статьи 120,  статьями 125, 126, 128, 129,129.1, 132,  133, 134, 135, 135.1 Налогового кодекса Российской Федерации</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182</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16</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010</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01</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140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180,0</w:t>
            </w:r>
          </w:p>
        </w:tc>
      </w:tr>
      <w:tr w:rsidR="00FE123A" w:rsidRPr="00FE123A" w:rsidTr="00FE123A">
        <w:trPr>
          <w:trHeight w:val="76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9.1.2.</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182</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16</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030</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01</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140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41,0</w:t>
            </w:r>
          </w:p>
        </w:tc>
      </w:tr>
      <w:tr w:rsidR="00FE123A" w:rsidRPr="00FE123A" w:rsidTr="00FE123A">
        <w:trPr>
          <w:trHeight w:val="76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9.2.</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182</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16</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06</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01</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140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75,0</w:t>
            </w:r>
          </w:p>
        </w:tc>
      </w:tr>
      <w:tr w:rsidR="00FE123A" w:rsidRPr="00FE123A" w:rsidTr="00FE123A">
        <w:trPr>
          <w:trHeight w:val="750"/>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9.3.</w:t>
            </w:r>
          </w:p>
        </w:tc>
        <w:tc>
          <w:tcPr>
            <w:tcW w:w="8495" w:type="dxa"/>
            <w:tcBorders>
              <w:top w:val="nil"/>
              <w:left w:val="single" w:sz="8" w:space="0" w:color="auto"/>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и табачной продукции</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16</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01</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140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42,0</w:t>
            </w:r>
          </w:p>
        </w:tc>
      </w:tr>
      <w:tr w:rsidR="00FE123A" w:rsidRPr="00FE123A" w:rsidTr="00FE123A">
        <w:trPr>
          <w:trHeight w:val="151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9.4.</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w:t>
            </w:r>
            <w:r w:rsidRPr="00FE123A">
              <w:rPr>
                <w:rFonts w:ascii="Arial" w:hAnsi="Arial" w:cs="Arial"/>
                <w:sz w:val="20"/>
                <w:szCs w:val="20"/>
                <w:lang w:val="ru-RU" w:eastAsia="ru-RU"/>
              </w:rPr>
              <w:br/>
              <w:t>законодательства</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16</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25</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01</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140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67,0</w:t>
            </w:r>
          </w:p>
        </w:tc>
      </w:tr>
      <w:tr w:rsidR="00FE123A" w:rsidRPr="00FE123A" w:rsidTr="00FE123A">
        <w:trPr>
          <w:trHeight w:val="76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9.5.</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141</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16</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28</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01</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140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680,0</w:t>
            </w:r>
          </w:p>
        </w:tc>
      </w:tr>
      <w:tr w:rsidR="00FE123A" w:rsidRPr="00FE123A" w:rsidTr="00FE123A">
        <w:trPr>
          <w:trHeight w:val="76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9,6</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16</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43</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01</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140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1 000,0</w:t>
            </w:r>
          </w:p>
        </w:tc>
      </w:tr>
      <w:tr w:rsidR="00FE123A" w:rsidRPr="00FE123A" w:rsidTr="00FE123A">
        <w:trPr>
          <w:trHeight w:val="510"/>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9.7.</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Прочие поступления от денежных взысканий  (штрафов) и  иных сумм в возмещение ущерба</w:t>
            </w:r>
            <w:proofErr w:type="gramStart"/>
            <w:r w:rsidRPr="00FE123A">
              <w:rPr>
                <w:rFonts w:ascii="Arial" w:hAnsi="Arial" w:cs="Arial"/>
                <w:sz w:val="20"/>
                <w:szCs w:val="20"/>
                <w:lang w:val="ru-RU" w:eastAsia="ru-RU"/>
              </w:rPr>
              <w:t>,з</w:t>
            </w:r>
            <w:proofErr w:type="gramEnd"/>
            <w:r w:rsidRPr="00FE123A">
              <w:rPr>
                <w:rFonts w:ascii="Arial" w:hAnsi="Arial" w:cs="Arial"/>
                <w:sz w:val="20"/>
                <w:szCs w:val="20"/>
                <w:lang w:val="ru-RU" w:eastAsia="ru-RU"/>
              </w:rPr>
              <w:t>ачисляемые в бюджеты муниципальных районов</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16</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90</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050</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140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1 286,0</w:t>
            </w:r>
          </w:p>
        </w:tc>
      </w:tr>
      <w:tr w:rsidR="00FE123A" w:rsidRPr="00FE123A" w:rsidTr="00FE123A">
        <w:trPr>
          <w:trHeight w:val="28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2"/>
                <w:szCs w:val="22"/>
                <w:lang w:val="ru-RU" w:eastAsia="ru-RU"/>
              </w:rPr>
            </w:pPr>
            <w:r w:rsidRPr="00FE123A">
              <w:rPr>
                <w:rFonts w:ascii="Arial" w:hAnsi="Arial" w:cs="Arial"/>
                <w:sz w:val="22"/>
                <w:szCs w:val="22"/>
                <w:lang w:val="ru-RU" w:eastAsia="ru-RU"/>
              </w:rPr>
              <w:t>Прочие неналоговые доходы бюджетов муниципальных районов</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17</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050</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180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450,0</w:t>
            </w:r>
          </w:p>
        </w:tc>
      </w:tr>
      <w:tr w:rsidR="00FE123A" w:rsidRPr="00FE123A" w:rsidTr="00FE123A">
        <w:trPr>
          <w:trHeight w:val="330"/>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10.1.</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Районный комитет образования Сортавальского муниципального района</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008</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17</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050</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180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300,0</w:t>
            </w:r>
          </w:p>
        </w:tc>
      </w:tr>
      <w:tr w:rsidR="00FE123A" w:rsidRPr="00FE123A" w:rsidTr="00FE123A">
        <w:trPr>
          <w:trHeight w:val="25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10.2.</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Отдел культуры и спорта администрации Сортавальского муниципального района</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011</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17</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050</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180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150,0</w:t>
            </w:r>
          </w:p>
        </w:tc>
      </w:tr>
      <w:tr w:rsidR="00FE123A" w:rsidRPr="00FE123A" w:rsidTr="00FE123A">
        <w:trPr>
          <w:trHeight w:val="25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II</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b/>
                <w:bCs/>
                <w:sz w:val="20"/>
                <w:szCs w:val="20"/>
                <w:lang w:val="ru-RU" w:eastAsia="ru-RU"/>
              </w:rPr>
            </w:pPr>
            <w:r w:rsidRPr="00FE123A">
              <w:rPr>
                <w:rFonts w:ascii="Arial" w:hAnsi="Arial" w:cs="Arial"/>
                <w:b/>
                <w:bCs/>
                <w:sz w:val="20"/>
                <w:szCs w:val="20"/>
                <w:lang w:val="ru-RU" w:eastAsia="ru-RU"/>
              </w:rPr>
              <w:t>БЕЗВОЗМЕЗДНЫЕ ПОСТУПЛЕНИЯ</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color w:val="000000"/>
                <w:sz w:val="20"/>
                <w:szCs w:val="20"/>
                <w:lang w:val="ru-RU" w:eastAsia="ru-RU"/>
              </w:rPr>
            </w:pPr>
            <w:r w:rsidRPr="00FE123A">
              <w:rPr>
                <w:rFonts w:ascii="Arial" w:hAnsi="Arial" w:cs="Arial"/>
                <w:b/>
                <w:bCs/>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color w:val="000000"/>
                <w:sz w:val="20"/>
                <w:szCs w:val="20"/>
                <w:lang w:val="ru-RU" w:eastAsia="ru-RU"/>
              </w:rPr>
            </w:pPr>
            <w:r w:rsidRPr="00FE123A">
              <w:rPr>
                <w:rFonts w:ascii="Arial" w:hAnsi="Arial" w:cs="Arial"/>
                <w:b/>
                <w:bCs/>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color w:val="000000"/>
                <w:sz w:val="20"/>
                <w:szCs w:val="20"/>
                <w:lang w:val="ru-RU" w:eastAsia="ru-RU"/>
              </w:rPr>
            </w:pPr>
            <w:r w:rsidRPr="00FE123A">
              <w:rPr>
                <w:rFonts w:ascii="Arial" w:hAnsi="Arial" w:cs="Arial"/>
                <w:b/>
                <w:bCs/>
                <w:color w:val="000000"/>
                <w:sz w:val="20"/>
                <w:szCs w:val="20"/>
                <w:lang w:val="ru-RU" w:eastAsia="ru-RU"/>
              </w:rPr>
              <w:t>00</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color w:val="000000"/>
                <w:sz w:val="20"/>
                <w:szCs w:val="20"/>
                <w:lang w:val="ru-RU" w:eastAsia="ru-RU"/>
              </w:rPr>
            </w:pPr>
            <w:r w:rsidRPr="00FE123A">
              <w:rPr>
                <w:rFonts w:ascii="Arial" w:hAnsi="Arial" w:cs="Arial"/>
                <w:b/>
                <w:bCs/>
                <w:color w:val="000000"/>
                <w:sz w:val="20"/>
                <w:szCs w:val="20"/>
                <w:lang w:val="ru-RU" w:eastAsia="ru-RU"/>
              </w:rPr>
              <w:t>00</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color w:val="000000"/>
                <w:sz w:val="20"/>
                <w:szCs w:val="20"/>
                <w:lang w:val="ru-RU" w:eastAsia="ru-RU"/>
              </w:rPr>
            </w:pPr>
            <w:r w:rsidRPr="00FE123A">
              <w:rPr>
                <w:rFonts w:ascii="Arial" w:hAnsi="Arial" w:cs="Arial"/>
                <w:b/>
                <w:bCs/>
                <w:color w:val="000000"/>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color w:val="000000"/>
                <w:sz w:val="20"/>
                <w:szCs w:val="20"/>
                <w:lang w:val="ru-RU" w:eastAsia="ru-RU"/>
              </w:rPr>
            </w:pPr>
            <w:r w:rsidRPr="00FE123A">
              <w:rPr>
                <w:rFonts w:ascii="Arial" w:hAnsi="Arial" w:cs="Arial"/>
                <w:b/>
                <w:bCs/>
                <w:color w:val="000000"/>
                <w:sz w:val="20"/>
                <w:szCs w:val="20"/>
                <w:lang w:val="ru-RU" w:eastAsia="ru-RU"/>
              </w:rPr>
              <w:t>00</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color w:val="000000"/>
                <w:sz w:val="20"/>
                <w:szCs w:val="20"/>
                <w:lang w:val="ru-RU" w:eastAsia="ru-RU"/>
              </w:rPr>
            </w:pPr>
            <w:r w:rsidRPr="00FE123A">
              <w:rPr>
                <w:rFonts w:ascii="Arial" w:hAnsi="Arial" w:cs="Arial"/>
                <w:b/>
                <w:bCs/>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color w:val="000000"/>
                <w:sz w:val="20"/>
                <w:szCs w:val="20"/>
                <w:lang w:val="ru-RU" w:eastAsia="ru-RU"/>
              </w:rPr>
            </w:pPr>
            <w:r w:rsidRPr="00FE123A">
              <w:rPr>
                <w:rFonts w:ascii="Arial" w:hAnsi="Arial" w:cs="Arial"/>
                <w:b/>
                <w:bCs/>
                <w:color w:val="000000"/>
                <w:sz w:val="20"/>
                <w:szCs w:val="20"/>
                <w:lang w:val="ru-RU" w:eastAsia="ru-RU"/>
              </w:rPr>
              <w:t>000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301 706,2</w:t>
            </w:r>
          </w:p>
        </w:tc>
      </w:tr>
      <w:tr w:rsidR="00FE123A" w:rsidRPr="00FE123A" w:rsidTr="00FE123A">
        <w:trPr>
          <w:trHeight w:val="510"/>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 </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b/>
                <w:bCs/>
                <w:sz w:val="20"/>
                <w:szCs w:val="20"/>
                <w:lang w:val="ru-RU" w:eastAsia="ru-RU"/>
              </w:rPr>
            </w:pPr>
            <w:r w:rsidRPr="00FE123A">
              <w:rPr>
                <w:rFonts w:ascii="Arial" w:hAnsi="Arial" w:cs="Arial"/>
                <w:b/>
                <w:bCs/>
                <w:sz w:val="20"/>
                <w:szCs w:val="20"/>
                <w:lang w:val="ru-RU" w:eastAsia="ru-RU"/>
              </w:rPr>
              <w:t>Безвозмездные поступления от других бюджетов бюджетной системы Российской Федерации</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color w:val="000000"/>
                <w:sz w:val="20"/>
                <w:szCs w:val="20"/>
                <w:lang w:val="ru-RU" w:eastAsia="ru-RU"/>
              </w:rPr>
            </w:pPr>
            <w:r w:rsidRPr="00FE123A">
              <w:rPr>
                <w:rFonts w:ascii="Arial" w:hAnsi="Arial" w:cs="Arial"/>
                <w:b/>
                <w:bCs/>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color w:val="000000"/>
                <w:sz w:val="20"/>
                <w:szCs w:val="20"/>
                <w:lang w:val="ru-RU" w:eastAsia="ru-RU"/>
              </w:rPr>
            </w:pPr>
            <w:r w:rsidRPr="00FE123A">
              <w:rPr>
                <w:rFonts w:ascii="Arial" w:hAnsi="Arial" w:cs="Arial"/>
                <w:b/>
                <w:bCs/>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color w:val="000000"/>
                <w:sz w:val="20"/>
                <w:szCs w:val="20"/>
                <w:lang w:val="ru-RU" w:eastAsia="ru-RU"/>
              </w:rPr>
            </w:pPr>
            <w:r w:rsidRPr="00FE123A">
              <w:rPr>
                <w:rFonts w:ascii="Arial" w:hAnsi="Arial" w:cs="Arial"/>
                <w:b/>
                <w:bCs/>
                <w:color w:val="000000"/>
                <w:sz w:val="20"/>
                <w:szCs w:val="20"/>
                <w:lang w:val="ru-RU" w:eastAsia="ru-RU"/>
              </w:rPr>
              <w:t>00</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color w:val="000000"/>
                <w:sz w:val="20"/>
                <w:szCs w:val="20"/>
                <w:lang w:val="ru-RU" w:eastAsia="ru-RU"/>
              </w:rPr>
            </w:pPr>
            <w:r w:rsidRPr="00FE123A">
              <w:rPr>
                <w:rFonts w:ascii="Arial" w:hAnsi="Arial" w:cs="Arial"/>
                <w:b/>
                <w:bCs/>
                <w:color w:val="000000"/>
                <w:sz w:val="20"/>
                <w:szCs w:val="20"/>
                <w:lang w:val="ru-RU" w:eastAsia="ru-RU"/>
              </w:rPr>
              <w:t>00</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color w:val="000000"/>
                <w:sz w:val="20"/>
                <w:szCs w:val="20"/>
                <w:lang w:val="ru-RU" w:eastAsia="ru-RU"/>
              </w:rPr>
            </w:pPr>
            <w:r w:rsidRPr="00FE123A">
              <w:rPr>
                <w:rFonts w:ascii="Arial" w:hAnsi="Arial" w:cs="Arial"/>
                <w:b/>
                <w:bCs/>
                <w:color w:val="000000"/>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color w:val="000000"/>
                <w:sz w:val="20"/>
                <w:szCs w:val="20"/>
                <w:lang w:val="ru-RU" w:eastAsia="ru-RU"/>
              </w:rPr>
            </w:pPr>
            <w:r w:rsidRPr="00FE123A">
              <w:rPr>
                <w:rFonts w:ascii="Arial" w:hAnsi="Arial" w:cs="Arial"/>
                <w:b/>
                <w:bCs/>
                <w:color w:val="000000"/>
                <w:sz w:val="20"/>
                <w:szCs w:val="20"/>
                <w:lang w:val="ru-RU" w:eastAsia="ru-RU"/>
              </w:rPr>
              <w:t>00</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color w:val="000000"/>
                <w:sz w:val="20"/>
                <w:szCs w:val="20"/>
                <w:lang w:val="ru-RU" w:eastAsia="ru-RU"/>
              </w:rPr>
            </w:pPr>
            <w:r w:rsidRPr="00FE123A">
              <w:rPr>
                <w:rFonts w:ascii="Arial" w:hAnsi="Arial" w:cs="Arial"/>
                <w:b/>
                <w:bCs/>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color w:val="000000"/>
                <w:sz w:val="20"/>
                <w:szCs w:val="20"/>
                <w:lang w:val="ru-RU" w:eastAsia="ru-RU"/>
              </w:rPr>
            </w:pPr>
            <w:r w:rsidRPr="00FE123A">
              <w:rPr>
                <w:rFonts w:ascii="Arial" w:hAnsi="Arial" w:cs="Arial"/>
                <w:b/>
                <w:bCs/>
                <w:color w:val="000000"/>
                <w:sz w:val="20"/>
                <w:szCs w:val="20"/>
                <w:lang w:val="ru-RU" w:eastAsia="ru-RU"/>
              </w:rPr>
              <w:t>000</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301 706,2</w:t>
            </w:r>
          </w:p>
        </w:tc>
      </w:tr>
      <w:tr w:rsidR="00FE123A" w:rsidRPr="00FE123A" w:rsidTr="00FE123A">
        <w:trPr>
          <w:trHeight w:val="612"/>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lastRenderedPageBreak/>
              <w:t>1.</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b/>
                <w:bCs/>
                <w:sz w:val="20"/>
                <w:szCs w:val="20"/>
                <w:lang w:val="ru-RU" w:eastAsia="ru-RU"/>
              </w:rPr>
            </w:pPr>
            <w:r w:rsidRPr="00FE123A">
              <w:rPr>
                <w:rFonts w:ascii="Arial" w:hAnsi="Arial" w:cs="Arial"/>
                <w:b/>
                <w:bCs/>
                <w:sz w:val="20"/>
                <w:szCs w:val="20"/>
                <w:lang w:val="ru-RU" w:eastAsia="ru-RU"/>
              </w:rPr>
              <w:t>Дотации бюджетам субъектов Российской Федерации и муниципальных образований</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color w:val="000000"/>
                <w:sz w:val="20"/>
                <w:szCs w:val="20"/>
                <w:lang w:val="ru-RU" w:eastAsia="ru-RU"/>
              </w:rPr>
            </w:pPr>
            <w:r w:rsidRPr="00FE123A">
              <w:rPr>
                <w:rFonts w:ascii="Arial" w:hAnsi="Arial" w:cs="Arial"/>
                <w:b/>
                <w:bCs/>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color w:val="000000"/>
                <w:sz w:val="20"/>
                <w:szCs w:val="20"/>
                <w:lang w:val="ru-RU" w:eastAsia="ru-RU"/>
              </w:rPr>
            </w:pPr>
            <w:r w:rsidRPr="00FE123A">
              <w:rPr>
                <w:rFonts w:ascii="Arial" w:hAnsi="Arial" w:cs="Arial"/>
                <w:b/>
                <w:bCs/>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color w:val="000000"/>
                <w:sz w:val="20"/>
                <w:szCs w:val="20"/>
                <w:lang w:val="ru-RU" w:eastAsia="ru-RU"/>
              </w:rPr>
            </w:pPr>
            <w:r w:rsidRPr="00FE123A">
              <w:rPr>
                <w:rFonts w:ascii="Arial" w:hAnsi="Arial" w:cs="Arial"/>
                <w:b/>
                <w:bCs/>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color w:val="000000"/>
                <w:sz w:val="20"/>
                <w:szCs w:val="20"/>
                <w:lang w:val="ru-RU" w:eastAsia="ru-RU"/>
              </w:rPr>
            </w:pPr>
            <w:r w:rsidRPr="00FE123A">
              <w:rPr>
                <w:rFonts w:ascii="Arial" w:hAnsi="Arial" w:cs="Arial"/>
                <w:b/>
                <w:bCs/>
                <w:color w:val="000000"/>
                <w:sz w:val="20"/>
                <w:szCs w:val="20"/>
                <w:lang w:val="ru-RU"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color w:val="000000"/>
                <w:sz w:val="20"/>
                <w:szCs w:val="20"/>
                <w:lang w:val="ru-RU" w:eastAsia="ru-RU"/>
              </w:rPr>
            </w:pPr>
            <w:r w:rsidRPr="00FE123A">
              <w:rPr>
                <w:rFonts w:ascii="Arial" w:hAnsi="Arial" w:cs="Arial"/>
                <w:b/>
                <w:bCs/>
                <w:color w:val="000000"/>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color w:val="000000"/>
                <w:sz w:val="20"/>
                <w:szCs w:val="20"/>
                <w:lang w:val="ru-RU" w:eastAsia="ru-RU"/>
              </w:rPr>
            </w:pPr>
            <w:r w:rsidRPr="00FE123A">
              <w:rPr>
                <w:rFonts w:ascii="Arial" w:hAnsi="Arial" w:cs="Arial"/>
                <w:b/>
                <w:bCs/>
                <w:color w:val="000000"/>
                <w:sz w:val="20"/>
                <w:szCs w:val="20"/>
                <w:lang w:val="ru-RU" w:eastAsia="ru-RU"/>
              </w:rPr>
              <w:t>00</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color w:val="000000"/>
                <w:sz w:val="20"/>
                <w:szCs w:val="20"/>
                <w:lang w:val="ru-RU" w:eastAsia="ru-RU"/>
              </w:rPr>
            </w:pPr>
            <w:r w:rsidRPr="00FE123A">
              <w:rPr>
                <w:rFonts w:ascii="Arial" w:hAnsi="Arial" w:cs="Arial"/>
                <w:b/>
                <w:bCs/>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color w:val="000000"/>
                <w:sz w:val="20"/>
                <w:szCs w:val="20"/>
                <w:lang w:val="ru-RU" w:eastAsia="ru-RU"/>
              </w:rPr>
            </w:pPr>
            <w:r w:rsidRPr="00FE123A">
              <w:rPr>
                <w:rFonts w:ascii="Arial" w:hAnsi="Arial" w:cs="Arial"/>
                <w:b/>
                <w:bCs/>
                <w:color w:val="000000"/>
                <w:sz w:val="20"/>
                <w:szCs w:val="20"/>
                <w:lang w:val="ru-RU" w:eastAsia="ru-RU"/>
              </w:rPr>
              <w:t>151</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2 203,0</w:t>
            </w:r>
          </w:p>
        </w:tc>
      </w:tr>
      <w:tr w:rsidR="00FE123A" w:rsidRPr="00FE123A" w:rsidTr="00FE123A">
        <w:trPr>
          <w:trHeight w:val="432"/>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w:t>
            </w:r>
          </w:p>
        </w:tc>
        <w:tc>
          <w:tcPr>
            <w:tcW w:w="8495"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Дотации бюджетам муниципальных районов на выравнивание бюджетной обеспеченности</w:t>
            </w:r>
            <w:r w:rsidRPr="00FE123A">
              <w:rPr>
                <w:rFonts w:ascii="Arial" w:hAnsi="Arial" w:cs="Arial"/>
                <w:sz w:val="20"/>
                <w:szCs w:val="20"/>
                <w:lang w:val="ru-RU" w:eastAsia="ru-RU"/>
              </w:rPr>
              <w:br w:type="page"/>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002</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001</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151</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2 203,0</w:t>
            </w:r>
          </w:p>
        </w:tc>
      </w:tr>
      <w:tr w:rsidR="00FE123A" w:rsidRPr="00FE123A" w:rsidTr="00FE123A">
        <w:trPr>
          <w:trHeight w:val="623"/>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2.</w:t>
            </w:r>
          </w:p>
        </w:tc>
        <w:tc>
          <w:tcPr>
            <w:tcW w:w="8495"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rPr>
                <w:rFonts w:ascii="Arial" w:hAnsi="Arial" w:cs="Arial"/>
                <w:b/>
                <w:bCs/>
                <w:sz w:val="20"/>
                <w:szCs w:val="20"/>
                <w:lang w:val="ru-RU" w:eastAsia="ru-RU"/>
              </w:rPr>
            </w:pPr>
            <w:r w:rsidRPr="00FE123A">
              <w:rPr>
                <w:rFonts w:ascii="Arial" w:hAnsi="Arial" w:cs="Arial"/>
                <w:b/>
                <w:bCs/>
                <w:sz w:val="20"/>
                <w:szCs w:val="20"/>
                <w:lang w:val="ru-RU" w:eastAsia="ru-RU"/>
              </w:rPr>
              <w:t>Субвенции бюджетам субъектов Российской Федерации и муниципальных образований</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color w:val="000000"/>
                <w:sz w:val="20"/>
                <w:szCs w:val="20"/>
                <w:lang w:val="ru-RU" w:eastAsia="ru-RU"/>
              </w:rPr>
            </w:pPr>
            <w:r w:rsidRPr="00FE123A">
              <w:rPr>
                <w:rFonts w:ascii="Arial" w:hAnsi="Arial" w:cs="Arial"/>
                <w:b/>
                <w:bCs/>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color w:val="000000"/>
                <w:sz w:val="20"/>
                <w:szCs w:val="20"/>
                <w:lang w:val="ru-RU" w:eastAsia="ru-RU"/>
              </w:rPr>
            </w:pPr>
            <w:r w:rsidRPr="00FE123A">
              <w:rPr>
                <w:rFonts w:ascii="Arial" w:hAnsi="Arial" w:cs="Arial"/>
                <w:b/>
                <w:bCs/>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color w:val="000000"/>
                <w:sz w:val="20"/>
                <w:szCs w:val="20"/>
                <w:lang w:val="ru-RU" w:eastAsia="ru-RU"/>
              </w:rPr>
            </w:pPr>
            <w:r w:rsidRPr="00FE123A">
              <w:rPr>
                <w:rFonts w:ascii="Arial" w:hAnsi="Arial" w:cs="Arial"/>
                <w:b/>
                <w:bCs/>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color w:val="000000"/>
                <w:sz w:val="20"/>
                <w:szCs w:val="20"/>
                <w:lang w:val="ru-RU" w:eastAsia="ru-RU"/>
              </w:rPr>
            </w:pPr>
            <w:r w:rsidRPr="00FE123A">
              <w:rPr>
                <w:rFonts w:ascii="Arial" w:hAnsi="Arial" w:cs="Arial"/>
                <w:b/>
                <w:bCs/>
                <w:color w:val="000000"/>
                <w:sz w:val="20"/>
                <w:szCs w:val="20"/>
                <w:lang w:val="ru-RU"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color w:val="000000"/>
                <w:sz w:val="20"/>
                <w:szCs w:val="20"/>
                <w:lang w:val="ru-RU" w:eastAsia="ru-RU"/>
              </w:rPr>
            </w:pPr>
            <w:r w:rsidRPr="00FE123A">
              <w:rPr>
                <w:rFonts w:ascii="Arial" w:hAnsi="Arial" w:cs="Arial"/>
                <w:b/>
                <w:bCs/>
                <w:color w:val="000000"/>
                <w:sz w:val="20"/>
                <w:szCs w:val="20"/>
                <w:lang w:val="ru-RU" w:eastAsia="ru-RU"/>
              </w:rPr>
              <w:t>000</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color w:val="000000"/>
                <w:sz w:val="20"/>
                <w:szCs w:val="20"/>
                <w:lang w:val="ru-RU" w:eastAsia="ru-RU"/>
              </w:rPr>
            </w:pPr>
            <w:r w:rsidRPr="00FE123A">
              <w:rPr>
                <w:rFonts w:ascii="Arial" w:hAnsi="Arial" w:cs="Arial"/>
                <w:b/>
                <w:bCs/>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color w:val="000000"/>
                <w:sz w:val="20"/>
                <w:szCs w:val="20"/>
                <w:lang w:val="ru-RU" w:eastAsia="ru-RU"/>
              </w:rPr>
            </w:pPr>
            <w:r w:rsidRPr="00FE123A">
              <w:rPr>
                <w:rFonts w:ascii="Arial" w:hAnsi="Arial" w:cs="Arial"/>
                <w:b/>
                <w:bCs/>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color w:val="000000"/>
                <w:sz w:val="20"/>
                <w:szCs w:val="20"/>
                <w:lang w:val="ru-RU" w:eastAsia="ru-RU"/>
              </w:rPr>
            </w:pPr>
            <w:r w:rsidRPr="00FE123A">
              <w:rPr>
                <w:rFonts w:ascii="Arial" w:hAnsi="Arial" w:cs="Arial"/>
                <w:b/>
                <w:bCs/>
                <w:color w:val="000000"/>
                <w:sz w:val="20"/>
                <w:szCs w:val="20"/>
                <w:lang w:val="ru-RU" w:eastAsia="ru-RU"/>
              </w:rPr>
              <w:t>151</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299 503,2</w:t>
            </w:r>
          </w:p>
        </w:tc>
      </w:tr>
      <w:tr w:rsidR="00FE123A" w:rsidRPr="00FE123A" w:rsidTr="00FE123A">
        <w:trPr>
          <w:trHeight w:val="623"/>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2.1.</w:t>
            </w:r>
          </w:p>
        </w:tc>
        <w:tc>
          <w:tcPr>
            <w:tcW w:w="8495"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Субвенции бюджетам муниципальных районов на осуществление полномочий по подготовке проведения статистических переписей</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001</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151</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541,0</w:t>
            </w:r>
          </w:p>
        </w:tc>
      </w:tr>
      <w:tr w:rsidR="00FE123A" w:rsidRPr="00FE123A" w:rsidTr="00FE123A">
        <w:trPr>
          <w:trHeight w:val="998"/>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2.2.</w:t>
            </w:r>
          </w:p>
        </w:tc>
        <w:tc>
          <w:tcPr>
            <w:tcW w:w="8495"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Субвенции бюджетам муниципальных районов на составление (изменение) списков кандидатов в присяжные заседатели федеральных судов общей юрисдикции в Российской Федерации</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001</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007</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151</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20,2</w:t>
            </w:r>
          </w:p>
        </w:tc>
      </w:tr>
      <w:tr w:rsidR="00FE123A" w:rsidRPr="00FE123A" w:rsidTr="00FE123A">
        <w:trPr>
          <w:trHeight w:val="589"/>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2.3.</w:t>
            </w:r>
          </w:p>
        </w:tc>
        <w:tc>
          <w:tcPr>
            <w:tcW w:w="8495"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002</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015</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151</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756,0</w:t>
            </w:r>
          </w:p>
        </w:tc>
      </w:tr>
      <w:tr w:rsidR="00FE123A" w:rsidRPr="00FE123A" w:rsidTr="00FE123A">
        <w:trPr>
          <w:trHeight w:val="510"/>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024</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151</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78 127,0</w:t>
            </w:r>
          </w:p>
        </w:tc>
      </w:tr>
      <w:tr w:rsidR="00FE123A" w:rsidRPr="00FE123A" w:rsidTr="00FE123A">
        <w:trPr>
          <w:trHeight w:val="1140"/>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2.4.1.</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государственных полномочий Республики Карелия по созданию комиссий по делам несовершеннолетних и защите их прав и организации деятельности таких комиссий)</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001</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024</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0831</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151</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400,0</w:t>
            </w:r>
          </w:p>
        </w:tc>
      </w:tr>
      <w:tr w:rsidR="00FE123A" w:rsidRPr="00FE123A" w:rsidTr="00FE123A">
        <w:trPr>
          <w:trHeight w:val="1680"/>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2.4.2.</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государственных полномочий Республики Карелия по социальному обслуживанию граждан, признанных в соответствии с законодательством РФ и законодательством РК нуждающимися в социальном обслуживании, за исключением социального обслуживания указанных граждан в организациях социального обслуживания Республики Карелия)</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001</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024</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0837</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151</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27 635,0</w:t>
            </w:r>
          </w:p>
        </w:tc>
      </w:tr>
      <w:tr w:rsidR="00FE123A" w:rsidRPr="00FE123A" w:rsidTr="00FE123A">
        <w:trPr>
          <w:trHeight w:val="2352"/>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lastRenderedPageBreak/>
              <w:t>2.4.3.</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proofErr w:type="gramStart"/>
            <w:r w:rsidRPr="00FE123A">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государственных полномочий Республики Карелия по предоставлению социальной поддержки работающим и проживающим за пределами городов социальным работникам и педагогическим работникам муниципальных учреждений социального обслуживания граждан пожилого возраста и инвалидов (в том числе детей-инвалидов), граждан, находящихся в трудной жизненной ситуации, в том числе детей, включая детей-сирот, безнадзорных детей, детей, оставшихся</w:t>
            </w:r>
            <w:proofErr w:type="gramEnd"/>
            <w:r w:rsidRPr="00FE123A">
              <w:rPr>
                <w:rFonts w:ascii="Arial" w:hAnsi="Arial" w:cs="Arial"/>
                <w:sz w:val="20"/>
                <w:szCs w:val="20"/>
                <w:lang w:val="ru-RU" w:eastAsia="ru-RU"/>
              </w:rPr>
              <w:t xml:space="preserve"> без попечения родителей, детей, находящихся в иной трудной жизненной ситуации)</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001</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024</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0839</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151</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70,0</w:t>
            </w:r>
          </w:p>
        </w:tc>
      </w:tr>
      <w:tr w:rsidR="00FE123A" w:rsidRPr="00FE123A" w:rsidTr="00FE123A">
        <w:trPr>
          <w:trHeight w:val="889"/>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государственных полномочий Республики Карелия по регулированию цен (тарифов) на отдельные виды продукции, товаров и услуг)</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001</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024</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0840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151</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104,0</w:t>
            </w:r>
          </w:p>
        </w:tc>
      </w:tr>
      <w:tr w:rsidR="00FE123A" w:rsidRPr="00FE123A" w:rsidTr="00FE123A">
        <w:trPr>
          <w:trHeight w:val="1478"/>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2.4.5.</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 уполномоченных составлять протоколы об административных правонарушениях)</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002</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024</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0843</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151</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342,0</w:t>
            </w:r>
          </w:p>
        </w:tc>
      </w:tr>
      <w:tr w:rsidR="00FE123A" w:rsidRPr="00FE123A" w:rsidTr="00FE123A">
        <w:trPr>
          <w:trHeight w:val="1189"/>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2.4.6.</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002</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024</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0832</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151</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8 074,0</w:t>
            </w:r>
          </w:p>
        </w:tc>
      </w:tr>
      <w:tr w:rsidR="00FE123A" w:rsidRPr="00FE123A" w:rsidTr="00FE123A">
        <w:trPr>
          <w:trHeight w:val="1020"/>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2.4.7.</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государственных полномочий Республики Карелия по организации проведения на территории Республики Карелия мероприятий по отлову и содержанию безнадзорных животных)</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024</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0850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151</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226,0</w:t>
            </w:r>
          </w:p>
        </w:tc>
      </w:tr>
      <w:tr w:rsidR="00FE123A" w:rsidRPr="00FE123A" w:rsidTr="00FE123A">
        <w:trPr>
          <w:trHeight w:val="1980"/>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2.4.8.</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proofErr w:type="gramStart"/>
            <w:r w:rsidRPr="00FE123A">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государственных полномочий Республики Карелия по предоставлению предусмотренных п.5 ч.1 ст.9 Закона Республики Карелия от 20 декабря 2013 года № 1775 -ЗРК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учреждениях Республики Карелия)</w:t>
            </w:r>
            <w:proofErr w:type="gramEnd"/>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008</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024</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0833</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151</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1 411,0</w:t>
            </w:r>
          </w:p>
        </w:tc>
      </w:tr>
      <w:tr w:rsidR="00FE123A" w:rsidRPr="00FE123A" w:rsidTr="00FE123A">
        <w:trPr>
          <w:trHeight w:val="1740"/>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lastRenderedPageBreak/>
              <w:t>2.4.9.</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государственных переданных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сельских населенных пунктах, рабочих поселках (поселках городского типа))</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008</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024</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0834</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151</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4 464,8</w:t>
            </w:r>
          </w:p>
        </w:tc>
      </w:tr>
      <w:tr w:rsidR="00FE123A" w:rsidRPr="00FE123A" w:rsidTr="00FE123A">
        <w:trPr>
          <w:trHeight w:val="2809"/>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2.4.10.</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proofErr w:type="gramStart"/>
            <w:r w:rsidRPr="00FE123A">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государственных полномочий Республики Карелия, предусмотренных Законом Республики Карелия от 28 ноября 2005 года N 921-ЗРК "О государственном обеспечении и социальной поддержке детей-сирот и детей, оставшихся без попечения родителей, а также лиц из числа детей-сирот и детей, оставшихся без попечения родителей" по социальной поддержке детей-сирот, детей, оставшихся без попечения</w:t>
            </w:r>
            <w:proofErr w:type="gramEnd"/>
            <w:r w:rsidRPr="00FE123A">
              <w:rPr>
                <w:rFonts w:ascii="Arial" w:hAnsi="Arial" w:cs="Arial"/>
                <w:sz w:val="20"/>
                <w:szCs w:val="20"/>
                <w:lang w:val="ru-RU" w:eastAsia="ru-RU"/>
              </w:rPr>
              <w:t xml:space="preserve"> родителей, и лиц из числа детей-сирот и детей, оставшихся без попечения родителей, за исключением детей, находящихся и (или) обучающихся в государственных образовательных организациях Республики Карелия и федеральных государственных образовательных учреждениях, за исключением части 6 статьи 3 указанного Закона)</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008</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024</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0836</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151</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19 165,0</w:t>
            </w:r>
          </w:p>
        </w:tc>
      </w:tr>
      <w:tr w:rsidR="00FE123A" w:rsidRPr="00FE123A" w:rsidTr="00FE123A">
        <w:trPr>
          <w:trHeight w:val="900"/>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2.4.11.</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государственных полномочий Республики Карелия по организации и осуществлению деятельности органов опеки и попечительства)</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008</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024</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0844</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151</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788,0</w:t>
            </w:r>
          </w:p>
        </w:tc>
      </w:tr>
      <w:tr w:rsidR="00FE123A" w:rsidRPr="00FE123A" w:rsidTr="00FE123A">
        <w:trPr>
          <w:trHeight w:val="1729"/>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2.4.12.</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proofErr w:type="gramStart"/>
            <w:r w:rsidRPr="00FE123A">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государственных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учреждений Республики Карелия)</w:t>
            </w:r>
            <w:proofErr w:type="gramEnd"/>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008</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024</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0845</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151</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15 324,0</w:t>
            </w:r>
          </w:p>
        </w:tc>
      </w:tr>
      <w:tr w:rsidR="00FE123A" w:rsidRPr="00FE123A" w:rsidTr="00FE123A">
        <w:trPr>
          <w:trHeight w:val="1729"/>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2.4.13.</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Субвенции бюджетам муниципальных районов на выполнение передаваемых  полномочий субъектов Российской Федерации (осуществление государственных переданных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сельских населенных пунктах, рабочих поселках (поселках городского типа))</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011</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024</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0834</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151</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123,2</w:t>
            </w:r>
          </w:p>
        </w:tc>
      </w:tr>
      <w:tr w:rsidR="00FE123A" w:rsidRPr="00FE123A" w:rsidTr="00FE123A">
        <w:trPr>
          <w:trHeight w:val="863"/>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lastRenderedPageBreak/>
              <w:t>2.5.</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001</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119</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151</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3 375,0</w:t>
            </w:r>
          </w:p>
        </w:tc>
      </w:tr>
      <w:tr w:rsidR="00FE123A" w:rsidRPr="00FE123A" w:rsidTr="00FE123A">
        <w:trPr>
          <w:trHeight w:val="270"/>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2.6.</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Прочие субвенции бюджетам муниципальных районов</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999</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151</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216 684,0</w:t>
            </w:r>
          </w:p>
        </w:tc>
      </w:tr>
      <w:tr w:rsidR="00FE123A" w:rsidRPr="00FE123A" w:rsidTr="00FE123A">
        <w:trPr>
          <w:trHeight w:val="372"/>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2.6.1.</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 xml:space="preserve">Прочие субвенции бюджетам муниципальных районов </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008</w:t>
            </w:r>
          </w:p>
        </w:tc>
        <w:tc>
          <w:tcPr>
            <w:tcW w:w="34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02</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999</w:t>
            </w:r>
          </w:p>
        </w:tc>
        <w:tc>
          <w:tcPr>
            <w:tcW w:w="439"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05</w:t>
            </w:r>
          </w:p>
        </w:tc>
        <w:tc>
          <w:tcPr>
            <w:tcW w:w="70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0000</w:t>
            </w:r>
          </w:p>
        </w:tc>
        <w:tc>
          <w:tcPr>
            <w:tcW w:w="580" w:type="dxa"/>
            <w:tcBorders>
              <w:top w:val="nil"/>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color w:val="000000"/>
                <w:sz w:val="20"/>
                <w:szCs w:val="20"/>
                <w:lang w:val="ru-RU" w:eastAsia="ru-RU"/>
              </w:rPr>
            </w:pPr>
            <w:r w:rsidRPr="00FE123A">
              <w:rPr>
                <w:rFonts w:ascii="Arial" w:hAnsi="Arial" w:cs="Arial"/>
                <w:color w:val="000000"/>
                <w:sz w:val="20"/>
                <w:szCs w:val="20"/>
                <w:lang w:val="ru-RU" w:eastAsia="ru-RU"/>
              </w:rPr>
              <w:t>151</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216 684,0</w:t>
            </w:r>
          </w:p>
        </w:tc>
      </w:tr>
      <w:tr w:rsidR="00FE123A" w:rsidRPr="00FE123A" w:rsidTr="00FE123A">
        <w:trPr>
          <w:trHeight w:val="255"/>
        </w:trPr>
        <w:tc>
          <w:tcPr>
            <w:tcW w:w="828"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rPr>
                <w:rFonts w:ascii="Arial CYR" w:hAnsi="Arial CYR" w:cs="Arial CYR"/>
                <w:sz w:val="20"/>
                <w:szCs w:val="20"/>
                <w:lang w:val="ru-RU" w:eastAsia="ru-RU"/>
              </w:rPr>
            </w:pPr>
            <w:r w:rsidRPr="00FE123A">
              <w:rPr>
                <w:rFonts w:ascii="Arial CYR" w:hAnsi="Arial CYR" w:cs="Arial CYR"/>
                <w:sz w:val="20"/>
                <w:szCs w:val="20"/>
                <w:lang w:val="ru-RU" w:eastAsia="ru-RU"/>
              </w:rPr>
              <w:t> </w:t>
            </w:r>
          </w:p>
        </w:tc>
        <w:tc>
          <w:tcPr>
            <w:tcW w:w="8495" w:type="dxa"/>
            <w:tcBorders>
              <w:top w:val="nil"/>
              <w:left w:val="nil"/>
              <w:bottom w:val="single" w:sz="4" w:space="0" w:color="auto"/>
              <w:right w:val="single" w:sz="4" w:space="0" w:color="auto"/>
            </w:tcBorders>
            <w:shd w:val="clear" w:color="auto" w:fill="auto"/>
            <w:vAlign w:val="bottom"/>
            <w:hideMark/>
          </w:tcPr>
          <w:p w:rsidR="00FE123A" w:rsidRPr="00FE123A" w:rsidRDefault="00FE123A" w:rsidP="00FE123A">
            <w:pPr>
              <w:rPr>
                <w:rFonts w:ascii="Arial CYR" w:hAnsi="Arial CYR" w:cs="Arial CYR"/>
                <w:b/>
                <w:bCs/>
                <w:sz w:val="20"/>
                <w:szCs w:val="20"/>
                <w:lang w:val="ru-RU" w:eastAsia="ru-RU"/>
              </w:rPr>
            </w:pPr>
            <w:r w:rsidRPr="00FE123A">
              <w:rPr>
                <w:rFonts w:ascii="Arial CYR" w:hAnsi="Arial CYR" w:cs="Arial CYR"/>
                <w:b/>
                <w:bCs/>
                <w:sz w:val="20"/>
                <w:szCs w:val="20"/>
                <w:lang w:val="ru-RU" w:eastAsia="ru-RU"/>
              </w:rPr>
              <w:t>ИТОГО ДОХОДОВ</w:t>
            </w:r>
          </w:p>
        </w:tc>
        <w:tc>
          <w:tcPr>
            <w:tcW w:w="580" w:type="dxa"/>
            <w:tcBorders>
              <w:top w:val="nil"/>
              <w:left w:val="nil"/>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CYR" w:hAnsi="Arial CYR" w:cs="Arial CYR"/>
                <w:sz w:val="20"/>
                <w:szCs w:val="20"/>
                <w:lang w:val="ru-RU" w:eastAsia="ru-RU"/>
              </w:rPr>
            </w:pPr>
            <w:r w:rsidRPr="00FE123A">
              <w:rPr>
                <w:rFonts w:ascii="Arial CYR" w:hAnsi="Arial CYR" w:cs="Arial CYR"/>
                <w:sz w:val="20"/>
                <w:szCs w:val="20"/>
                <w:lang w:val="ru-RU"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CYR" w:hAnsi="Arial CYR" w:cs="Arial CYR"/>
                <w:sz w:val="20"/>
                <w:szCs w:val="20"/>
                <w:lang w:val="ru-RU" w:eastAsia="ru-RU"/>
              </w:rPr>
            </w:pPr>
            <w:r w:rsidRPr="00FE123A">
              <w:rPr>
                <w:rFonts w:ascii="Arial CYR" w:hAnsi="Arial CYR" w:cs="Arial CYR"/>
                <w:sz w:val="20"/>
                <w:szCs w:val="20"/>
                <w:lang w:val="ru-RU" w:eastAsia="ru-RU"/>
              </w:rPr>
              <w:t> </w:t>
            </w:r>
          </w:p>
        </w:tc>
        <w:tc>
          <w:tcPr>
            <w:tcW w:w="439" w:type="dxa"/>
            <w:tcBorders>
              <w:top w:val="nil"/>
              <w:left w:val="nil"/>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CYR" w:hAnsi="Arial CYR" w:cs="Arial CYR"/>
                <w:sz w:val="20"/>
                <w:szCs w:val="20"/>
                <w:lang w:val="ru-RU" w:eastAsia="ru-RU"/>
              </w:rPr>
            </w:pPr>
            <w:r w:rsidRPr="00FE123A">
              <w:rPr>
                <w:rFonts w:ascii="Arial CYR" w:hAnsi="Arial CYR" w:cs="Arial CYR"/>
                <w:sz w:val="20"/>
                <w:szCs w:val="20"/>
                <w:lang w:val="ru-RU" w:eastAsia="ru-RU"/>
              </w:rPr>
              <w:t> </w:t>
            </w:r>
          </w:p>
        </w:tc>
        <w:tc>
          <w:tcPr>
            <w:tcW w:w="439" w:type="dxa"/>
            <w:tcBorders>
              <w:top w:val="nil"/>
              <w:left w:val="nil"/>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CYR" w:hAnsi="Arial CYR" w:cs="Arial CYR"/>
                <w:sz w:val="20"/>
                <w:szCs w:val="20"/>
                <w:lang w:val="ru-RU" w:eastAsia="ru-RU"/>
              </w:rPr>
            </w:pPr>
            <w:r w:rsidRPr="00FE123A">
              <w:rPr>
                <w:rFonts w:ascii="Arial CYR" w:hAnsi="Arial CYR" w:cs="Arial CYR"/>
                <w:sz w:val="20"/>
                <w:szCs w:val="20"/>
                <w:lang w:val="ru-RU" w:eastAsia="ru-RU"/>
              </w:rPr>
              <w:t> </w:t>
            </w:r>
          </w:p>
        </w:tc>
        <w:tc>
          <w:tcPr>
            <w:tcW w:w="620" w:type="dxa"/>
            <w:tcBorders>
              <w:top w:val="nil"/>
              <w:left w:val="nil"/>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CYR" w:hAnsi="Arial CYR" w:cs="Arial CYR"/>
                <w:sz w:val="20"/>
                <w:szCs w:val="20"/>
                <w:lang w:val="ru-RU" w:eastAsia="ru-RU"/>
              </w:rPr>
            </w:pPr>
            <w:r w:rsidRPr="00FE123A">
              <w:rPr>
                <w:rFonts w:ascii="Arial CYR" w:hAnsi="Arial CYR" w:cs="Arial CYR"/>
                <w:sz w:val="20"/>
                <w:szCs w:val="20"/>
                <w:lang w:val="ru-RU" w:eastAsia="ru-RU"/>
              </w:rPr>
              <w:t> </w:t>
            </w:r>
          </w:p>
        </w:tc>
        <w:tc>
          <w:tcPr>
            <w:tcW w:w="439" w:type="dxa"/>
            <w:tcBorders>
              <w:top w:val="nil"/>
              <w:left w:val="nil"/>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CYR" w:hAnsi="Arial CYR" w:cs="Arial CYR"/>
                <w:sz w:val="20"/>
                <w:szCs w:val="20"/>
                <w:lang w:val="ru-RU" w:eastAsia="ru-RU"/>
              </w:rPr>
            </w:pPr>
            <w:r w:rsidRPr="00FE123A">
              <w:rPr>
                <w:rFonts w:ascii="Arial CYR" w:hAnsi="Arial CYR" w:cs="Arial CYR"/>
                <w:sz w:val="20"/>
                <w:szCs w:val="20"/>
                <w:lang w:val="ru-RU"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CYR" w:hAnsi="Arial CYR" w:cs="Arial CYR"/>
                <w:sz w:val="20"/>
                <w:szCs w:val="20"/>
                <w:lang w:val="ru-RU" w:eastAsia="ru-RU"/>
              </w:rPr>
            </w:pPr>
            <w:r w:rsidRPr="00FE123A">
              <w:rPr>
                <w:rFonts w:ascii="Arial CYR" w:hAnsi="Arial CYR" w:cs="Arial CYR"/>
                <w:sz w:val="20"/>
                <w:szCs w:val="20"/>
                <w:lang w:val="ru-RU" w:eastAsia="ru-RU"/>
              </w:rPr>
              <w:t> </w:t>
            </w:r>
          </w:p>
        </w:tc>
        <w:tc>
          <w:tcPr>
            <w:tcW w:w="580" w:type="dxa"/>
            <w:tcBorders>
              <w:top w:val="nil"/>
              <w:left w:val="nil"/>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CYR" w:hAnsi="Arial CYR" w:cs="Arial CYR"/>
                <w:sz w:val="20"/>
                <w:szCs w:val="20"/>
                <w:lang w:val="ru-RU" w:eastAsia="ru-RU"/>
              </w:rPr>
            </w:pPr>
            <w:r w:rsidRPr="00FE123A">
              <w:rPr>
                <w:rFonts w:ascii="Arial CYR" w:hAnsi="Arial CYR" w:cs="Arial CYR"/>
                <w:sz w:val="20"/>
                <w:szCs w:val="20"/>
                <w:lang w:val="ru-RU" w:eastAsia="ru-RU"/>
              </w:rPr>
              <w:t> </w:t>
            </w:r>
          </w:p>
        </w:tc>
        <w:tc>
          <w:tcPr>
            <w:tcW w:w="1860" w:type="dxa"/>
            <w:tcBorders>
              <w:top w:val="nil"/>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CYR" w:hAnsi="Arial CYR" w:cs="Arial CYR"/>
                <w:b/>
                <w:bCs/>
                <w:sz w:val="20"/>
                <w:szCs w:val="20"/>
                <w:lang w:val="ru-RU" w:eastAsia="ru-RU"/>
              </w:rPr>
            </w:pPr>
            <w:r w:rsidRPr="00FE123A">
              <w:rPr>
                <w:rFonts w:ascii="Arial CYR" w:hAnsi="Arial CYR" w:cs="Arial CYR"/>
                <w:b/>
                <w:bCs/>
                <w:sz w:val="20"/>
                <w:szCs w:val="20"/>
                <w:lang w:val="ru-RU" w:eastAsia="ru-RU"/>
              </w:rPr>
              <w:t>647 119,8</w:t>
            </w:r>
          </w:p>
        </w:tc>
      </w:tr>
      <w:tr w:rsidR="00FE123A" w:rsidRPr="00FE123A" w:rsidTr="00FE123A">
        <w:trPr>
          <w:trHeight w:val="255"/>
        </w:trPr>
        <w:tc>
          <w:tcPr>
            <w:tcW w:w="828" w:type="dxa"/>
            <w:tcBorders>
              <w:top w:val="nil"/>
              <w:left w:val="nil"/>
              <w:bottom w:val="nil"/>
              <w:right w:val="nil"/>
            </w:tcBorders>
            <w:shd w:val="clear" w:color="auto" w:fill="auto"/>
            <w:noWrap/>
            <w:vAlign w:val="bottom"/>
            <w:hideMark/>
          </w:tcPr>
          <w:p w:rsidR="00FE123A" w:rsidRPr="00FE123A" w:rsidRDefault="00FE123A" w:rsidP="00FE123A">
            <w:pPr>
              <w:rPr>
                <w:rFonts w:ascii="Arial CYR" w:hAnsi="Arial CYR" w:cs="Arial CYR"/>
                <w:sz w:val="20"/>
                <w:szCs w:val="20"/>
                <w:lang w:val="ru-RU" w:eastAsia="ru-RU"/>
              </w:rPr>
            </w:pPr>
          </w:p>
        </w:tc>
        <w:tc>
          <w:tcPr>
            <w:tcW w:w="8495" w:type="dxa"/>
            <w:tcBorders>
              <w:top w:val="nil"/>
              <w:left w:val="nil"/>
              <w:bottom w:val="nil"/>
              <w:right w:val="nil"/>
            </w:tcBorders>
            <w:shd w:val="clear" w:color="auto" w:fill="auto"/>
            <w:vAlign w:val="bottom"/>
            <w:hideMark/>
          </w:tcPr>
          <w:p w:rsidR="00FE123A" w:rsidRPr="00FE123A" w:rsidRDefault="00FE123A" w:rsidP="00FE123A">
            <w:pPr>
              <w:rPr>
                <w:rFonts w:ascii="Arial CYR" w:hAnsi="Arial CYR" w:cs="Arial CYR"/>
                <w:sz w:val="20"/>
                <w:szCs w:val="20"/>
                <w:lang w:val="ru-RU" w:eastAsia="ru-RU"/>
              </w:rPr>
            </w:pPr>
            <w:r w:rsidRPr="00FE123A">
              <w:rPr>
                <w:rFonts w:ascii="Arial CYR" w:hAnsi="Arial CYR" w:cs="Arial CYR"/>
                <w:sz w:val="20"/>
                <w:szCs w:val="20"/>
                <w:lang w:val="ru-RU" w:eastAsia="ru-RU"/>
              </w:rPr>
              <w:t xml:space="preserve">                                                                </w:t>
            </w:r>
          </w:p>
        </w:tc>
        <w:tc>
          <w:tcPr>
            <w:tcW w:w="580" w:type="dxa"/>
            <w:tcBorders>
              <w:top w:val="nil"/>
              <w:left w:val="nil"/>
              <w:bottom w:val="nil"/>
              <w:right w:val="nil"/>
            </w:tcBorders>
            <w:shd w:val="clear" w:color="auto" w:fill="auto"/>
            <w:noWrap/>
            <w:vAlign w:val="bottom"/>
            <w:hideMark/>
          </w:tcPr>
          <w:p w:rsidR="00FE123A" w:rsidRPr="00FE123A" w:rsidRDefault="00FE123A" w:rsidP="00FE123A">
            <w:pPr>
              <w:jc w:val="center"/>
              <w:rPr>
                <w:rFonts w:ascii="Arial CYR" w:hAnsi="Arial CYR" w:cs="Arial CYR"/>
                <w:sz w:val="20"/>
                <w:szCs w:val="20"/>
                <w:lang w:val="ru-RU" w:eastAsia="ru-RU"/>
              </w:rPr>
            </w:pPr>
          </w:p>
        </w:tc>
        <w:tc>
          <w:tcPr>
            <w:tcW w:w="340" w:type="dxa"/>
            <w:tcBorders>
              <w:top w:val="nil"/>
              <w:left w:val="nil"/>
              <w:bottom w:val="nil"/>
              <w:right w:val="nil"/>
            </w:tcBorders>
            <w:shd w:val="clear" w:color="auto" w:fill="auto"/>
            <w:noWrap/>
            <w:vAlign w:val="bottom"/>
            <w:hideMark/>
          </w:tcPr>
          <w:p w:rsidR="00FE123A" w:rsidRPr="00FE123A" w:rsidRDefault="00FE123A" w:rsidP="00FE123A">
            <w:pPr>
              <w:jc w:val="center"/>
              <w:rPr>
                <w:rFonts w:ascii="Arial CYR" w:hAnsi="Arial CYR" w:cs="Arial CYR"/>
                <w:sz w:val="20"/>
                <w:szCs w:val="20"/>
                <w:lang w:val="ru-RU" w:eastAsia="ru-RU"/>
              </w:rPr>
            </w:pPr>
          </w:p>
        </w:tc>
        <w:tc>
          <w:tcPr>
            <w:tcW w:w="439" w:type="dxa"/>
            <w:tcBorders>
              <w:top w:val="nil"/>
              <w:left w:val="nil"/>
              <w:bottom w:val="nil"/>
              <w:right w:val="nil"/>
            </w:tcBorders>
            <w:shd w:val="clear" w:color="auto" w:fill="auto"/>
            <w:noWrap/>
            <w:vAlign w:val="bottom"/>
            <w:hideMark/>
          </w:tcPr>
          <w:p w:rsidR="00FE123A" w:rsidRPr="00FE123A" w:rsidRDefault="00FE123A" w:rsidP="00FE123A">
            <w:pPr>
              <w:jc w:val="center"/>
              <w:rPr>
                <w:rFonts w:ascii="Arial CYR" w:hAnsi="Arial CYR" w:cs="Arial CYR"/>
                <w:sz w:val="20"/>
                <w:szCs w:val="20"/>
                <w:lang w:val="ru-RU" w:eastAsia="ru-RU"/>
              </w:rPr>
            </w:pPr>
          </w:p>
        </w:tc>
        <w:tc>
          <w:tcPr>
            <w:tcW w:w="439" w:type="dxa"/>
            <w:tcBorders>
              <w:top w:val="nil"/>
              <w:left w:val="nil"/>
              <w:bottom w:val="nil"/>
              <w:right w:val="nil"/>
            </w:tcBorders>
            <w:shd w:val="clear" w:color="auto" w:fill="auto"/>
            <w:noWrap/>
            <w:vAlign w:val="bottom"/>
            <w:hideMark/>
          </w:tcPr>
          <w:p w:rsidR="00FE123A" w:rsidRPr="00FE123A" w:rsidRDefault="00FE123A" w:rsidP="00FE123A">
            <w:pPr>
              <w:jc w:val="center"/>
              <w:rPr>
                <w:rFonts w:ascii="Arial CYR" w:hAnsi="Arial CYR" w:cs="Arial CYR"/>
                <w:sz w:val="20"/>
                <w:szCs w:val="20"/>
                <w:lang w:val="ru-RU" w:eastAsia="ru-RU"/>
              </w:rPr>
            </w:pPr>
          </w:p>
        </w:tc>
        <w:tc>
          <w:tcPr>
            <w:tcW w:w="620" w:type="dxa"/>
            <w:tcBorders>
              <w:top w:val="nil"/>
              <w:left w:val="nil"/>
              <w:bottom w:val="nil"/>
              <w:right w:val="nil"/>
            </w:tcBorders>
            <w:shd w:val="clear" w:color="auto" w:fill="auto"/>
            <w:noWrap/>
            <w:vAlign w:val="bottom"/>
            <w:hideMark/>
          </w:tcPr>
          <w:p w:rsidR="00FE123A" w:rsidRPr="00FE123A" w:rsidRDefault="00FE123A" w:rsidP="00FE123A">
            <w:pPr>
              <w:jc w:val="center"/>
              <w:rPr>
                <w:rFonts w:ascii="Arial CYR" w:hAnsi="Arial CYR" w:cs="Arial CYR"/>
                <w:sz w:val="20"/>
                <w:szCs w:val="20"/>
                <w:lang w:val="ru-RU" w:eastAsia="ru-RU"/>
              </w:rPr>
            </w:pPr>
          </w:p>
        </w:tc>
        <w:tc>
          <w:tcPr>
            <w:tcW w:w="439" w:type="dxa"/>
            <w:tcBorders>
              <w:top w:val="nil"/>
              <w:left w:val="nil"/>
              <w:bottom w:val="nil"/>
              <w:right w:val="nil"/>
            </w:tcBorders>
            <w:shd w:val="clear" w:color="auto" w:fill="auto"/>
            <w:noWrap/>
            <w:vAlign w:val="bottom"/>
            <w:hideMark/>
          </w:tcPr>
          <w:p w:rsidR="00FE123A" w:rsidRPr="00FE123A" w:rsidRDefault="00FE123A" w:rsidP="00FE123A">
            <w:pPr>
              <w:jc w:val="center"/>
              <w:rPr>
                <w:rFonts w:ascii="Arial CYR" w:hAnsi="Arial CYR" w:cs="Arial CYR"/>
                <w:sz w:val="20"/>
                <w:szCs w:val="20"/>
                <w:lang w:val="ru-RU" w:eastAsia="ru-RU"/>
              </w:rPr>
            </w:pPr>
          </w:p>
        </w:tc>
        <w:tc>
          <w:tcPr>
            <w:tcW w:w="700" w:type="dxa"/>
            <w:tcBorders>
              <w:top w:val="nil"/>
              <w:left w:val="nil"/>
              <w:bottom w:val="nil"/>
              <w:right w:val="nil"/>
            </w:tcBorders>
            <w:shd w:val="clear" w:color="auto" w:fill="auto"/>
            <w:noWrap/>
            <w:vAlign w:val="bottom"/>
            <w:hideMark/>
          </w:tcPr>
          <w:p w:rsidR="00FE123A" w:rsidRPr="00FE123A" w:rsidRDefault="00FE123A" w:rsidP="00FE123A">
            <w:pPr>
              <w:jc w:val="center"/>
              <w:rPr>
                <w:rFonts w:ascii="Arial CYR" w:hAnsi="Arial CYR" w:cs="Arial CYR"/>
                <w:sz w:val="20"/>
                <w:szCs w:val="20"/>
                <w:lang w:val="ru-RU" w:eastAsia="ru-RU"/>
              </w:rPr>
            </w:pPr>
          </w:p>
        </w:tc>
        <w:tc>
          <w:tcPr>
            <w:tcW w:w="580" w:type="dxa"/>
            <w:tcBorders>
              <w:top w:val="nil"/>
              <w:left w:val="nil"/>
              <w:bottom w:val="nil"/>
              <w:right w:val="nil"/>
            </w:tcBorders>
            <w:shd w:val="clear" w:color="auto" w:fill="auto"/>
            <w:noWrap/>
            <w:vAlign w:val="bottom"/>
            <w:hideMark/>
          </w:tcPr>
          <w:p w:rsidR="00FE123A" w:rsidRPr="00FE123A" w:rsidRDefault="00FE123A" w:rsidP="00FE123A">
            <w:pPr>
              <w:jc w:val="center"/>
              <w:rPr>
                <w:rFonts w:ascii="Arial CYR" w:hAnsi="Arial CYR" w:cs="Arial CYR"/>
                <w:sz w:val="20"/>
                <w:szCs w:val="20"/>
                <w:lang w:val="ru-RU" w:eastAsia="ru-RU"/>
              </w:rPr>
            </w:pPr>
          </w:p>
        </w:tc>
        <w:tc>
          <w:tcPr>
            <w:tcW w:w="1860" w:type="dxa"/>
            <w:tcBorders>
              <w:top w:val="nil"/>
              <w:left w:val="nil"/>
              <w:bottom w:val="nil"/>
              <w:right w:val="nil"/>
            </w:tcBorders>
            <w:shd w:val="clear" w:color="auto" w:fill="auto"/>
            <w:noWrap/>
            <w:vAlign w:val="center"/>
            <w:hideMark/>
          </w:tcPr>
          <w:p w:rsidR="00FE123A" w:rsidRPr="00FE123A" w:rsidRDefault="00FE123A" w:rsidP="00FE123A">
            <w:pPr>
              <w:jc w:val="center"/>
              <w:rPr>
                <w:rFonts w:ascii="Arial CYR" w:hAnsi="Arial CYR" w:cs="Arial CYR"/>
                <w:sz w:val="20"/>
                <w:szCs w:val="20"/>
                <w:lang w:val="ru-RU" w:eastAsia="ru-RU"/>
              </w:rPr>
            </w:pPr>
          </w:p>
        </w:tc>
      </w:tr>
    </w:tbl>
    <w:p w:rsidR="00FE123A" w:rsidRDefault="00FE123A">
      <w:pPr>
        <w:rPr>
          <w:lang w:val="ru-RU"/>
        </w:rPr>
        <w:sectPr w:rsidR="00FE123A" w:rsidSect="00FE123A">
          <w:pgSz w:w="16838" w:h="11906" w:orient="landscape" w:code="9"/>
          <w:pgMar w:top="1622" w:right="992" w:bottom="851" w:left="238" w:header="720" w:footer="720" w:gutter="0"/>
          <w:cols w:space="708"/>
          <w:docGrid w:linePitch="360"/>
        </w:sectPr>
      </w:pPr>
    </w:p>
    <w:tbl>
      <w:tblPr>
        <w:tblW w:w="11140" w:type="dxa"/>
        <w:tblInd w:w="-1225" w:type="dxa"/>
        <w:tblLayout w:type="fixed"/>
        <w:tblLook w:val="04A0"/>
      </w:tblPr>
      <w:tblGrid>
        <w:gridCol w:w="4740"/>
        <w:gridCol w:w="1087"/>
        <w:gridCol w:w="915"/>
        <w:gridCol w:w="934"/>
        <w:gridCol w:w="1362"/>
        <w:gridCol w:w="862"/>
        <w:gridCol w:w="1240"/>
      </w:tblGrid>
      <w:tr w:rsidR="00FE123A" w:rsidRPr="00FE123A" w:rsidTr="00FE123A">
        <w:trPr>
          <w:trHeight w:val="330"/>
        </w:trPr>
        <w:tc>
          <w:tcPr>
            <w:tcW w:w="4740"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16"/>
                <w:szCs w:val="16"/>
                <w:lang w:val="ru-RU" w:eastAsia="ru-RU"/>
              </w:rPr>
            </w:pPr>
            <w:bookmarkStart w:id="1" w:name="RANGE!A1:G375"/>
            <w:bookmarkEnd w:id="1"/>
          </w:p>
        </w:tc>
        <w:tc>
          <w:tcPr>
            <w:tcW w:w="1087"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16"/>
                <w:szCs w:val="16"/>
                <w:lang w:val="ru-RU" w:eastAsia="ru-RU"/>
              </w:rPr>
            </w:pPr>
          </w:p>
        </w:tc>
        <w:tc>
          <w:tcPr>
            <w:tcW w:w="915"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20"/>
                <w:szCs w:val="20"/>
                <w:lang w:val="ru-RU" w:eastAsia="ru-RU"/>
              </w:rPr>
            </w:pPr>
          </w:p>
        </w:tc>
        <w:tc>
          <w:tcPr>
            <w:tcW w:w="934"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20"/>
                <w:szCs w:val="20"/>
                <w:lang w:val="ru-RU" w:eastAsia="ru-RU"/>
              </w:rPr>
            </w:pPr>
          </w:p>
        </w:tc>
        <w:tc>
          <w:tcPr>
            <w:tcW w:w="3464" w:type="dxa"/>
            <w:gridSpan w:val="3"/>
            <w:tcBorders>
              <w:top w:val="nil"/>
              <w:left w:val="nil"/>
              <w:bottom w:val="nil"/>
              <w:right w:val="nil"/>
            </w:tcBorders>
            <w:shd w:val="clear" w:color="auto" w:fill="auto"/>
            <w:noWrap/>
            <w:vAlign w:val="bottom"/>
            <w:hideMark/>
          </w:tcPr>
          <w:p w:rsidR="00FE123A" w:rsidRPr="00FE123A" w:rsidRDefault="00FE123A" w:rsidP="00FE123A">
            <w:pPr>
              <w:jc w:val="right"/>
              <w:rPr>
                <w:rFonts w:ascii="Arial" w:hAnsi="Arial" w:cs="Arial"/>
                <w:sz w:val="20"/>
                <w:szCs w:val="20"/>
                <w:lang w:val="ru-RU" w:eastAsia="ru-RU"/>
              </w:rPr>
            </w:pPr>
            <w:r w:rsidRPr="00FE123A">
              <w:rPr>
                <w:rFonts w:ascii="Arial" w:hAnsi="Arial" w:cs="Arial"/>
                <w:sz w:val="20"/>
                <w:szCs w:val="20"/>
                <w:lang w:val="ru-RU" w:eastAsia="ru-RU"/>
              </w:rPr>
              <w:t>Приложение  № 5</w:t>
            </w:r>
          </w:p>
        </w:tc>
      </w:tr>
      <w:tr w:rsidR="00FE123A" w:rsidRPr="00FE123A" w:rsidTr="00FE123A">
        <w:trPr>
          <w:trHeight w:val="255"/>
        </w:trPr>
        <w:tc>
          <w:tcPr>
            <w:tcW w:w="4740"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16"/>
                <w:szCs w:val="16"/>
                <w:lang w:val="ru-RU" w:eastAsia="ru-RU"/>
              </w:rPr>
            </w:pPr>
          </w:p>
        </w:tc>
        <w:tc>
          <w:tcPr>
            <w:tcW w:w="1087"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16"/>
                <w:szCs w:val="16"/>
                <w:lang w:val="ru-RU" w:eastAsia="ru-RU"/>
              </w:rPr>
            </w:pPr>
          </w:p>
        </w:tc>
        <w:tc>
          <w:tcPr>
            <w:tcW w:w="915"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20"/>
                <w:szCs w:val="20"/>
                <w:lang w:val="ru-RU" w:eastAsia="ru-RU"/>
              </w:rPr>
            </w:pPr>
          </w:p>
        </w:tc>
        <w:tc>
          <w:tcPr>
            <w:tcW w:w="934"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20"/>
                <w:szCs w:val="20"/>
                <w:lang w:val="ru-RU" w:eastAsia="ru-RU"/>
              </w:rPr>
            </w:pPr>
          </w:p>
        </w:tc>
        <w:tc>
          <w:tcPr>
            <w:tcW w:w="3464" w:type="dxa"/>
            <w:gridSpan w:val="3"/>
            <w:tcBorders>
              <w:top w:val="nil"/>
              <w:left w:val="nil"/>
              <w:bottom w:val="nil"/>
              <w:right w:val="nil"/>
            </w:tcBorders>
            <w:shd w:val="clear" w:color="auto" w:fill="auto"/>
            <w:noWrap/>
            <w:vAlign w:val="bottom"/>
            <w:hideMark/>
          </w:tcPr>
          <w:p w:rsidR="00FE123A" w:rsidRPr="00FE123A" w:rsidRDefault="00FE123A" w:rsidP="00FE123A">
            <w:pPr>
              <w:jc w:val="right"/>
              <w:rPr>
                <w:rFonts w:ascii="Arial" w:hAnsi="Arial" w:cs="Arial"/>
                <w:sz w:val="20"/>
                <w:szCs w:val="20"/>
                <w:lang w:val="ru-RU" w:eastAsia="ru-RU"/>
              </w:rPr>
            </w:pPr>
            <w:r w:rsidRPr="00FE123A">
              <w:rPr>
                <w:rFonts w:ascii="Arial" w:hAnsi="Arial" w:cs="Arial"/>
                <w:sz w:val="20"/>
                <w:szCs w:val="20"/>
                <w:lang w:val="ru-RU" w:eastAsia="ru-RU"/>
              </w:rPr>
              <w:t xml:space="preserve">к решению </w:t>
            </w:r>
          </w:p>
        </w:tc>
      </w:tr>
      <w:tr w:rsidR="00FE123A" w:rsidRPr="00FE123A" w:rsidTr="00FE123A">
        <w:trPr>
          <w:trHeight w:val="240"/>
        </w:trPr>
        <w:tc>
          <w:tcPr>
            <w:tcW w:w="4740"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16"/>
                <w:szCs w:val="16"/>
                <w:lang w:val="ru-RU" w:eastAsia="ru-RU"/>
              </w:rPr>
            </w:pPr>
          </w:p>
        </w:tc>
        <w:tc>
          <w:tcPr>
            <w:tcW w:w="1087"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16"/>
                <w:szCs w:val="16"/>
                <w:lang w:val="ru-RU" w:eastAsia="ru-RU"/>
              </w:rPr>
            </w:pPr>
          </w:p>
        </w:tc>
        <w:tc>
          <w:tcPr>
            <w:tcW w:w="5313" w:type="dxa"/>
            <w:gridSpan w:val="5"/>
            <w:tcBorders>
              <w:top w:val="nil"/>
              <w:left w:val="nil"/>
              <w:bottom w:val="nil"/>
              <w:right w:val="nil"/>
            </w:tcBorders>
            <w:shd w:val="clear" w:color="auto" w:fill="auto"/>
            <w:noWrap/>
            <w:vAlign w:val="bottom"/>
            <w:hideMark/>
          </w:tcPr>
          <w:p w:rsidR="00FE123A" w:rsidRPr="00FE123A" w:rsidRDefault="00FE123A" w:rsidP="00FE123A">
            <w:pPr>
              <w:jc w:val="right"/>
              <w:rPr>
                <w:rFonts w:ascii="Arial" w:hAnsi="Arial" w:cs="Arial"/>
                <w:sz w:val="20"/>
                <w:szCs w:val="20"/>
                <w:lang w:val="ru-RU" w:eastAsia="ru-RU"/>
              </w:rPr>
            </w:pPr>
            <w:r w:rsidRPr="00FE123A">
              <w:rPr>
                <w:rFonts w:ascii="Arial" w:hAnsi="Arial" w:cs="Arial"/>
                <w:sz w:val="20"/>
                <w:szCs w:val="20"/>
                <w:lang w:val="ru-RU" w:eastAsia="ru-RU"/>
              </w:rPr>
              <w:t>Совета Сортавальского муниципального района</w:t>
            </w:r>
          </w:p>
        </w:tc>
      </w:tr>
      <w:tr w:rsidR="00FE123A" w:rsidRPr="00FE123A" w:rsidTr="00FE123A">
        <w:trPr>
          <w:trHeight w:val="255"/>
        </w:trPr>
        <w:tc>
          <w:tcPr>
            <w:tcW w:w="4740"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16"/>
                <w:szCs w:val="16"/>
                <w:lang w:val="ru-RU" w:eastAsia="ru-RU"/>
              </w:rPr>
            </w:pPr>
          </w:p>
        </w:tc>
        <w:tc>
          <w:tcPr>
            <w:tcW w:w="1087"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16"/>
                <w:szCs w:val="16"/>
                <w:lang w:val="ru-RU" w:eastAsia="ru-RU"/>
              </w:rPr>
            </w:pPr>
          </w:p>
        </w:tc>
        <w:tc>
          <w:tcPr>
            <w:tcW w:w="915"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20"/>
                <w:szCs w:val="20"/>
                <w:lang w:val="ru-RU" w:eastAsia="ru-RU"/>
              </w:rPr>
            </w:pPr>
          </w:p>
        </w:tc>
        <w:tc>
          <w:tcPr>
            <w:tcW w:w="934"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20"/>
                <w:szCs w:val="20"/>
                <w:lang w:val="ru-RU" w:eastAsia="ru-RU"/>
              </w:rPr>
            </w:pPr>
          </w:p>
        </w:tc>
        <w:tc>
          <w:tcPr>
            <w:tcW w:w="3464" w:type="dxa"/>
            <w:gridSpan w:val="3"/>
            <w:tcBorders>
              <w:top w:val="nil"/>
              <w:left w:val="nil"/>
              <w:bottom w:val="nil"/>
              <w:right w:val="nil"/>
            </w:tcBorders>
            <w:shd w:val="clear" w:color="auto" w:fill="auto"/>
            <w:noWrap/>
            <w:vAlign w:val="bottom"/>
            <w:hideMark/>
          </w:tcPr>
          <w:p w:rsidR="00FE123A" w:rsidRPr="00FE123A" w:rsidRDefault="00FE123A" w:rsidP="00FE123A">
            <w:pPr>
              <w:jc w:val="right"/>
              <w:rPr>
                <w:rFonts w:ascii="Arial" w:hAnsi="Arial" w:cs="Arial"/>
                <w:sz w:val="20"/>
                <w:szCs w:val="20"/>
                <w:lang w:val="ru-RU" w:eastAsia="ru-RU"/>
              </w:rPr>
            </w:pPr>
            <w:r w:rsidRPr="00FE123A">
              <w:rPr>
                <w:rFonts w:ascii="Arial" w:hAnsi="Arial" w:cs="Arial"/>
                <w:sz w:val="20"/>
                <w:szCs w:val="20"/>
                <w:lang w:val="ru-RU" w:eastAsia="ru-RU"/>
              </w:rPr>
              <w:t>от 24 декабря 2015 года № 169</w:t>
            </w:r>
          </w:p>
        </w:tc>
      </w:tr>
      <w:tr w:rsidR="00FE123A" w:rsidRPr="00FE123A" w:rsidTr="00FE123A">
        <w:trPr>
          <w:trHeight w:val="285"/>
        </w:trPr>
        <w:tc>
          <w:tcPr>
            <w:tcW w:w="4740"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16"/>
                <w:szCs w:val="16"/>
                <w:lang w:val="ru-RU" w:eastAsia="ru-RU"/>
              </w:rPr>
            </w:pPr>
          </w:p>
        </w:tc>
        <w:tc>
          <w:tcPr>
            <w:tcW w:w="1087"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16"/>
                <w:szCs w:val="16"/>
                <w:lang w:val="ru-RU" w:eastAsia="ru-RU"/>
              </w:rPr>
            </w:pPr>
          </w:p>
        </w:tc>
        <w:tc>
          <w:tcPr>
            <w:tcW w:w="915"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20"/>
                <w:szCs w:val="20"/>
                <w:lang w:val="ru-RU" w:eastAsia="ru-RU"/>
              </w:rPr>
            </w:pPr>
          </w:p>
        </w:tc>
        <w:tc>
          <w:tcPr>
            <w:tcW w:w="4398" w:type="dxa"/>
            <w:gridSpan w:val="4"/>
            <w:tcBorders>
              <w:top w:val="nil"/>
              <w:left w:val="nil"/>
              <w:bottom w:val="nil"/>
              <w:right w:val="nil"/>
            </w:tcBorders>
            <w:shd w:val="clear" w:color="auto" w:fill="auto"/>
            <w:noWrap/>
            <w:vAlign w:val="bottom"/>
            <w:hideMark/>
          </w:tcPr>
          <w:p w:rsidR="00FE123A" w:rsidRPr="00FE123A" w:rsidRDefault="00FE123A" w:rsidP="00FE123A">
            <w:pPr>
              <w:jc w:val="right"/>
              <w:rPr>
                <w:rFonts w:ascii="Arial" w:hAnsi="Arial" w:cs="Arial"/>
                <w:sz w:val="20"/>
                <w:szCs w:val="20"/>
                <w:lang w:val="ru-RU" w:eastAsia="ru-RU"/>
              </w:rPr>
            </w:pPr>
            <w:r w:rsidRPr="00FE123A">
              <w:rPr>
                <w:rFonts w:ascii="Arial" w:hAnsi="Arial" w:cs="Arial"/>
                <w:sz w:val="20"/>
                <w:szCs w:val="20"/>
                <w:lang w:val="ru-RU" w:eastAsia="ru-RU"/>
              </w:rPr>
              <w:t xml:space="preserve">"О бюджете </w:t>
            </w:r>
            <w:proofErr w:type="gramStart"/>
            <w:r w:rsidRPr="00FE123A">
              <w:rPr>
                <w:rFonts w:ascii="Arial" w:hAnsi="Arial" w:cs="Arial"/>
                <w:sz w:val="20"/>
                <w:szCs w:val="20"/>
                <w:lang w:val="ru-RU" w:eastAsia="ru-RU"/>
              </w:rPr>
              <w:t>Сортавальского</w:t>
            </w:r>
            <w:proofErr w:type="gramEnd"/>
            <w:r w:rsidRPr="00FE123A">
              <w:rPr>
                <w:rFonts w:ascii="Arial" w:hAnsi="Arial" w:cs="Arial"/>
                <w:sz w:val="20"/>
                <w:szCs w:val="20"/>
                <w:lang w:val="ru-RU" w:eastAsia="ru-RU"/>
              </w:rPr>
              <w:t xml:space="preserve"> муниципального</w:t>
            </w:r>
          </w:p>
        </w:tc>
      </w:tr>
      <w:tr w:rsidR="00FE123A" w:rsidRPr="00FE123A" w:rsidTr="00FE123A">
        <w:trPr>
          <w:trHeight w:val="240"/>
        </w:trPr>
        <w:tc>
          <w:tcPr>
            <w:tcW w:w="4740"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16"/>
                <w:szCs w:val="16"/>
                <w:lang w:val="ru-RU" w:eastAsia="ru-RU"/>
              </w:rPr>
            </w:pPr>
          </w:p>
        </w:tc>
        <w:tc>
          <w:tcPr>
            <w:tcW w:w="1087"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16"/>
                <w:szCs w:val="16"/>
                <w:lang w:val="ru-RU" w:eastAsia="ru-RU"/>
              </w:rPr>
            </w:pPr>
          </w:p>
        </w:tc>
        <w:tc>
          <w:tcPr>
            <w:tcW w:w="915"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20"/>
                <w:szCs w:val="20"/>
                <w:lang w:val="ru-RU" w:eastAsia="ru-RU"/>
              </w:rPr>
            </w:pPr>
          </w:p>
        </w:tc>
        <w:tc>
          <w:tcPr>
            <w:tcW w:w="934"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20"/>
                <w:szCs w:val="20"/>
                <w:lang w:val="ru-RU" w:eastAsia="ru-RU"/>
              </w:rPr>
            </w:pPr>
          </w:p>
        </w:tc>
        <w:tc>
          <w:tcPr>
            <w:tcW w:w="3464" w:type="dxa"/>
            <w:gridSpan w:val="3"/>
            <w:tcBorders>
              <w:top w:val="nil"/>
              <w:left w:val="nil"/>
              <w:bottom w:val="nil"/>
              <w:right w:val="nil"/>
            </w:tcBorders>
            <w:shd w:val="clear" w:color="auto" w:fill="auto"/>
            <w:noWrap/>
            <w:vAlign w:val="bottom"/>
            <w:hideMark/>
          </w:tcPr>
          <w:p w:rsidR="00FE123A" w:rsidRPr="00FE123A" w:rsidRDefault="00FE123A" w:rsidP="00FE123A">
            <w:pPr>
              <w:jc w:val="right"/>
              <w:rPr>
                <w:rFonts w:ascii="Arial" w:hAnsi="Arial" w:cs="Arial"/>
                <w:sz w:val="20"/>
                <w:szCs w:val="20"/>
                <w:lang w:val="ru-RU" w:eastAsia="ru-RU"/>
              </w:rPr>
            </w:pPr>
            <w:r w:rsidRPr="00FE123A">
              <w:rPr>
                <w:rFonts w:ascii="Arial" w:hAnsi="Arial" w:cs="Arial"/>
                <w:sz w:val="20"/>
                <w:szCs w:val="20"/>
                <w:lang w:val="ru-RU" w:eastAsia="ru-RU"/>
              </w:rPr>
              <w:t>района на 2016 год"</w:t>
            </w:r>
          </w:p>
        </w:tc>
      </w:tr>
      <w:tr w:rsidR="00FE123A" w:rsidRPr="00FE123A" w:rsidTr="00FE123A">
        <w:trPr>
          <w:trHeight w:val="255"/>
        </w:trPr>
        <w:tc>
          <w:tcPr>
            <w:tcW w:w="4740"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16"/>
                <w:szCs w:val="16"/>
                <w:lang w:val="ru-RU" w:eastAsia="ru-RU"/>
              </w:rPr>
            </w:pPr>
          </w:p>
        </w:tc>
        <w:tc>
          <w:tcPr>
            <w:tcW w:w="1087"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16"/>
                <w:szCs w:val="16"/>
                <w:lang w:val="ru-RU" w:eastAsia="ru-RU"/>
              </w:rPr>
            </w:pPr>
          </w:p>
        </w:tc>
        <w:tc>
          <w:tcPr>
            <w:tcW w:w="915"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16"/>
                <w:szCs w:val="16"/>
                <w:lang w:val="ru-RU" w:eastAsia="ru-RU"/>
              </w:rPr>
            </w:pPr>
          </w:p>
        </w:tc>
        <w:tc>
          <w:tcPr>
            <w:tcW w:w="934"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16"/>
                <w:szCs w:val="16"/>
                <w:lang w:val="ru-RU" w:eastAsia="ru-RU"/>
              </w:rPr>
            </w:pPr>
          </w:p>
        </w:tc>
        <w:tc>
          <w:tcPr>
            <w:tcW w:w="1362"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16"/>
                <w:szCs w:val="16"/>
                <w:lang w:val="ru-RU" w:eastAsia="ru-RU"/>
              </w:rPr>
            </w:pPr>
          </w:p>
        </w:tc>
        <w:tc>
          <w:tcPr>
            <w:tcW w:w="862"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16"/>
                <w:szCs w:val="16"/>
                <w:lang w:val="ru-RU" w:eastAsia="ru-RU"/>
              </w:rPr>
            </w:pPr>
          </w:p>
        </w:tc>
        <w:tc>
          <w:tcPr>
            <w:tcW w:w="1240"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sz w:val="20"/>
                <w:szCs w:val="20"/>
                <w:lang w:val="ru-RU" w:eastAsia="ru-RU"/>
              </w:rPr>
            </w:pPr>
          </w:p>
        </w:tc>
      </w:tr>
      <w:tr w:rsidR="00FE123A" w:rsidRPr="00FE123A" w:rsidTr="00FE123A">
        <w:trPr>
          <w:trHeight w:val="1695"/>
        </w:trPr>
        <w:tc>
          <w:tcPr>
            <w:tcW w:w="11140" w:type="dxa"/>
            <w:gridSpan w:val="7"/>
            <w:tcBorders>
              <w:top w:val="nil"/>
              <w:left w:val="nil"/>
              <w:bottom w:val="nil"/>
              <w:right w:val="nil"/>
            </w:tcBorders>
            <w:shd w:val="clear" w:color="auto" w:fill="auto"/>
            <w:vAlign w:val="bottom"/>
            <w:hideMark/>
          </w:tcPr>
          <w:p w:rsidR="00FE123A" w:rsidRPr="00FE123A" w:rsidRDefault="00FE123A" w:rsidP="00FE123A">
            <w:pPr>
              <w:jc w:val="center"/>
              <w:rPr>
                <w:rFonts w:ascii="Arial" w:hAnsi="Arial" w:cs="Arial"/>
                <w:b/>
                <w:bCs/>
                <w:lang w:val="ru-RU" w:eastAsia="ru-RU"/>
              </w:rPr>
            </w:pPr>
            <w:r w:rsidRPr="00FE123A">
              <w:rPr>
                <w:rFonts w:ascii="Arial" w:hAnsi="Arial" w:cs="Arial"/>
                <w:b/>
                <w:bCs/>
                <w:lang w:val="ru-RU" w:eastAsia="ru-RU"/>
              </w:rPr>
              <w:t>Ведомственная структура расходов  бюджета Сортавальского муниципального района  по главным распорядителям бюджетных средств, разделам, подразделам и целевым статьям (муниципальным программам Сортавальского муниципального района и непрограммным направлениям деятельности), группам</w:t>
            </w:r>
            <w:proofErr w:type="gramStart"/>
            <w:r w:rsidRPr="00FE123A">
              <w:rPr>
                <w:rFonts w:ascii="Arial" w:hAnsi="Arial" w:cs="Arial"/>
                <w:b/>
                <w:bCs/>
                <w:lang w:val="ru-RU" w:eastAsia="ru-RU"/>
              </w:rPr>
              <w:t xml:space="preserve"> ,</w:t>
            </w:r>
            <w:proofErr w:type="gramEnd"/>
            <w:r w:rsidRPr="00FE123A">
              <w:rPr>
                <w:rFonts w:ascii="Arial" w:hAnsi="Arial" w:cs="Arial"/>
                <w:b/>
                <w:bCs/>
                <w:lang w:val="ru-RU" w:eastAsia="ru-RU"/>
              </w:rPr>
              <w:t xml:space="preserve"> подгруппам, элементам  видов расходов классификации расходов бюджетов на 2016 год</w:t>
            </w:r>
          </w:p>
        </w:tc>
      </w:tr>
      <w:tr w:rsidR="00FE123A" w:rsidRPr="00FE123A" w:rsidTr="00FE123A">
        <w:trPr>
          <w:trHeight w:val="255"/>
        </w:trPr>
        <w:tc>
          <w:tcPr>
            <w:tcW w:w="4740"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16"/>
                <w:szCs w:val="16"/>
                <w:lang w:val="ru-RU" w:eastAsia="ru-RU"/>
              </w:rPr>
            </w:pPr>
          </w:p>
        </w:tc>
        <w:tc>
          <w:tcPr>
            <w:tcW w:w="1087"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16"/>
                <w:szCs w:val="16"/>
                <w:lang w:val="ru-RU" w:eastAsia="ru-RU"/>
              </w:rPr>
            </w:pPr>
          </w:p>
        </w:tc>
        <w:tc>
          <w:tcPr>
            <w:tcW w:w="915"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16"/>
                <w:szCs w:val="16"/>
                <w:lang w:val="ru-RU" w:eastAsia="ru-RU"/>
              </w:rPr>
            </w:pPr>
          </w:p>
        </w:tc>
        <w:tc>
          <w:tcPr>
            <w:tcW w:w="934"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16"/>
                <w:szCs w:val="16"/>
                <w:lang w:val="ru-RU" w:eastAsia="ru-RU"/>
              </w:rPr>
            </w:pPr>
          </w:p>
        </w:tc>
        <w:tc>
          <w:tcPr>
            <w:tcW w:w="1362"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16"/>
                <w:szCs w:val="16"/>
                <w:lang w:val="ru-RU" w:eastAsia="ru-RU"/>
              </w:rPr>
            </w:pPr>
          </w:p>
        </w:tc>
        <w:tc>
          <w:tcPr>
            <w:tcW w:w="862"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16"/>
                <w:szCs w:val="16"/>
                <w:lang w:val="ru-RU" w:eastAsia="ru-RU"/>
              </w:rPr>
            </w:pPr>
          </w:p>
        </w:tc>
        <w:tc>
          <w:tcPr>
            <w:tcW w:w="1240"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sz w:val="20"/>
                <w:szCs w:val="20"/>
                <w:lang w:val="ru-RU" w:eastAsia="ru-RU"/>
              </w:rPr>
            </w:pPr>
          </w:p>
        </w:tc>
      </w:tr>
      <w:tr w:rsidR="00FE123A" w:rsidRPr="00FE123A" w:rsidTr="00FE123A">
        <w:trPr>
          <w:trHeight w:val="255"/>
        </w:trPr>
        <w:tc>
          <w:tcPr>
            <w:tcW w:w="4740"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16"/>
                <w:szCs w:val="16"/>
                <w:lang w:val="ru-RU" w:eastAsia="ru-RU"/>
              </w:rPr>
            </w:pPr>
          </w:p>
        </w:tc>
        <w:tc>
          <w:tcPr>
            <w:tcW w:w="1087"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16"/>
                <w:szCs w:val="16"/>
                <w:lang w:val="ru-RU" w:eastAsia="ru-RU"/>
              </w:rPr>
            </w:pPr>
          </w:p>
        </w:tc>
        <w:tc>
          <w:tcPr>
            <w:tcW w:w="915"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16"/>
                <w:szCs w:val="16"/>
                <w:lang w:val="ru-RU" w:eastAsia="ru-RU"/>
              </w:rPr>
            </w:pPr>
          </w:p>
        </w:tc>
        <w:tc>
          <w:tcPr>
            <w:tcW w:w="934"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16"/>
                <w:szCs w:val="16"/>
                <w:lang w:val="ru-RU" w:eastAsia="ru-RU"/>
              </w:rPr>
            </w:pPr>
          </w:p>
        </w:tc>
        <w:tc>
          <w:tcPr>
            <w:tcW w:w="1362"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16"/>
                <w:szCs w:val="16"/>
                <w:lang w:val="ru-RU" w:eastAsia="ru-RU"/>
              </w:rPr>
            </w:pPr>
          </w:p>
        </w:tc>
        <w:tc>
          <w:tcPr>
            <w:tcW w:w="862" w:type="dxa"/>
            <w:tcBorders>
              <w:top w:val="nil"/>
              <w:left w:val="nil"/>
              <w:bottom w:val="nil"/>
              <w:right w:val="nil"/>
            </w:tcBorders>
            <w:shd w:val="clear" w:color="auto" w:fill="auto"/>
            <w:noWrap/>
            <w:vAlign w:val="bottom"/>
            <w:hideMark/>
          </w:tcPr>
          <w:p w:rsidR="00FE123A" w:rsidRPr="00FE123A" w:rsidRDefault="00FE123A" w:rsidP="00FE123A">
            <w:pPr>
              <w:rPr>
                <w:rFonts w:ascii="Arial" w:hAnsi="Arial" w:cs="Arial"/>
                <w:b/>
                <w:bCs/>
                <w:sz w:val="16"/>
                <w:szCs w:val="16"/>
                <w:lang w:val="ru-RU" w:eastAsia="ru-RU"/>
              </w:rPr>
            </w:pPr>
          </w:p>
        </w:tc>
        <w:tc>
          <w:tcPr>
            <w:tcW w:w="1240" w:type="dxa"/>
            <w:tcBorders>
              <w:top w:val="nil"/>
              <w:left w:val="nil"/>
              <w:bottom w:val="nil"/>
              <w:right w:val="nil"/>
            </w:tcBorders>
            <w:shd w:val="clear" w:color="auto" w:fill="auto"/>
            <w:noWrap/>
            <w:vAlign w:val="bottom"/>
            <w:hideMark/>
          </w:tcPr>
          <w:p w:rsidR="00FE123A" w:rsidRPr="00FE123A" w:rsidRDefault="00FE123A" w:rsidP="00FE123A">
            <w:pPr>
              <w:jc w:val="right"/>
              <w:rPr>
                <w:rFonts w:ascii="Arial" w:hAnsi="Arial" w:cs="Arial"/>
                <w:sz w:val="20"/>
                <w:szCs w:val="20"/>
                <w:lang w:val="ru-RU" w:eastAsia="ru-RU"/>
              </w:rPr>
            </w:pPr>
            <w:r w:rsidRPr="00FE123A">
              <w:rPr>
                <w:rFonts w:ascii="Arial" w:hAnsi="Arial" w:cs="Arial"/>
                <w:sz w:val="20"/>
                <w:szCs w:val="20"/>
                <w:lang w:val="ru-RU" w:eastAsia="ru-RU"/>
              </w:rPr>
              <w:t>(тыс</w:t>
            </w:r>
            <w:proofErr w:type="gramStart"/>
            <w:r w:rsidRPr="00FE123A">
              <w:rPr>
                <w:rFonts w:ascii="Arial" w:hAnsi="Arial" w:cs="Arial"/>
                <w:sz w:val="20"/>
                <w:szCs w:val="20"/>
                <w:lang w:val="ru-RU" w:eastAsia="ru-RU"/>
              </w:rPr>
              <w:t>.р</w:t>
            </w:r>
            <w:proofErr w:type="gramEnd"/>
            <w:r w:rsidRPr="00FE123A">
              <w:rPr>
                <w:rFonts w:ascii="Arial" w:hAnsi="Arial" w:cs="Arial"/>
                <w:sz w:val="20"/>
                <w:szCs w:val="20"/>
                <w:lang w:val="ru-RU" w:eastAsia="ru-RU"/>
              </w:rPr>
              <w:t>уб.)</w:t>
            </w:r>
          </w:p>
        </w:tc>
      </w:tr>
      <w:tr w:rsidR="00FE123A" w:rsidRPr="00FE123A" w:rsidTr="00FE123A">
        <w:trPr>
          <w:trHeight w:val="1410"/>
        </w:trPr>
        <w:tc>
          <w:tcPr>
            <w:tcW w:w="4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Наименование</w:t>
            </w:r>
          </w:p>
        </w:tc>
        <w:tc>
          <w:tcPr>
            <w:tcW w:w="1087" w:type="dxa"/>
            <w:tcBorders>
              <w:top w:val="single" w:sz="4" w:space="0" w:color="auto"/>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Код главного распорядителя</w:t>
            </w:r>
          </w:p>
        </w:tc>
        <w:tc>
          <w:tcPr>
            <w:tcW w:w="915" w:type="dxa"/>
            <w:tcBorders>
              <w:top w:val="single" w:sz="4" w:space="0" w:color="auto"/>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раздел</w:t>
            </w:r>
          </w:p>
        </w:tc>
        <w:tc>
          <w:tcPr>
            <w:tcW w:w="934" w:type="dxa"/>
            <w:tcBorders>
              <w:top w:val="single" w:sz="4" w:space="0" w:color="auto"/>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Подраздел</w:t>
            </w:r>
          </w:p>
        </w:tc>
        <w:tc>
          <w:tcPr>
            <w:tcW w:w="1362" w:type="dxa"/>
            <w:tcBorders>
              <w:top w:val="single" w:sz="4" w:space="0" w:color="auto"/>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sz w:val="20"/>
                <w:szCs w:val="20"/>
                <w:lang w:val="ru-RU" w:eastAsia="ru-RU"/>
              </w:rPr>
            </w:pPr>
            <w:proofErr w:type="gramStart"/>
            <w:r w:rsidRPr="00FE123A">
              <w:rPr>
                <w:rFonts w:ascii="Arial" w:hAnsi="Arial" w:cs="Arial"/>
                <w:b/>
                <w:bCs/>
                <w:sz w:val="20"/>
                <w:szCs w:val="20"/>
                <w:lang w:val="ru-RU" w:eastAsia="ru-RU"/>
              </w:rPr>
              <w:t>Целевой</w:t>
            </w:r>
            <w:proofErr w:type="gramEnd"/>
            <w:r w:rsidRPr="00FE123A">
              <w:rPr>
                <w:rFonts w:ascii="Arial" w:hAnsi="Arial" w:cs="Arial"/>
                <w:b/>
                <w:bCs/>
                <w:sz w:val="20"/>
                <w:szCs w:val="20"/>
                <w:lang w:val="ru-RU" w:eastAsia="ru-RU"/>
              </w:rPr>
              <w:t xml:space="preserve"> статья</w:t>
            </w:r>
          </w:p>
        </w:tc>
        <w:tc>
          <w:tcPr>
            <w:tcW w:w="862" w:type="dxa"/>
            <w:tcBorders>
              <w:top w:val="single" w:sz="4" w:space="0" w:color="auto"/>
              <w:left w:val="nil"/>
              <w:bottom w:val="single" w:sz="4" w:space="0" w:color="auto"/>
              <w:right w:val="single" w:sz="4" w:space="0" w:color="auto"/>
            </w:tcBorders>
            <w:shd w:val="clear" w:color="auto" w:fill="auto"/>
            <w:vAlign w:val="center"/>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Вид расходов</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Сумма</w:t>
            </w:r>
          </w:p>
        </w:tc>
      </w:tr>
      <w:tr w:rsidR="00FE123A" w:rsidRPr="00FE123A" w:rsidTr="00FE123A">
        <w:trPr>
          <w:trHeight w:val="255"/>
        </w:trPr>
        <w:tc>
          <w:tcPr>
            <w:tcW w:w="4740"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1</w:t>
            </w:r>
          </w:p>
        </w:tc>
        <w:tc>
          <w:tcPr>
            <w:tcW w:w="1087" w:type="dxa"/>
            <w:tcBorders>
              <w:top w:val="nil"/>
              <w:left w:val="nil"/>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2</w:t>
            </w:r>
          </w:p>
        </w:tc>
        <w:tc>
          <w:tcPr>
            <w:tcW w:w="915" w:type="dxa"/>
            <w:tcBorders>
              <w:top w:val="nil"/>
              <w:left w:val="nil"/>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3</w:t>
            </w:r>
          </w:p>
        </w:tc>
        <w:tc>
          <w:tcPr>
            <w:tcW w:w="934" w:type="dxa"/>
            <w:tcBorders>
              <w:top w:val="nil"/>
              <w:left w:val="nil"/>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4</w:t>
            </w:r>
          </w:p>
        </w:tc>
        <w:tc>
          <w:tcPr>
            <w:tcW w:w="1362" w:type="dxa"/>
            <w:tcBorders>
              <w:top w:val="nil"/>
              <w:left w:val="nil"/>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5</w:t>
            </w:r>
          </w:p>
        </w:tc>
        <w:tc>
          <w:tcPr>
            <w:tcW w:w="862" w:type="dxa"/>
            <w:tcBorders>
              <w:top w:val="nil"/>
              <w:left w:val="nil"/>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6</w:t>
            </w:r>
          </w:p>
        </w:tc>
        <w:tc>
          <w:tcPr>
            <w:tcW w:w="1240" w:type="dxa"/>
            <w:tcBorders>
              <w:top w:val="nil"/>
              <w:left w:val="nil"/>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7</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CCCCFF"/>
            <w:hideMark/>
          </w:tcPr>
          <w:p w:rsidR="00FE123A" w:rsidRPr="00FE123A" w:rsidRDefault="00FE123A" w:rsidP="00FE123A">
            <w:pPr>
              <w:rPr>
                <w:rFonts w:ascii="Arial" w:hAnsi="Arial" w:cs="Arial"/>
                <w:b/>
                <w:bCs/>
                <w:sz w:val="20"/>
                <w:szCs w:val="20"/>
                <w:lang w:val="ru-RU" w:eastAsia="ru-RU"/>
              </w:rPr>
            </w:pPr>
            <w:r w:rsidRPr="00FE123A">
              <w:rPr>
                <w:rFonts w:ascii="Arial" w:hAnsi="Arial" w:cs="Arial"/>
                <w:b/>
                <w:bCs/>
                <w:sz w:val="20"/>
                <w:szCs w:val="20"/>
                <w:lang w:val="ru-RU" w:eastAsia="ru-RU"/>
              </w:rPr>
              <w:t>Администрация Сортавальского муниципального района</w:t>
            </w:r>
          </w:p>
        </w:tc>
        <w:tc>
          <w:tcPr>
            <w:tcW w:w="1087" w:type="dxa"/>
            <w:tcBorders>
              <w:top w:val="nil"/>
              <w:left w:val="nil"/>
              <w:bottom w:val="single" w:sz="4" w:space="0" w:color="auto"/>
              <w:right w:val="single" w:sz="4" w:space="0" w:color="auto"/>
            </w:tcBorders>
            <w:shd w:val="clear" w:color="000000" w:fill="CCCCFF"/>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001</w:t>
            </w:r>
          </w:p>
        </w:tc>
        <w:tc>
          <w:tcPr>
            <w:tcW w:w="915" w:type="dxa"/>
            <w:tcBorders>
              <w:top w:val="nil"/>
              <w:left w:val="nil"/>
              <w:bottom w:val="single" w:sz="4" w:space="0" w:color="auto"/>
              <w:right w:val="single" w:sz="4" w:space="0" w:color="auto"/>
            </w:tcBorders>
            <w:shd w:val="clear" w:color="000000" w:fill="CCCCFF"/>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 </w:t>
            </w:r>
          </w:p>
        </w:tc>
        <w:tc>
          <w:tcPr>
            <w:tcW w:w="934" w:type="dxa"/>
            <w:tcBorders>
              <w:top w:val="nil"/>
              <w:left w:val="nil"/>
              <w:bottom w:val="single" w:sz="4" w:space="0" w:color="auto"/>
              <w:right w:val="single" w:sz="4" w:space="0" w:color="auto"/>
            </w:tcBorders>
            <w:shd w:val="clear" w:color="000000" w:fill="CCCCFF"/>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 </w:t>
            </w:r>
          </w:p>
        </w:tc>
        <w:tc>
          <w:tcPr>
            <w:tcW w:w="1362" w:type="dxa"/>
            <w:tcBorders>
              <w:top w:val="nil"/>
              <w:left w:val="nil"/>
              <w:bottom w:val="single" w:sz="4" w:space="0" w:color="auto"/>
              <w:right w:val="single" w:sz="4" w:space="0" w:color="auto"/>
            </w:tcBorders>
            <w:shd w:val="clear" w:color="000000" w:fill="CCCCFF"/>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 </w:t>
            </w:r>
          </w:p>
        </w:tc>
        <w:tc>
          <w:tcPr>
            <w:tcW w:w="862" w:type="dxa"/>
            <w:tcBorders>
              <w:top w:val="nil"/>
              <w:left w:val="nil"/>
              <w:bottom w:val="single" w:sz="4" w:space="0" w:color="auto"/>
              <w:right w:val="single" w:sz="4" w:space="0" w:color="auto"/>
            </w:tcBorders>
            <w:shd w:val="clear" w:color="000000" w:fill="CCCCFF"/>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 </w:t>
            </w:r>
          </w:p>
        </w:tc>
        <w:tc>
          <w:tcPr>
            <w:tcW w:w="1240" w:type="dxa"/>
            <w:tcBorders>
              <w:top w:val="nil"/>
              <w:left w:val="nil"/>
              <w:bottom w:val="single" w:sz="4" w:space="0" w:color="auto"/>
              <w:right w:val="single" w:sz="4" w:space="0" w:color="auto"/>
            </w:tcBorders>
            <w:shd w:val="clear" w:color="000000" w:fill="CCCCFF"/>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92 721,1</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ОБЩЕГОСУДАРСТВЕННЫЕ ВОПРОСЫ</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49 425,7</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27 185,9</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Осуществление полномочий Сортавальского муниципального района органами местного самоуправления по внутреннему финансовому контролю</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0830170010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627,7</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Фонд оплаты труда государственных (муниципальных) органов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0830170010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482,1</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0830170010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129</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145,6</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Финансирование деятельности Главы администрации Сортавальского муниципального района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9000010010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1 813,6</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Фонд оплаты труда государственных (муниципальных) органов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9000010010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1 384,1</w:t>
            </w:r>
          </w:p>
        </w:tc>
      </w:tr>
      <w:tr w:rsidR="00FE123A" w:rsidRPr="00FE123A" w:rsidTr="00FE123A">
        <w:trPr>
          <w:trHeight w:val="79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Иные выплаты персоналу государственных (муниципальных) органов, за исключением фонда оплаты труда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9000010010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11,5</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9000010010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129</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418,0</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Осуществление полномочий исполнительно-распорядительными органами местного самоуправления Сортавальского муниципального района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9000010050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23 908,6</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Фонд оплаты труда государственных (муниципальных) органов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9000010050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17 717,4</w:t>
            </w:r>
          </w:p>
        </w:tc>
      </w:tr>
      <w:tr w:rsidR="00FE123A" w:rsidRPr="00FE123A" w:rsidTr="00FE123A">
        <w:trPr>
          <w:trHeight w:val="79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lastRenderedPageBreak/>
              <w:t>Иные выплаты персоналу государственных (муниципальных) органов, за исключением фонда оплаты труда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9000010050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64,5</w:t>
            </w:r>
          </w:p>
        </w:tc>
      </w:tr>
      <w:tr w:rsidR="00FE123A" w:rsidRPr="00FE123A" w:rsidTr="00FE123A">
        <w:trPr>
          <w:trHeight w:val="115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9000010050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129</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5 350,6</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9000010050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583,4</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9000010050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192,7</w:t>
            </w:r>
          </w:p>
        </w:tc>
      </w:tr>
      <w:tr w:rsidR="00FE123A" w:rsidRPr="00FE123A" w:rsidTr="00FE123A">
        <w:trPr>
          <w:trHeight w:val="100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 xml:space="preserve">Осуществление государственных полномочий Республики Карелия по созданию комиссий по делам несовершеннолетних и защите их прав и организации деятельности таких комиссий </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400,0</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Фонд оплаты труда государственных (муниципальных) органов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307,0</w:t>
            </w:r>
          </w:p>
        </w:tc>
      </w:tr>
      <w:tr w:rsidR="00FE123A" w:rsidRPr="00FE123A" w:rsidTr="00FE123A">
        <w:trPr>
          <w:trHeight w:val="99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129</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92,5</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Уплата налога на имущество организаций и земельного налога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851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r>
      <w:tr w:rsidR="00FE123A" w:rsidRPr="00FE123A" w:rsidTr="00FE123A">
        <w:trPr>
          <w:trHeight w:val="105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Осуществление государственных полномочий Республики Карелия по регулированию цен (тарифов) на отдельные виды продукции, товаров и услуг</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9000042120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104,0</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Фонд оплаты труда государственных (муниципальных) органов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9000042120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78,7</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9000042120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129</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23,8</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9000042120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1,5</w:t>
            </w:r>
          </w:p>
        </w:tc>
      </w:tr>
      <w:tr w:rsidR="00FE123A" w:rsidRPr="00FE123A" w:rsidTr="00FE123A">
        <w:trPr>
          <w:trHeight w:val="154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 уполномоченных составлять протоколы об административных правонарушениях</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9000042140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332,0</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Фонд оплаты труда государственных (муниципальных) органов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9000042140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255,0</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9000042140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129</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77,0</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Судебная система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20,2</w:t>
            </w:r>
          </w:p>
        </w:tc>
      </w:tr>
      <w:tr w:rsidR="00FE123A" w:rsidRPr="00FE123A" w:rsidTr="00FE123A">
        <w:trPr>
          <w:trHeight w:val="12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Осуществление переданных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9000051200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20,2</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9000051200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20,2</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Резервные фонды</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400,0</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lastRenderedPageBreak/>
              <w:t>Резервный фонд администрации Сортавальского муниципального района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9000011010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200,0</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Резервные средства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9000011010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870</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200,0</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Резервный фонд администрации Сортавальского муниципального района по ликвидации чрезвычайных ситуаций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9000011020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200,0</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Резервные средства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9000011020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870</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200,0</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Другие общегосударственные вопросы</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21 819,6</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Финансирование деятельности учреждений, оказывающих обеспечивающие услуги</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8 568,3</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Фонд оплаты труда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4 234,3</w:t>
            </w:r>
          </w:p>
        </w:tc>
      </w:tr>
      <w:tr w:rsidR="00FE123A" w:rsidRPr="00FE123A" w:rsidTr="00FE123A">
        <w:trPr>
          <w:trHeight w:val="55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8,0</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119</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1 278,8</w:t>
            </w:r>
          </w:p>
        </w:tc>
      </w:tr>
      <w:tr w:rsidR="00FE123A" w:rsidRPr="00FE123A" w:rsidTr="00FE123A">
        <w:trPr>
          <w:trHeight w:val="52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212,4</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2 791,6</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Уплата налога на имущество организаций и земельного налога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851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27,3</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Уплата прочих налогов, сборов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852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15,9</w:t>
            </w:r>
          </w:p>
        </w:tc>
      </w:tr>
      <w:tr w:rsidR="00FE123A" w:rsidRPr="00FE123A" w:rsidTr="00FE123A">
        <w:trPr>
          <w:trHeight w:val="54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Финансирование деятельности учреждению по управлению муниципальной собственностью</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9000023600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10 882,8</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Фонд оплаты труда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9000023600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6 176,6</w:t>
            </w:r>
          </w:p>
        </w:tc>
      </w:tr>
      <w:tr w:rsidR="00FE123A" w:rsidRPr="00FE123A" w:rsidTr="00FE123A">
        <w:trPr>
          <w:trHeight w:val="52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9000023600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67,0</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9000023600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119</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1 865,3</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9000023600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156,8</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9000023600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1 078,9</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Уплата прочих налогов, сборов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9000023600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852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1 538,2</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 xml:space="preserve">Содержание и обслуживание муниципальной казны </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9000023610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1 827,5</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9000023610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1 827,5</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Осуществление переданных полномочий Российской Федерации на проведение Всероссийской сельскохозяйственной переписи в 2016 году</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9000053910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541,0</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9000053910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541,0</w:t>
            </w:r>
          </w:p>
        </w:tc>
      </w:tr>
      <w:tr w:rsidR="00FE123A" w:rsidRPr="00FE123A" w:rsidTr="00FE123A">
        <w:trPr>
          <w:trHeight w:val="54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НАЦИОНАЛЬНАЯ БЕЗОПАСНОСТЬ И ПРАВООХРАНИТЕЛЬНАЯ ДЕЯТЕЛЬНОСТЬ</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03</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442,8</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lastRenderedPageBreak/>
              <w:t>Защита населения и территории от чрезвычайных ситуаций природного и техногенного характера, гражданская оборона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03</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442,8</w:t>
            </w:r>
          </w:p>
        </w:tc>
      </w:tr>
      <w:tr w:rsidR="00FE123A" w:rsidRPr="00FE123A" w:rsidTr="00FE123A">
        <w:trPr>
          <w:trHeight w:val="15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Ведомственная целевая программа Сортавальского муниципального района "Защита населения и территории Сортавальского муниципального района  от чрезвычайных ситуаций природного и техногенного характера, гражданская оборона 2015-2017 г.г.»</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03</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9000070080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442,8</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03</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9000070080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442,8</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НАЦИОНАЛЬНАЯ ЭКОНОМИКА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2 819,9</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Сельское хозяйство и рыболовство</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226,0</w:t>
            </w:r>
          </w:p>
        </w:tc>
      </w:tr>
      <w:tr w:rsidR="00FE123A" w:rsidRPr="00FE123A" w:rsidTr="00FE123A">
        <w:trPr>
          <w:trHeight w:val="129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Осуществление отдельных государственных полномочий Республики Карелия по организации проведения на территории Республики Карелия мероприятий по отлову и содержанию безнадзорных животных</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9000042180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226,0</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9000042180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226,0</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Дорожное хозяйство (дорожные фонды)</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2 284,5</w:t>
            </w:r>
          </w:p>
        </w:tc>
      </w:tr>
      <w:tr w:rsidR="00FE123A" w:rsidRPr="00FE123A" w:rsidTr="00FE123A">
        <w:trPr>
          <w:trHeight w:val="103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Ведомственная целевая программа "Содержание дорог местного значения вне границ населенных пунктов в границах Сортавальского муниципального района на 2014-2016 годы"</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9000070020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2 284,5</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9000070020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2 284,5</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Другие вопросы в области национальной экономики</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309,4</w:t>
            </w:r>
          </w:p>
        </w:tc>
      </w:tr>
      <w:tr w:rsidR="00FE123A" w:rsidRPr="00FE123A" w:rsidTr="00FE123A">
        <w:trPr>
          <w:trHeight w:val="55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 xml:space="preserve">Проведение топографо-геодезических, картографических и землеуйстройных работ </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9000023620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200,0</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9000023620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200,0</w:t>
            </w:r>
          </w:p>
        </w:tc>
      </w:tr>
      <w:tr w:rsidR="00FE123A" w:rsidRPr="00FE123A" w:rsidTr="00FE123A">
        <w:trPr>
          <w:trHeight w:val="10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Ведомственная целевая программа "Развитие малого и среднего предпринимательства в Сортавальском муниципальном районе на 2015-2017 годы"</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9000070130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109,4</w:t>
            </w:r>
          </w:p>
        </w:tc>
      </w:tr>
      <w:tr w:rsidR="00FE123A" w:rsidRPr="00FE123A" w:rsidTr="00FE123A">
        <w:trPr>
          <w:trHeight w:val="99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9000070130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810</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109,4</w:t>
            </w:r>
          </w:p>
        </w:tc>
      </w:tr>
      <w:tr w:rsidR="00FE123A" w:rsidRPr="00FE123A" w:rsidTr="00FE123A">
        <w:trPr>
          <w:trHeight w:val="34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ЖИЛИЩНО-КОММУНАЛЬНОЕ ХОЗЯЙСТВО</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3 880,7</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Жилищное хозяйство</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277,6</w:t>
            </w:r>
          </w:p>
        </w:tc>
      </w:tr>
      <w:tr w:rsidR="00FE123A" w:rsidRPr="00FE123A" w:rsidTr="00FE123A">
        <w:trPr>
          <w:trHeight w:val="16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Ведомственная целевая программа Сортавальского муниципального района "Переселение граждан из аварийного жилищного фонда на территории Хаапалампинского и Кааламского сельских поселений на 2015-2017 годы"</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9000070120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277,6</w:t>
            </w:r>
          </w:p>
        </w:tc>
      </w:tr>
      <w:tr w:rsidR="00FE123A" w:rsidRPr="00FE123A" w:rsidTr="00FE123A">
        <w:trPr>
          <w:trHeight w:val="78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Бюджетные инвестиции в объекты капитального строительства государственной (муниципальной) собственности</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9000070120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414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277,6</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lastRenderedPageBreak/>
              <w:t>Коммунальное хозяйство</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2 010,0</w:t>
            </w:r>
          </w:p>
        </w:tc>
      </w:tr>
      <w:tr w:rsidR="00FE123A" w:rsidRPr="00FE123A" w:rsidTr="00FE123A">
        <w:trPr>
          <w:trHeight w:val="79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Субсидии юридическим лицам, производителям работ, услуг, связанных с водоснабжением и водоотведением населения</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9000071020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2 000,0</w:t>
            </w:r>
          </w:p>
        </w:tc>
      </w:tr>
      <w:tr w:rsidR="00FE123A" w:rsidRPr="00FE123A" w:rsidTr="00FE123A">
        <w:trPr>
          <w:trHeight w:val="100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9000071020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810</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2 000,0</w:t>
            </w:r>
          </w:p>
        </w:tc>
      </w:tr>
      <w:tr w:rsidR="00FE123A" w:rsidRPr="00FE123A" w:rsidTr="00FE123A">
        <w:trPr>
          <w:trHeight w:val="54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Реализация муниципальных функций, связанных с муниципальным управлением</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9000077010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10,0</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9000077010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10,0</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Благоустройство</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1 593,1</w:t>
            </w:r>
          </w:p>
        </w:tc>
      </w:tr>
      <w:tr w:rsidR="00FE123A" w:rsidRPr="00FE123A" w:rsidTr="00FE123A">
        <w:trPr>
          <w:trHeight w:val="129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Ведомственная целевая программа администрации Сортавальского муниципального района "Содержание и благоустройство кладбищ Сортавальского муниципального района" на  2014-2016 годы</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9000070030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1 593,1</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9000070030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1 593,1</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ЗДРАВООХРАНЕНИЕ</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289,8</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Амбулаторная помощь</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289,8</w:t>
            </w:r>
          </w:p>
        </w:tc>
      </w:tr>
      <w:tr w:rsidR="00FE123A" w:rsidRPr="00FE123A" w:rsidTr="00FE123A">
        <w:trPr>
          <w:trHeight w:val="154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Ведомственная целевая программа администрации Сортавальского муниципального района "Создание условий для оказания медицинской помощи населению в Сортавальском муниципальном районе ГБУЗ РК "Сортавальская центральная районная больница" на 2016 год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9000070100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289,8</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9000070100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289,8</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СОЦИАЛЬНАЯ ПОЛИТИКА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35 436,8</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Пенсионное обеспечение</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4 227,5</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Доплата к трудовой пенсии муниципальным служащим Сортавальского муниципального района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9000085600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4 227,5</w:t>
            </w:r>
          </w:p>
        </w:tc>
      </w:tr>
      <w:tr w:rsidR="00FE123A" w:rsidRPr="00FE123A" w:rsidTr="00FE123A">
        <w:trPr>
          <w:trHeight w:val="4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Иные пенсии, социальные доплаты к пенсиям</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9000085600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312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4 227,5</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Социальное обслуживание населения</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27 705,0</w:t>
            </w:r>
          </w:p>
        </w:tc>
      </w:tr>
      <w:tr w:rsidR="00FE123A" w:rsidRPr="00FE123A" w:rsidTr="00FE123A">
        <w:trPr>
          <w:trHeight w:val="22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Осуществление государственных полномочий Республики Карелия по социальному обслуживанию граждан, признанных в соответствии с законодательством Российской Федерации и законодательством Республики Карелия нуждающимися в социальном обслуживании, за исключением социального обслуживания указанных граждан в организациях социального обслуживания Республики Карелия</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9000042080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27 635,0</w:t>
            </w:r>
          </w:p>
        </w:tc>
      </w:tr>
      <w:tr w:rsidR="00FE123A" w:rsidRPr="00FE123A" w:rsidTr="00FE123A">
        <w:trPr>
          <w:trHeight w:val="126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9000042080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611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26 722,0</w:t>
            </w:r>
          </w:p>
        </w:tc>
      </w:tr>
      <w:tr w:rsidR="00FE123A" w:rsidRPr="00FE123A" w:rsidTr="00FE123A">
        <w:trPr>
          <w:trHeight w:val="36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Субсидии бюджетным учреждениям на иные цели</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9000042080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612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913,0</w:t>
            </w:r>
          </w:p>
        </w:tc>
      </w:tr>
      <w:tr w:rsidR="00FE123A" w:rsidRPr="00FE123A" w:rsidTr="00FE123A">
        <w:trPr>
          <w:trHeight w:val="3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proofErr w:type="gramStart"/>
            <w:r w:rsidRPr="00FE123A">
              <w:rPr>
                <w:rFonts w:ascii="Arial" w:hAnsi="Arial" w:cs="Arial"/>
                <w:sz w:val="20"/>
                <w:szCs w:val="20"/>
                <w:lang w:val="ru-RU" w:eastAsia="ru-RU"/>
              </w:rPr>
              <w:lastRenderedPageBreak/>
              <w:t>Осуществление государственных полномочий Республики Карелия по предоставлению социальной поддержки работающим и проживающим за пределами городов социальным работникам и педагогическим работникам муниципальных учреждений социального обслуживания граждан пожилого возраста и инвалидов (в том числе детей-инвалидов), граждан, находящихся в трудной жизненной ситуации, в том числе детей, включая детей-сирот, безнадзорных детей, детей, оставшихся без попечения родителей, детей, находящихся в иной трудной жизненной ситуации</w:t>
            </w:r>
            <w:proofErr w:type="gramEnd"/>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9000042110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70,0</w:t>
            </w:r>
          </w:p>
        </w:tc>
      </w:tr>
      <w:tr w:rsidR="00FE123A" w:rsidRPr="00FE123A" w:rsidTr="00FE123A">
        <w:trPr>
          <w:trHeight w:val="36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Субсидии бюджетным учреждениям на иные цели</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9000042110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612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70,0</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Социальное обеспечение населения</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129,3</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Ведомственная целевая программа администрации Сортавальского муниципального района  "Адресная социальная помощь" на 2016 год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9000070010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129,3</w:t>
            </w:r>
          </w:p>
        </w:tc>
      </w:tr>
      <w:tr w:rsidR="00FE123A" w:rsidRPr="00FE123A" w:rsidTr="00FE123A">
        <w:trPr>
          <w:trHeight w:val="52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Приобретение товаров, работ, услуг в пользу граждан в целях их социального обеспечения</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9000070010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323</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93,3</w:t>
            </w:r>
          </w:p>
        </w:tc>
      </w:tr>
      <w:tr w:rsidR="00FE123A" w:rsidRPr="00FE123A" w:rsidTr="00FE123A">
        <w:trPr>
          <w:trHeight w:val="36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Субсидии бюджетным учреждениям на иные цели</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9000070010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612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36,0</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Охрана семьи и детства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3 375,0</w:t>
            </w:r>
          </w:p>
        </w:tc>
      </w:tr>
      <w:tr w:rsidR="00FE123A" w:rsidRPr="00FE123A" w:rsidTr="00FE123A">
        <w:trPr>
          <w:trHeight w:val="178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Софинансирование мероприятий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бюджета Республики Карелия</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90000R0820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3 375,0</w:t>
            </w:r>
          </w:p>
        </w:tc>
      </w:tr>
      <w:tr w:rsidR="00FE123A" w:rsidRPr="00FE123A" w:rsidTr="00FE123A">
        <w:trPr>
          <w:trHeight w:val="54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Приобретение товаров, работ, услуг в пользу граждан в целях их социального обеспечения</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90000R0820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323</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3 375,0</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СРЕДСТВА МАССОВОЙ ИНФОРМАЦИИ</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425,4</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Периодическая печать и издательства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425,4</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Финансирование деятельности учреждений средств массовой информации</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9000023200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425,4</w:t>
            </w:r>
          </w:p>
        </w:tc>
      </w:tr>
      <w:tr w:rsidR="00FE123A" w:rsidRPr="00FE123A" w:rsidTr="00FE123A">
        <w:trPr>
          <w:trHeight w:val="130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9000023200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621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425,4</w:t>
            </w:r>
          </w:p>
        </w:tc>
      </w:tr>
      <w:tr w:rsidR="00FE123A" w:rsidRPr="00FE123A" w:rsidTr="00FE123A">
        <w:trPr>
          <w:trHeight w:val="345"/>
        </w:trPr>
        <w:tc>
          <w:tcPr>
            <w:tcW w:w="4740" w:type="dxa"/>
            <w:tcBorders>
              <w:top w:val="nil"/>
              <w:left w:val="single" w:sz="4" w:space="0" w:color="auto"/>
              <w:bottom w:val="single" w:sz="4" w:space="0" w:color="auto"/>
              <w:right w:val="single" w:sz="4" w:space="0" w:color="auto"/>
            </w:tcBorders>
            <w:shd w:val="clear" w:color="000000" w:fill="CCCCFF"/>
            <w:hideMark/>
          </w:tcPr>
          <w:p w:rsidR="00FE123A" w:rsidRPr="00FE123A" w:rsidRDefault="00FE123A" w:rsidP="00FE123A">
            <w:pPr>
              <w:rPr>
                <w:rFonts w:ascii="Arial" w:hAnsi="Arial" w:cs="Arial"/>
                <w:b/>
                <w:bCs/>
                <w:sz w:val="20"/>
                <w:szCs w:val="20"/>
                <w:lang w:val="ru-RU" w:eastAsia="ru-RU"/>
              </w:rPr>
            </w:pPr>
            <w:r w:rsidRPr="00FE123A">
              <w:rPr>
                <w:rFonts w:ascii="Arial" w:hAnsi="Arial" w:cs="Arial"/>
                <w:b/>
                <w:bCs/>
                <w:sz w:val="20"/>
                <w:szCs w:val="20"/>
                <w:lang w:val="ru-RU" w:eastAsia="ru-RU"/>
              </w:rPr>
              <w:t>Сортавальское финансовое управление</w:t>
            </w:r>
          </w:p>
        </w:tc>
        <w:tc>
          <w:tcPr>
            <w:tcW w:w="1087" w:type="dxa"/>
            <w:tcBorders>
              <w:top w:val="nil"/>
              <w:left w:val="nil"/>
              <w:bottom w:val="single" w:sz="4" w:space="0" w:color="auto"/>
              <w:right w:val="single" w:sz="4" w:space="0" w:color="auto"/>
            </w:tcBorders>
            <w:shd w:val="clear" w:color="000000" w:fill="CCCCFF"/>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002</w:t>
            </w:r>
          </w:p>
        </w:tc>
        <w:tc>
          <w:tcPr>
            <w:tcW w:w="915" w:type="dxa"/>
            <w:tcBorders>
              <w:top w:val="nil"/>
              <w:left w:val="nil"/>
              <w:bottom w:val="single" w:sz="4" w:space="0" w:color="auto"/>
              <w:right w:val="single" w:sz="4" w:space="0" w:color="auto"/>
            </w:tcBorders>
            <w:shd w:val="clear" w:color="000000" w:fill="CCCCFF"/>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 </w:t>
            </w:r>
          </w:p>
        </w:tc>
        <w:tc>
          <w:tcPr>
            <w:tcW w:w="934" w:type="dxa"/>
            <w:tcBorders>
              <w:top w:val="nil"/>
              <w:left w:val="nil"/>
              <w:bottom w:val="single" w:sz="4" w:space="0" w:color="auto"/>
              <w:right w:val="single" w:sz="4" w:space="0" w:color="auto"/>
            </w:tcBorders>
            <w:shd w:val="clear" w:color="000000" w:fill="CCCCFF"/>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 </w:t>
            </w:r>
          </w:p>
        </w:tc>
        <w:tc>
          <w:tcPr>
            <w:tcW w:w="1362" w:type="dxa"/>
            <w:tcBorders>
              <w:top w:val="nil"/>
              <w:left w:val="nil"/>
              <w:bottom w:val="single" w:sz="4" w:space="0" w:color="auto"/>
              <w:right w:val="single" w:sz="4" w:space="0" w:color="auto"/>
            </w:tcBorders>
            <w:shd w:val="clear" w:color="000000" w:fill="CCCCFF"/>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 </w:t>
            </w:r>
          </w:p>
        </w:tc>
        <w:tc>
          <w:tcPr>
            <w:tcW w:w="862" w:type="dxa"/>
            <w:tcBorders>
              <w:top w:val="nil"/>
              <w:left w:val="nil"/>
              <w:bottom w:val="single" w:sz="4" w:space="0" w:color="auto"/>
              <w:right w:val="single" w:sz="4" w:space="0" w:color="auto"/>
            </w:tcBorders>
            <w:shd w:val="clear" w:color="000000" w:fill="CCCCFF"/>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 </w:t>
            </w:r>
          </w:p>
        </w:tc>
        <w:tc>
          <w:tcPr>
            <w:tcW w:w="1240" w:type="dxa"/>
            <w:tcBorders>
              <w:top w:val="nil"/>
              <w:left w:val="nil"/>
              <w:bottom w:val="single" w:sz="4" w:space="0" w:color="auto"/>
              <w:right w:val="single" w:sz="4" w:space="0" w:color="auto"/>
            </w:tcBorders>
            <w:shd w:val="clear" w:color="000000" w:fill="CCCCFF"/>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46 510,1</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ОБЩЕГОСУДАРСТВЕННЫЕ ВОПРОСЫ</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15 606,0</w:t>
            </w:r>
          </w:p>
        </w:tc>
      </w:tr>
      <w:tr w:rsidR="00FE123A" w:rsidRPr="00FE123A" w:rsidTr="00FE123A">
        <w:trPr>
          <w:trHeight w:val="12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10,0</w:t>
            </w:r>
          </w:p>
        </w:tc>
      </w:tr>
      <w:tr w:rsidR="00FE123A" w:rsidRPr="00FE123A" w:rsidTr="00FE123A">
        <w:trPr>
          <w:trHeight w:val="156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 уполномоченных составлять протоколы об административных правонарушениях</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9000042140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10,0</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Субвенции</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9000042140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530</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10,0</w:t>
            </w:r>
          </w:p>
        </w:tc>
      </w:tr>
      <w:tr w:rsidR="00FE123A" w:rsidRPr="00FE123A" w:rsidTr="00FE123A">
        <w:trPr>
          <w:trHeight w:val="78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8 596,0</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Осуществление полномочий Сортавальского муниципального района органами местного самоуправления</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0810110010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8 516,0</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Фонд оплаты труда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0810110010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88,0</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0810110010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119</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26,6</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Фонд оплаты труда государственных (муниципальных) органов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0810110010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6 000,8</w:t>
            </w:r>
          </w:p>
        </w:tc>
      </w:tr>
      <w:tr w:rsidR="00FE123A" w:rsidRPr="00FE123A" w:rsidTr="00FE123A">
        <w:trPr>
          <w:trHeight w:val="82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Иные выплаты персоналу государственных (муниципальных) органов, за исключением фонда оплаты труда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0810110010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w:t>
            </w:r>
          </w:p>
        </w:tc>
      </w:tr>
      <w:tr w:rsidR="00FE123A" w:rsidRPr="00FE123A" w:rsidTr="00FE123A">
        <w:trPr>
          <w:trHeight w:val="103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0810110010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129</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1 812,3</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0810110010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230,5</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0810110010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351,8</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Уплата налога на имущество организаций и земельного налога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0810110010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851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4,8</w:t>
            </w:r>
          </w:p>
        </w:tc>
      </w:tr>
      <w:tr w:rsidR="00FE123A" w:rsidRPr="00FE123A" w:rsidTr="00FE123A">
        <w:trPr>
          <w:trHeight w:val="97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0810142150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80,0</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Фонд оплаты труда государственных (муниципальных) органов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0810142150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62,0</w:t>
            </w:r>
          </w:p>
        </w:tc>
      </w:tr>
      <w:tr w:rsidR="00FE123A" w:rsidRPr="00FE123A" w:rsidTr="00FE123A">
        <w:trPr>
          <w:trHeight w:val="103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0810142150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129</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18,0</w:t>
            </w:r>
          </w:p>
        </w:tc>
      </w:tr>
      <w:tr w:rsidR="00FE123A" w:rsidRPr="00FE123A" w:rsidTr="00FE123A">
        <w:trPr>
          <w:trHeight w:val="28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Другие общегосударственные вопросы</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7 000,0</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Исполнение судебных актов, подлежащих взысканию с казны Сортавальского муниципального района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9000011030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7 000,0</w:t>
            </w:r>
          </w:p>
        </w:tc>
      </w:tr>
      <w:tr w:rsidR="00FE123A" w:rsidRPr="00FE123A" w:rsidTr="00FE123A">
        <w:trPr>
          <w:trHeight w:val="204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Исполнение судебных актов Российской Федерации и мировых соглашений по возмещению вреда, причиненного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 а также в результате деятельности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9000011030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831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7 000,0</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НАЦИОНАЛЬНАЯ ОБОРОНА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756,0</w:t>
            </w:r>
          </w:p>
        </w:tc>
      </w:tr>
      <w:tr w:rsidR="00FE123A" w:rsidRPr="00FE123A" w:rsidTr="00FE123A">
        <w:trPr>
          <w:trHeight w:val="30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Мобилизационная и вневойсковая подготовка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756,0</w:t>
            </w:r>
          </w:p>
        </w:tc>
      </w:tr>
      <w:tr w:rsidR="00FE123A" w:rsidRPr="00FE123A" w:rsidTr="00FE123A">
        <w:trPr>
          <w:trHeight w:val="114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Осуществление переданных полномочий Российской Федерации по первичному воинскому учету на территориях, где отсутствуют военные комиссариаты</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9000051180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756,0</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Субвенции</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9000051180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530</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756,0</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НАЦИОНАЛЬНАЯ ЭКОНОМИКА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8 000,0</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lastRenderedPageBreak/>
              <w:t>Другие вопросы в области национальной экономики</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8 000,0</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Софинансирование федеральных, республиканских проектов и программ</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90000S0000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8 000,0</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Резервные средства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90000S0000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870</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8 000,0</w:t>
            </w:r>
          </w:p>
        </w:tc>
      </w:tr>
      <w:tr w:rsidR="00FE123A" w:rsidRPr="00FE123A" w:rsidTr="00FE123A">
        <w:trPr>
          <w:trHeight w:val="49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ОБСЛУЖИВАНИЕ ГОСУДАРСТВЕННОГО И МУНИЦИПАЛЬНОГО ДОЛГА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14 000,0</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Обслуживание государственного внутреннего и муниципального долга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14 000,0</w:t>
            </w:r>
          </w:p>
        </w:tc>
      </w:tr>
      <w:tr w:rsidR="00FE123A" w:rsidRPr="00FE123A" w:rsidTr="00FE123A">
        <w:trPr>
          <w:trHeight w:val="180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Процентные платежи по муниципальному долгу Сортавальского муниципального района в рамках подпрограммы "Управление муниципальным долгом" муниципальной программы Сортавальского муниципального района "Управление муниципальными финансами на 2015-2017 годы"</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0820170010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14 000,0</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Обслуживание муниципального долга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0820170010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730</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14 000,0</w:t>
            </w:r>
          </w:p>
        </w:tc>
      </w:tr>
      <w:tr w:rsidR="00FE123A" w:rsidRPr="00FE123A" w:rsidTr="00FE123A">
        <w:trPr>
          <w:trHeight w:val="78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МЕЖБЮДЖЕТНЫЕ ТРАНСФЕРТЫ ОБЩЕГО ХАРАКТЕРА БЮДЖЕТАМ БЮДЖЕТНОЙ СИСТЕМЫ РОССИЙСКОЙ ФЕДЕРАЦИИ</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14</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8 148,1</w:t>
            </w:r>
          </w:p>
        </w:tc>
      </w:tr>
      <w:tr w:rsidR="00FE123A" w:rsidRPr="00FE123A" w:rsidTr="00FE123A">
        <w:trPr>
          <w:trHeight w:val="78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Дотации на выравнивание бюджетной обеспеченности субъектов Российской Федерации и муниципальных образований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14</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8 148,1</w:t>
            </w:r>
          </w:p>
        </w:tc>
      </w:tr>
      <w:tr w:rsidR="00FE123A" w:rsidRPr="00FE123A" w:rsidTr="00FE123A">
        <w:trPr>
          <w:trHeight w:val="103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14</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0810042150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7 994,0</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Дотации на выравнивание бюджетной обеспеченности</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14</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0810042150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511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7 994,0</w:t>
            </w:r>
          </w:p>
        </w:tc>
      </w:tr>
      <w:tr w:rsidR="00FE123A" w:rsidRPr="00FE123A" w:rsidTr="00FE123A">
        <w:trPr>
          <w:trHeight w:val="133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Осуществление полномочий Сортавальского муниципального района  по расчету и предоставлению дотаций на выравнивание бюджетной обеспеченности бюджетам поселений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14</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0810110020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154,1</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Дотации на выравнивание бюджетной обеспеченности</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002</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14</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0810110020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511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154,1</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CCCCFF"/>
            <w:hideMark/>
          </w:tcPr>
          <w:p w:rsidR="00FE123A" w:rsidRPr="00FE123A" w:rsidRDefault="00FE123A" w:rsidP="00FE123A">
            <w:pPr>
              <w:rPr>
                <w:rFonts w:ascii="Arial" w:hAnsi="Arial" w:cs="Arial"/>
                <w:b/>
                <w:bCs/>
                <w:sz w:val="20"/>
                <w:szCs w:val="20"/>
                <w:lang w:val="ru-RU" w:eastAsia="ru-RU"/>
              </w:rPr>
            </w:pPr>
            <w:r w:rsidRPr="00FE123A">
              <w:rPr>
                <w:rFonts w:ascii="Arial" w:hAnsi="Arial" w:cs="Arial"/>
                <w:b/>
                <w:bCs/>
                <w:sz w:val="20"/>
                <w:szCs w:val="20"/>
                <w:lang w:val="ru-RU" w:eastAsia="ru-RU"/>
              </w:rPr>
              <w:t>Районный комитет образования</w:t>
            </w:r>
          </w:p>
        </w:tc>
        <w:tc>
          <w:tcPr>
            <w:tcW w:w="1087" w:type="dxa"/>
            <w:tcBorders>
              <w:top w:val="nil"/>
              <w:left w:val="nil"/>
              <w:bottom w:val="single" w:sz="4" w:space="0" w:color="auto"/>
              <w:right w:val="single" w:sz="4" w:space="0" w:color="auto"/>
            </w:tcBorders>
            <w:shd w:val="clear" w:color="000000" w:fill="CCCCFF"/>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008</w:t>
            </w:r>
          </w:p>
        </w:tc>
        <w:tc>
          <w:tcPr>
            <w:tcW w:w="915" w:type="dxa"/>
            <w:tcBorders>
              <w:top w:val="nil"/>
              <w:left w:val="nil"/>
              <w:bottom w:val="single" w:sz="4" w:space="0" w:color="auto"/>
              <w:right w:val="single" w:sz="4" w:space="0" w:color="auto"/>
            </w:tcBorders>
            <w:shd w:val="clear" w:color="000000" w:fill="CCCCFF"/>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 </w:t>
            </w:r>
          </w:p>
        </w:tc>
        <w:tc>
          <w:tcPr>
            <w:tcW w:w="934" w:type="dxa"/>
            <w:tcBorders>
              <w:top w:val="nil"/>
              <w:left w:val="nil"/>
              <w:bottom w:val="single" w:sz="4" w:space="0" w:color="auto"/>
              <w:right w:val="single" w:sz="4" w:space="0" w:color="auto"/>
            </w:tcBorders>
            <w:shd w:val="clear" w:color="000000" w:fill="CCCCFF"/>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 </w:t>
            </w:r>
          </w:p>
        </w:tc>
        <w:tc>
          <w:tcPr>
            <w:tcW w:w="1362" w:type="dxa"/>
            <w:tcBorders>
              <w:top w:val="nil"/>
              <w:left w:val="nil"/>
              <w:bottom w:val="single" w:sz="4" w:space="0" w:color="auto"/>
              <w:right w:val="single" w:sz="4" w:space="0" w:color="auto"/>
            </w:tcBorders>
            <w:shd w:val="clear" w:color="000000" w:fill="CCCCFF"/>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 </w:t>
            </w:r>
          </w:p>
        </w:tc>
        <w:tc>
          <w:tcPr>
            <w:tcW w:w="862" w:type="dxa"/>
            <w:tcBorders>
              <w:top w:val="nil"/>
              <w:left w:val="nil"/>
              <w:bottom w:val="single" w:sz="4" w:space="0" w:color="auto"/>
              <w:right w:val="single" w:sz="4" w:space="0" w:color="auto"/>
            </w:tcBorders>
            <w:shd w:val="clear" w:color="000000" w:fill="CCCCFF"/>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 </w:t>
            </w:r>
          </w:p>
        </w:tc>
        <w:tc>
          <w:tcPr>
            <w:tcW w:w="1240" w:type="dxa"/>
            <w:tcBorders>
              <w:top w:val="nil"/>
              <w:left w:val="nil"/>
              <w:bottom w:val="single" w:sz="4" w:space="0" w:color="auto"/>
              <w:right w:val="single" w:sz="4" w:space="0" w:color="auto"/>
            </w:tcBorders>
            <w:shd w:val="clear" w:color="000000" w:fill="CCCCFF"/>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453 972,5</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ОБЩЕГОСУДАРСТВЕННЫЕ ВОПРОСЫ</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2 285,0</w:t>
            </w:r>
          </w:p>
        </w:tc>
      </w:tr>
      <w:tr w:rsidR="00FE123A" w:rsidRPr="00FE123A" w:rsidTr="00FE123A">
        <w:trPr>
          <w:trHeight w:val="105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2 285,0</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Осуществление полномочий исполнительно-распорядительными органами местного самоуправления Сортавальского муниципального района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9000010050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2 285,0</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Фонд оплаты труда государственных (муниципальных) органов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9000010050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1 755,0</w:t>
            </w:r>
          </w:p>
        </w:tc>
      </w:tr>
      <w:tr w:rsidR="00FE123A" w:rsidRPr="00FE123A" w:rsidTr="00FE123A">
        <w:trPr>
          <w:trHeight w:val="105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9000010050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129</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530,0</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ОБРАЗОВАНИЕ</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418 023,3</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Дошкольное образование</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170 429,4</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 xml:space="preserve">Финансирование деятельности детских дошкольных учреждений </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9000023280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89 404,7</w:t>
            </w:r>
          </w:p>
        </w:tc>
      </w:tr>
      <w:tr w:rsidR="00FE123A" w:rsidRPr="00FE123A" w:rsidTr="00FE123A">
        <w:trPr>
          <w:trHeight w:val="36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Фонд оплаты труда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9000023280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21 102,2</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lastRenderedPageBreak/>
              <w:t>Иные выплаты персоналу казенных учреждений, за исключением фонда оплаты труда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9000023280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353,3</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9000023280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119</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6 369,5</w:t>
            </w:r>
          </w:p>
        </w:tc>
      </w:tr>
      <w:tr w:rsidR="00FE123A" w:rsidRPr="00FE123A" w:rsidTr="00FE123A">
        <w:trPr>
          <w:trHeight w:val="49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9000023280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107,2</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9000023280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60 502,9</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9000023280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321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253,1</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Уплата налога на имущество организаций и земельного налога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9000023280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851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716,5</w:t>
            </w:r>
          </w:p>
        </w:tc>
      </w:tr>
      <w:tr w:rsidR="00FE123A" w:rsidRPr="00FE123A" w:rsidTr="00FE123A">
        <w:trPr>
          <w:trHeight w:val="202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сельских населенных пунктах, рабочих поселках (поселках городского типа)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9000042040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1 705,0</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9000042040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1 705,0</w:t>
            </w:r>
          </w:p>
        </w:tc>
      </w:tr>
      <w:tr w:rsidR="00FE123A" w:rsidRPr="00FE123A" w:rsidTr="00FE123A">
        <w:trPr>
          <w:trHeight w:val="126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учреждениях </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9000042060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72 461,5</w:t>
            </w:r>
          </w:p>
        </w:tc>
      </w:tr>
      <w:tr w:rsidR="00FE123A" w:rsidRPr="00FE123A" w:rsidTr="00FE123A">
        <w:trPr>
          <w:trHeight w:val="39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Фонд оплаты труда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9000042060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54 421,0</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9000042060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230,0</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9000042060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119</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16 435,2</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9000042060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262,5</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9000042060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1 001,8</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9000042060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321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111,0</w:t>
            </w:r>
          </w:p>
        </w:tc>
      </w:tr>
      <w:tr w:rsidR="00FE123A" w:rsidRPr="00FE123A" w:rsidTr="00FE123A">
        <w:trPr>
          <w:trHeight w:val="277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учреждениях Республики Карелия</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9000042100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1 182,0</w:t>
            </w:r>
          </w:p>
        </w:tc>
      </w:tr>
      <w:tr w:rsidR="00FE123A" w:rsidRPr="00FE123A" w:rsidTr="00FE123A">
        <w:trPr>
          <w:trHeight w:val="52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lastRenderedPageBreak/>
              <w:t>Закупка товаров, работ, услуг в сфере информационно-коммуникационных технологий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9000042100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100,0</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9000042100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593,9</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9000042100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321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39,9</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Приобретение товаров, работ, услуг в пользу граждан в целях их социального обеспечения</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9000042100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323</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448,2</w:t>
            </w:r>
          </w:p>
        </w:tc>
      </w:tr>
      <w:tr w:rsidR="00FE123A" w:rsidRPr="00FE123A" w:rsidTr="00FE123A">
        <w:trPr>
          <w:trHeight w:val="117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Ведомственная целевая программа "Организация и осуществление ремонтных работ в образовательных учреждениях Сортавальского муниципального района на 2015-2016 годы"</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9000070040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5 605,7</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Закупка товаров, работ, услуг в целях капитального ремонта государственного (муниципального) имущества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9000070040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243</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4 912,4</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9000070040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400,0</w:t>
            </w:r>
          </w:p>
        </w:tc>
      </w:tr>
      <w:tr w:rsidR="00FE123A" w:rsidRPr="00FE123A" w:rsidTr="00FE123A">
        <w:trPr>
          <w:trHeight w:val="84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Бюджетные инвестиции в объекты капитального строительства государственной (муниципальной) собственности</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9000070040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414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293,3</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Ведомственная целевая программа администрации Сортавальского муниципального района "Обеспечение безопасности дорожного движения" на  2015-2016 годы</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9000070050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70,5</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9000070050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70,5</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Общее образование</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219 283,3</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Финансирование деятельности общеобразовательных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9000023080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57 813,2</w:t>
            </w:r>
          </w:p>
        </w:tc>
      </w:tr>
      <w:tr w:rsidR="00FE123A" w:rsidRPr="00FE123A" w:rsidTr="00FE123A">
        <w:trPr>
          <w:trHeight w:val="30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Фонд оплаты труда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9000023080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17 764,7</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9000023080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119</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5 368,4</w:t>
            </w:r>
          </w:p>
        </w:tc>
      </w:tr>
      <w:tr w:rsidR="00FE123A" w:rsidRPr="00FE123A" w:rsidTr="00FE123A">
        <w:trPr>
          <w:trHeight w:val="61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9000023080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160,2</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9000023080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33 177,2</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Уплата налога на имущество организаций и земельного налога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9000023080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851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1 203,4</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Уплата прочих налогов, сборов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9000023080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852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139,3</w:t>
            </w:r>
          </w:p>
        </w:tc>
      </w:tr>
      <w:tr w:rsidR="00FE123A" w:rsidRPr="00FE123A" w:rsidTr="00FE123A">
        <w:trPr>
          <w:trHeight w:val="24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Финансирование деятельности центров творчества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9000023142</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12 935,6</w:t>
            </w:r>
          </w:p>
        </w:tc>
      </w:tr>
      <w:tr w:rsidR="00FE123A" w:rsidRPr="00FE123A" w:rsidTr="00FE123A">
        <w:trPr>
          <w:trHeight w:val="129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9000023142</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611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12 935,6</w:t>
            </w:r>
          </w:p>
        </w:tc>
      </w:tr>
      <w:tr w:rsidR="00FE123A" w:rsidRPr="00FE123A" w:rsidTr="00FE123A">
        <w:trPr>
          <w:trHeight w:val="20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lastRenderedPageBreak/>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сельских населенных пунктах, рабочих поселках (поселках городского типа)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9000042040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2 704,8</w:t>
            </w:r>
          </w:p>
        </w:tc>
      </w:tr>
      <w:tr w:rsidR="00FE123A" w:rsidRPr="00FE123A" w:rsidTr="00FE123A">
        <w:trPr>
          <w:trHeight w:val="52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9000042040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2 704,8</w:t>
            </w:r>
          </w:p>
        </w:tc>
      </w:tr>
      <w:tr w:rsidR="00FE123A" w:rsidRPr="00FE123A" w:rsidTr="00FE123A">
        <w:trPr>
          <w:trHeight w:val="205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организациях</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139 296,0</w:t>
            </w:r>
          </w:p>
        </w:tc>
      </w:tr>
      <w:tr w:rsidR="00FE123A" w:rsidRPr="00FE123A" w:rsidTr="00FE123A">
        <w:trPr>
          <w:trHeight w:val="37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Фонд оплаты труда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97 163,0</w:t>
            </w:r>
          </w:p>
        </w:tc>
      </w:tr>
      <w:tr w:rsidR="00FE123A" w:rsidRPr="00FE123A" w:rsidTr="00FE123A">
        <w:trPr>
          <w:trHeight w:val="52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687,2</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119</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29 343,3</w:t>
            </w:r>
          </w:p>
        </w:tc>
      </w:tr>
      <w:tr w:rsidR="00FE123A" w:rsidRPr="00FE123A" w:rsidTr="00FE123A">
        <w:trPr>
          <w:trHeight w:val="58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714,0</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11 183,3</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321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163,0</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Премии и гранты</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350</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2,5</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Уплата прочих налогов, сборов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852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39,7</w:t>
            </w:r>
          </w:p>
        </w:tc>
      </w:tr>
      <w:tr w:rsidR="00FE123A" w:rsidRPr="00FE123A" w:rsidTr="00FE123A">
        <w:trPr>
          <w:trHeight w:val="130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учреждениях </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9000042060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4 926,5</w:t>
            </w:r>
          </w:p>
        </w:tc>
      </w:tr>
      <w:tr w:rsidR="00FE123A" w:rsidRPr="00FE123A" w:rsidTr="00FE123A">
        <w:trPr>
          <w:trHeight w:val="36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Фонд оплаты труда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9000042060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3 670,0</w:t>
            </w:r>
          </w:p>
        </w:tc>
      </w:tr>
      <w:tr w:rsidR="00FE123A" w:rsidRPr="00FE123A" w:rsidTr="00FE123A">
        <w:trPr>
          <w:trHeight w:val="52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9000042060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41,7</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9000042060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119</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1 108,5</w:t>
            </w:r>
          </w:p>
        </w:tc>
      </w:tr>
      <w:tr w:rsidR="00FE123A" w:rsidRPr="00FE123A" w:rsidTr="00FE123A">
        <w:trPr>
          <w:trHeight w:val="54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9000042060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12,1</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9000042060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94,2</w:t>
            </w:r>
          </w:p>
        </w:tc>
      </w:tr>
      <w:tr w:rsidR="00FE123A" w:rsidRPr="00FE123A" w:rsidTr="00FE123A">
        <w:trPr>
          <w:trHeight w:val="481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proofErr w:type="gramStart"/>
            <w:r w:rsidRPr="00FE123A">
              <w:rPr>
                <w:rFonts w:ascii="Arial" w:hAnsi="Arial" w:cs="Arial"/>
                <w:sz w:val="20"/>
                <w:szCs w:val="20"/>
                <w:lang w:val="ru-RU" w:eastAsia="ru-RU"/>
              </w:rPr>
              <w:lastRenderedPageBreak/>
              <w:t>Осуществление государственных полномочий Республики Карелия, предусмотренных Законом Республики Карелия от 28 ноября 2005 года № 921–ЗРК «О государственном обеспечении и социальной поддержке детей–сирот и детей, оставшихся без попечения родителей, а также лиц из числа детей–сирот и детей, оставшихся без попечения родителей» по социальной поддержке детей–сирот, детей, оставшихся без попечения родителей, и лиц из числа детей–сирот и детей, оставшихся без попечения родителей</w:t>
            </w:r>
            <w:proofErr w:type="gramEnd"/>
            <w:r w:rsidRPr="00FE123A">
              <w:rPr>
                <w:rFonts w:ascii="Arial" w:hAnsi="Arial" w:cs="Arial"/>
                <w:sz w:val="20"/>
                <w:szCs w:val="20"/>
                <w:lang w:val="ru-RU" w:eastAsia="ru-RU"/>
              </w:rPr>
              <w:t>, за исключением детей, обучающихся в государственных образовательных организациях Республики Карелия, федеральных государственных образовательных организациях и (или) находящихся в государственных организациях социального обслуживания Республики Карелия, за исключением части 6 статьи 3 указанного Закона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9000042070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1 199,0</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Фонд оплаты труда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9000042070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763,8</w:t>
            </w:r>
          </w:p>
        </w:tc>
      </w:tr>
      <w:tr w:rsidR="00FE123A" w:rsidRPr="00FE123A" w:rsidTr="00FE123A">
        <w:trPr>
          <w:trHeight w:val="52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9000042070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9000042070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119</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233,3</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9000042070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321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201,7</w:t>
            </w:r>
          </w:p>
        </w:tc>
      </w:tr>
      <w:tr w:rsidR="00FE123A" w:rsidRPr="00FE123A" w:rsidTr="00FE123A">
        <w:trPr>
          <w:trHeight w:val="288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учреждениях Республики Карелия</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9000042100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214,9</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9000042100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155,2</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9000042100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321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59,7</w:t>
            </w:r>
          </w:p>
        </w:tc>
      </w:tr>
      <w:tr w:rsidR="00FE123A" w:rsidRPr="00FE123A" w:rsidTr="00FE123A">
        <w:trPr>
          <w:trHeight w:val="10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Ведомственная целевая программа администрации Сортавальского муниципального района "Обеспечение безопасности дорожного движения" на  2014-2016 годы</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9000070050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38,0</w:t>
            </w:r>
          </w:p>
        </w:tc>
      </w:tr>
      <w:tr w:rsidR="00FE123A" w:rsidRPr="00FE123A" w:rsidTr="00FE123A">
        <w:trPr>
          <w:trHeight w:val="36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Субсидии бюджетным учреждениям на иные цели</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9000070050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612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38,0</w:t>
            </w:r>
          </w:p>
        </w:tc>
      </w:tr>
      <w:tr w:rsidR="00FE123A" w:rsidRPr="00FE123A" w:rsidTr="00FE123A">
        <w:trPr>
          <w:trHeight w:val="130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Ведомственная целевая программа "Трудовая адаптация несовершеннолетних граждан в возрасте от 14 до 18 лет в свободное от учебы время в Сортавальском муниципальном районе" на 2016 год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9000070090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155,3</w:t>
            </w:r>
          </w:p>
        </w:tc>
      </w:tr>
      <w:tr w:rsidR="00FE123A" w:rsidRPr="00FE123A" w:rsidTr="00FE123A">
        <w:trPr>
          <w:trHeight w:val="34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Фонд оплаты труда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9000070090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119,3</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lastRenderedPageBreak/>
              <w:t>Взносы по обязательному социальному страхованию на выплаты по оплате труда работников и иные выплаты работникам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9000070090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119</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36,0</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Другие вопросы в области образования</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28 310,6</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Финансирование деятельности информационно-методических центров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9000023151</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3 148,5</w:t>
            </w:r>
          </w:p>
        </w:tc>
      </w:tr>
      <w:tr w:rsidR="00FE123A" w:rsidRPr="00FE123A" w:rsidTr="00FE123A">
        <w:trPr>
          <w:trHeight w:val="4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Фонд оплаты труда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9000023151</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2 197,8</w:t>
            </w:r>
          </w:p>
        </w:tc>
      </w:tr>
      <w:tr w:rsidR="00FE123A" w:rsidRPr="00FE123A" w:rsidTr="00FE123A">
        <w:trPr>
          <w:trHeight w:val="52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9000023151</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17,3</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9000023151</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119</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663,7</w:t>
            </w:r>
          </w:p>
        </w:tc>
      </w:tr>
      <w:tr w:rsidR="00FE123A" w:rsidRPr="00FE123A" w:rsidTr="00FE123A">
        <w:trPr>
          <w:trHeight w:val="54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9000023151</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54,0</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9000023151</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215,6</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Уплата налога на имущество организаций и земельного налога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9000023151</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851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r>
      <w:tr w:rsidR="00FE123A" w:rsidRPr="00FE123A" w:rsidTr="00FE123A">
        <w:trPr>
          <w:trHeight w:val="52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Финансирование деятельности центров псхихолого - медико-социального сопровождения</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9000023152</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4 169,0</w:t>
            </w:r>
          </w:p>
        </w:tc>
      </w:tr>
      <w:tr w:rsidR="00FE123A" w:rsidRPr="00FE123A" w:rsidTr="00FE123A">
        <w:trPr>
          <w:trHeight w:val="31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Фонд оплаты труда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9000023152</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2 936,0</w:t>
            </w:r>
          </w:p>
        </w:tc>
      </w:tr>
      <w:tr w:rsidR="00FE123A" w:rsidRPr="00FE123A" w:rsidTr="00FE123A">
        <w:trPr>
          <w:trHeight w:val="49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9000023152</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9000023152</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119</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886,7</w:t>
            </w:r>
          </w:p>
        </w:tc>
      </w:tr>
      <w:tr w:rsidR="00FE123A" w:rsidRPr="00FE123A" w:rsidTr="00FE123A">
        <w:trPr>
          <w:trHeight w:val="54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9000023152</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9,1</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9000023152</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323,6</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Уплата налога на имущество организаций и земельного налога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9000023152</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851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4,6</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Финансирование деятельности централизованных бухгалтерий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13 685,2</w:t>
            </w:r>
          </w:p>
        </w:tc>
      </w:tr>
      <w:tr w:rsidR="00FE123A" w:rsidRPr="00FE123A" w:rsidTr="00FE123A">
        <w:trPr>
          <w:trHeight w:val="31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Фонд оплаты труда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9 167,2</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50,1</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119</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2 768,8</w:t>
            </w:r>
          </w:p>
        </w:tc>
      </w:tr>
      <w:tr w:rsidR="00FE123A" w:rsidRPr="00FE123A" w:rsidTr="00FE123A">
        <w:trPr>
          <w:trHeight w:val="54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826,2</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872,7</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Уплата налога на имущество организаций и земельного налога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851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r>
      <w:tr w:rsidR="00FE123A" w:rsidRPr="00FE123A" w:rsidTr="00FE123A">
        <w:trPr>
          <w:trHeight w:val="52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Финансирование деятельности учреждений, оказывающих обеспечивающие услуги</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6 731,6</w:t>
            </w:r>
          </w:p>
        </w:tc>
      </w:tr>
      <w:tr w:rsidR="00FE123A" w:rsidRPr="00FE123A" w:rsidTr="00FE123A">
        <w:trPr>
          <w:trHeight w:val="36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lastRenderedPageBreak/>
              <w:t>Фонд оплаты труда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3 530,2</w:t>
            </w:r>
          </w:p>
        </w:tc>
      </w:tr>
      <w:tr w:rsidR="00FE123A" w:rsidRPr="00FE123A" w:rsidTr="00FE123A">
        <w:trPr>
          <w:trHeight w:val="54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20,6</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119</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1 066,1</w:t>
            </w:r>
          </w:p>
        </w:tc>
      </w:tr>
      <w:tr w:rsidR="00FE123A" w:rsidRPr="00FE123A" w:rsidTr="00FE123A">
        <w:trPr>
          <w:trHeight w:val="55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77,4</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956,8</w:t>
            </w:r>
          </w:p>
        </w:tc>
      </w:tr>
      <w:tr w:rsidR="00FE123A" w:rsidRPr="00FE123A" w:rsidTr="00FE123A">
        <w:trPr>
          <w:trHeight w:val="84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Бюджетные инвестиции в объекты капитального строительства государственной (муниципальной) собственности</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414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1 080,0</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Уплата прочих налогов, сборов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9000023220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852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0,5</w:t>
            </w:r>
          </w:p>
        </w:tc>
      </w:tr>
      <w:tr w:rsidR="00FE123A" w:rsidRPr="00FE123A" w:rsidTr="00FE123A">
        <w:trPr>
          <w:trHeight w:val="229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Осуществление государственных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учреждений Республики Карелия</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9000042030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183,9</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9000042030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183,9</w:t>
            </w:r>
          </w:p>
        </w:tc>
      </w:tr>
      <w:tr w:rsidR="00FE123A" w:rsidRPr="00FE123A" w:rsidTr="00FE123A">
        <w:trPr>
          <w:trHeight w:val="205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сельских населенных пунктах, рабочих поселках (поселках городского типа)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9000042040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55,0</w:t>
            </w:r>
          </w:p>
        </w:tc>
      </w:tr>
      <w:tr w:rsidR="00FE123A" w:rsidRPr="00FE123A" w:rsidTr="00FE123A">
        <w:trPr>
          <w:trHeight w:val="54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9000042040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55,0</w:t>
            </w:r>
          </w:p>
        </w:tc>
      </w:tr>
      <w:tr w:rsidR="00FE123A" w:rsidRPr="00FE123A" w:rsidTr="00FE123A">
        <w:trPr>
          <w:trHeight w:val="484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proofErr w:type="gramStart"/>
            <w:r w:rsidRPr="00FE123A">
              <w:rPr>
                <w:rFonts w:ascii="Arial" w:hAnsi="Arial" w:cs="Arial"/>
                <w:sz w:val="20"/>
                <w:szCs w:val="20"/>
                <w:lang w:val="ru-RU" w:eastAsia="ru-RU"/>
              </w:rPr>
              <w:t>Осуществление государственных полномочий Республики Карелия, предусмотренных Законом Республики Карелия от 28 ноября 2005 года № 921–ЗРК «О государственном обеспечении и социальной поддержке детей–сирот и детей, оставшихся без попечения родителей, а также лиц из числа детей–сирот и детей, оставшихся без попечения родителей» по социальной поддержке детей–сирот, детей, оставшихся без попечения родителей, и лиц из числа детей–сирот и детей, оставшихся без попечения родителей</w:t>
            </w:r>
            <w:proofErr w:type="gramEnd"/>
            <w:r w:rsidRPr="00FE123A">
              <w:rPr>
                <w:rFonts w:ascii="Arial" w:hAnsi="Arial" w:cs="Arial"/>
                <w:sz w:val="20"/>
                <w:szCs w:val="20"/>
                <w:lang w:val="ru-RU" w:eastAsia="ru-RU"/>
              </w:rPr>
              <w:t>, за исключением детей, обучающихся в государственных образовательных организациях Республики Карелия, федеральных государственных образовательных организациях и (или) находящихся в государственных организациях социального обслуживания Республики Карелия, за исключением части 6 статьи 3 указанного Закона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9000042070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230,0</w:t>
            </w:r>
          </w:p>
        </w:tc>
      </w:tr>
      <w:tr w:rsidR="00FE123A" w:rsidRPr="00FE123A" w:rsidTr="00FE123A">
        <w:trPr>
          <w:trHeight w:val="4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9000042070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130,0</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lastRenderedPageBreak/>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9000042070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100,0</w:t>
            </w:r>
          </w:p>
        </w:tc>
      </w:tr>
      <w:tr w:rsidR="00FE123A" w:rsidRPr="00FE123A" w:rsidTr="00FE123A">
        <w:trPr>
          <w:trHeight w:val="283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учреждениях Республики Карелия</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9000042100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14,1</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9000042100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14,1</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Ведомственная целевая программа администрации Сортавальского муниципального района "Обеспечение безопасности дорожного движения" на  2014-2016 годы</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9000070050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93,3</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9000070050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93,3</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СОЦИАЛЬНАЯ ПОЛИТИКА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33 664,2</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Охрана семьи и детства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33 664,2</w:t>
            </w:r>
          </w:p>
        </w:tc>
      </w:tr>
      <w:tr w:rsidR="00FE123A" w:rsidRPr="00FE123A" w:rsidTr="00FE123A">
        <w:trPr>
          <w:trHeight w:val="235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Осуществление государственных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учреждений Республики Карелия</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9000042030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15 140,1</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9000042030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169,1</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9000042030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321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14 971,0</w:t>
            </w:r>
          </w:p>
        </w:tc>
      </w:tr>
      <w:tr w:rsidR="00FE123A" w:rsidRPr="00FE123A" w:rsidTr="00FE123A">
        <w:trPr>
          <w:trHeight w:val="486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proofErr w:type="gramStart"/>
            <w:r w:rsidRPr="00FE123A">
              <w:rPr>
                <w:rFonts w:ascii="Arial" w:hAnsi="Arial" w:cs="Arial"/>
                <w:sz w:val="20"/>
                <w:szCs w:val="20"/>
                <w:lang w:val="ru-RU" w:eastAsia="ru-RU"/>
              </w:rPr>
              <w:t>Осуществление государственных полномочий Республики Карелия, предусмотренных Законом Республики Карелия от 28 ноября 2005 года № 921–ЗРК «О государственном обеспечении и социальной поддержке детей–сирот и детей, оставшихся без попечения родителей, а также лиц из числа детей–сирот и детей, оставшихся без попечения родителей» по социальной поддержке детей–сирот, детей, оставшихся без попечения родителей, и лиц из числа детей–сирот и детей, оставшихся без попечения родителей</w:t>
            </w:r>
            <w:proofErr w:type="gramEnd"/>
            <w:r w:rsidRPr="00FE123A">
              <w:rPr>
                <w:rFonts w:ascii="Arial" w:hAnsi="Arial" w:cs="Arial"/>
                <w:sz w:val="20"/>
                <w:szCs w:val="20"/>
                <w:lang w:val="ru-RU" w:eastAsia="ru-RU"/>
              </w:rPr>
              <w:t>, за исключением детей, обучающихся в государственных образовательных организациях Республики Карелия, федеральных государственных образовательных организациях и (или) находящихся в государственных организациях социального обслуживания Республики Карелия, за исключением части 6 статьи 3 указанного Закона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9000042070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17 736,1</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lastRenderedPageBreak/>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9000042070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40,1</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Пособия, компенсации, меры социальной поддержки по публичным нормативным обязательствам</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9000042070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313</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11 371,4</w:t>
            </w:r>
          </w:p>
        </w:tc>
      </w:tr>
      <w:tr w:rsidR="00FE123A" w:rsidRPr="00FE123A" w:rsidTr="00FE123A">
        <w:trPr>
          <w:trHeight w:val="55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Приобретение товаров, работ, услуг в пользу граждан в целях их социального обеспечения</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9000042070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323</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6 324,6</w:t>
            </w:r>
          </w:p>
        </w:tc>
      </w:tr>
      <w:tr w:rsidR="00FE123A" w:rsidRPr="00FE123A" w:rsidTr="00FE123A">
        <w:trPr>
          <w:trHeight w:val="103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Осуществление государственных полномочий Республики Карелия по организации и осуществлению деятельности органов опеки и попечительства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9000042090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788,0</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Фонд оплаты труда государственных (муниципальных) органов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9000042090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512,0</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Иные выплаты персоналу государственных (муниципальных) органов, за исключением фонда оплаты труда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9000042090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33,0</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9000042090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129</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150,0</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9000042090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10,0</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008</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10</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9000042090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83,0</w:t>
            </w:r>
          </w:p>
        </w:tc>
      </w:tr>
      <w:tr w:rsidR="00FE123A" w:rsidRPr="00FE123A" w:rsidTr="00FE123A">
        <w:trPr>
          <w:trHeight w:val="540"/>
        </w:trPr>
        <w:tc>
          <w:tcPr>
            <w:tcW w:w="4740" w:type="dxa"/>
            <w:tcBorders>
              <w:top w:val="nil"/>
              <w:left w:val="single" w:sz="4" w:space="0" w:color="auto"/>
              <w:bottom w:val="single" w:sz="4" w:space="0" w:color="auto"/>
              <w:right w:val="single" w:sz="4" w:space="0" w:color="auto"/>
            </w:tcBorders>
            <w:shd w:val="clear" w:color="000000" w:fill="CCCCFF"/>
            <w:hideMark/>
          </w:tcPr>
          <w:p w:rsidR="00FE123A" w:rsidRPr="00FE123A" w:rsidRDefault="00FE123A" w:rsidP="00FE123A">
            <w:pPr>
              <w:rPr>
                <w:rFonts w:ascii="Arial" w:hAnsi="Arial" w:cs="Arial"/>
                <w:b/>
                <w:bCs/>
                <w:sz w:val="20"/>
                <w:szCs w:val="20"/>
                <w:lang w:val="ru-RU" w:eastAsia="ru-RU"/>
              </w:rPr>
            </w:pPr>
            <w:r w:rsidRPr="00FE123A">
              <w:rPr>
                <w:rFonts w:ascii="Arial" w:hAnsi="Arial" w:cs="Arial"/>
                <w:b/>
                <w:bCs/>
                <w:sz w:val="20"/>
                <w:szCs w:val="20"/>
                <w:lang w:val="ru-RU" w:eastAsia="ru-RU"/>
              </w:rPr>
              <w:t>Контрольно-счетный комитет Сортавальского муниципального района</w:t>
            </w:r>
          </w:p>
        </w:tc>
        <w:tc>
          <w:tcPr>
            <w:tcW w:w="1087" w:type="dxa"/>
            <w:tcBorders>
              <w:top w:val="nil"/>
              <w:left w:val="nil"/>
              <w:bottom w:val="single" w:sz="4" w:space="0" w:color="auto"/>
              <w:right w:val="single" w:sz="4" w:space="0" w:color="auto"/>
            </w:tcBorders>
            <w:shd w:val="clear" w:color="000000" w:fill="CCCCFF"/>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009</w:t>
            </w:r>
          </w:p>
        </w:tc>
        <w:tc>
          <w:tcPr>
            <w:tcW w:w="915" w:type="dxa"/>
            <w:tcBorders>
              <w:top w:val="nil"/>
              <w:left w:val="nil"/>
              <w:bottom w:val="single" w:sz="4" w:space="0" w:color="auto"/>
              <w:right w:val="single" w:sz="4" w:space="0" w:color="auto"/>
            </w:tcBorders>
            <w:shd w:val="clear" w:color="000000" w:fill="CCCCFF"/>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 </w:t>
            </w:r>
          </w:p>
        </w:tc>
        <w:tc>
          <w:tcPr>
            <w:tcW w:w="934" w:type="dxa"/>
            <w:tcBorders>
              <w:top w:val="nil"/>
              <w:left w:val="nil"/>
              <w:bottom w:val="single" w:sz="4" w:space="0" w:color="auto"/>
              <w:right w:val="single" w:sz="4" w:space="0" w:color="auto"/>
            </w:tcBorders>
            <w:shd w:val="clear" w:color="000000" w:fill="CCCCFF"/>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 </w:t>
            </w:r>
          </w:p>
        </w:tc>
        <w:tc>
          <w:tcPr>
            <w:tcW w:w="1362" w:type="dxa"/>
            <w:tcBorders>
              <w:top w:val="nil"/>
              <w:left w:val="nil"/>
              <w:bottom w:val="single" w:sz="4" w:space="0" w:color="auto"/>
              <w:right w:val="single" w:sz="4" w:space="0" w:color="auto"/>
            </w:tcBorders>
            <w:shd w:val="clear" w:color="000000" w:fill="CCCCFF"/>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 </w:t>
            </w:r>
          </w:p>
        </w:tc>
        <w:tc>
          <w:tcPr>
            <w:tcW w:w="862" w:type="dxa"/>
            <w:tcBorders>
              <w:top w:val="nil"/>
              <w:left w:val="nil"/>
              <w:bottom w:val="single" w:sz="4" w:space="0" w:color="auto"/>
              <w:right w:val="single" w:sz="4" w:space="0" w:color="auto"/>
            </w:tcBorders>
            <w:shd w:val="clear" w:color="000000" w:fill="CCCCFF"/>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 </w:t>
            </w:r>
          </w:p>
        </w:tc>
        <w:tc>
          <w:tcPr>
            <w:tcW w:w="1240" w:type="dxa"/>
            <w:tcBorders>
              <w:top w:val="nil"/>
              <w:left w:val="nil"/>
              <w:bottom w:val="single" w:sz="4" w:space="0" w:color="auto"/>
              <w:right w:val="single" w:sz="4" w:space="0" w:color="auto"/>
            </w:tcBorders>
            <w:shd w:val="clear" w:color="000000" w:fill="CCCCFF"/>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2 799,8</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ОБЩЕГОСУДАРСТВЕННЫЕ ВОПРОСЫ</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009</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2 799,8</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Обеспечение деятельности финансовых, налоговых и таможенных органов и органов финансового (финансово-бюджетного) надзора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009</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2 799,8</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Осуществление полномочий контольно-счетного органа Сортавальского муниципального района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009</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9000010040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2 799,8</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Фонд оплаты труда государственных (муниципальных) органов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009</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9000010040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2 112,0</w:t>
            </w:r>
          </w:p>
        </w:tc>
      </w:tr>
      <w:tr w:rsidR="00FE123A" w:rsidRPr="00FE123A" w:rsidTr="00FE123A">
        <w:trPr>
          <w:trHeight w:val="10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009</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9000010040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129</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637,8</w:t>
            </w:r>
          </w:p>
        </w:tc>
      </w:tr>
      <w:tr w:rsidR="00FE123A" w:rsidRPr="00FE123A" w:rsidTr="00FE123A">
        <w:trPr>
          <w:trHeight w:val="54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009</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9000010040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5,0</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009</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9000010040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45,0</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CCCCFF"/>
            <w:hideMark/>
          </w:tcPr>
          <w:p w:rsidR="00FE123A" w:rsidRPr="00FE123A" w:rsidRDefault="00FE123A" w:rsidP="00FE123A">
            <w:pPr>
              <w:rPr>
                <w:rFonts w:ascii="Arial" w:hAnsi="Arial" w:cs="Arial"/>
                <w:b/>
                <w:bCs/>
                <w:sz w:val="20"/>
                <w:szCs w:val="20"/>
                <w:lang w:val="ru-RU" w:eastAsia="ru-RU"/>
              </w:rPr>
            </w:pPr>
            <w:r w:rsidRPr="00FE123A">
              <w:rPr>
                <w:rFonts w:ascii="Arial" w:hAnsi="Arial" w:cs="Arial"/>
                <w:b/>
                <w:bCs/>
                <w:sz w:val="20"/>
                <w:szCs w:val="20"/>
                <w:lang w:val="ru-RU" w:eastAsia="ru-RU"/>
              </w:rPr>
              <w:t>Отдел культуры и спорта</w:t>
            </w:r>
          </w:p>
        </w:tc>
        <w:tc>
          <w:tcPr>
            <w:tcW w:w="1087" w:type="dxa"/>
            <w:tcBorders>
              <w:top w:val="nil"/>
              <w:left w:val="nil"/>
              <w:bottom w:val="single" w:sz="4" w:space="0" w:color="auto"/>
              <w:right w:val="single" w:sz="4" w:space="0" w:color="auto"/>
            </w:tcBorders>
            <w:shd w:val="clear" w:color="000000" w:fill="CCCCFF"/>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011</w:t>
            </w:r>
          </w:p>
        </w:tc>
        <w:tc>
          <w:tcPr>
            <w:tcW w:w="915" w:type="dxa"/>
            <w:tcBorders>
              <w:top w:val="nil"/>
              <w:left w:val="nil"/>
              <w:bottom w:val="single" w:sz="4" w:space="0" w:color="auto"/>
              <w:right w:val="single" w:sz="4" w:space="0" w:color="auto"/>
            </w:tcBorders>
            <w:shd w:val="clear" w:color="000000" w:fill="CCCCFF"/>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 </w:t>
            </w:r>
          </w:p>
        </w:tc>
        <w:tc>
          <w:tcPr>
            <w:tcW w:w="934" w:type="dxa"/>
            <w:tcBorders>
              <w:top w:val="nil"/>
              <w:left w:val="nil"/>
              <w:bottom w:val="single" w:sz="4" w:space="0" w:color="auto"/>
              <w:right w:val="single" w:sz="4" w:space="0" w:color="auto"/>
            </w:tcBorders>
            <w:shd w:val="clear" w:color="000000" w:fill="CCCCFF"/>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 </w:t>
            </w:r>
          </w:p>
        </w:tc>
        <w:tc>
          <w:tcPr>
            <w:tcW w:w="1362" w:type="dxa"/>
            <w:tcBorders>
              <w:top w:val="nil"/>
              <w:left w:val="nil"/>
              <w:bottom w:val="single" w:sz="4" w:space="0" w:color="auto"/>
              <w:right w:val="single" w:sz="4" w:space="0" w:color="auto"/>
            </w:tcBorders>
            <w:shd w:val="clear" w:color="000000" w:fill="CCCCFF"/>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 </w:t>
            </w:r>
          </w:p>
        </w:tc>
        <w:tc>
          <w:tcPr>
            <w:tcW w:w="862" w:type="dxa"/>
            <w:tcBorders>
              <w:top w:val="nil"/>
              <w:left w:val="nil"/>
              <w:bottom w:val="single" w:sz="4" w:space="0" w:color="auto"/>
              <w:right w:val="single" w:sz="4" w:space="0" w:color="auto"/>
            </w:tcBorders>
            <w:shd w:val="clear" w:color="000000" w:fill="CCCCFF"/>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 </w:t>
            </w:r>
          </w:p>
        </w:tc>
        <w:tc>
          <w:tcPr>
            <w:tcW w:w="1240" w:type="dxa"/>
            <w:tcBorders>
              <w:top w:val="nil"/>
              <w:left w:val="nil"/>
              <w:bottom w:val="single" w:sz="4" w:space="0" w:color="auto"/>
              <w:right w:val="single" w:sz="4" w:space="0" w:color="auto"/>
            </w:tcBorders>
            <w:shd w:val="clear" w:color="000000" w:fill="CCCCFF"/>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68 131,3</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ОБЩЕГОСУДАРСТВЕННЫЕ ВОПРОСЫ</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2 454,1</w:t>
            </w:r>
          </w:p>
        </w:tc>
      </w:tr>
      <w:tr w:rsidR="00FE123A" w:rsidRPr="00FE123A" w:rsidTr="00FE123A">
        <w:trPr>
          <w:trHeight w:val="105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1 469,3</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Осуществление полномочий исполнительно-распорядительными органами местного самоуправления Сортавальского муниципального района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9000010050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1 469,3</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Фонд оплаты труда государственных (муниципальных) органов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9000010050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1 065,4</w:t>
            </w:r>
          </w:p>
        </w:tc>
      </w:tr>
      <w:tr w:rsidR="00FE123A" w:rsidRPr="00FE123A" w:rsidTr="00FE123A">
        <w:trPr>
          <w:trHeight w:val="78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lastRenderedPageBreak/>
              <w:t>Иные выплаты персоналу государственных (муниципальных) органов, за исключением фонда оплаты труда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9000010050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5,0</w:t>
            </w:r>
          </w:p>
        </w:tc>
      </w:tr>
      <w:tr w:rsidR="00FE123A" w:rsidRPr="00FE123A" w:rsidTr="00FE123A">
        <w:trPr>
          <w:trHeight w:val="99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9000010050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129</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321,8</w:t>
            </w:r>
          </w:p>
        </w:tc>
      </w:tr>
      <w:tr w:rsidR="00FE123A" w:rsidRPr="00FE123A" w:rsidTr="00FE123A">
        <w:trPr>
          <w:trHeight w:val="52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9000010050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7,1</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9000010050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70,0</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Другие общегосударственные вопросы</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984,8</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Финансирование деятельности архивных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9000023010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984,8</w:t>
            </w:r>
          </w:p>
        </w:tc>
      </w:tr>
      <w:tr w:rsidR="00FE123A" w:rsidRPr="00FE123A" w:rsidTr="00FE123A">
        <w:trPr>
          <w:trHeight w:val="36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Фонд оплаты труда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9000023010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631,4</w:t>
            </w:r>
          </w:p>
        </w:tc>
      </w:tr>
      <w:tr w:rsidR="00FE123A" w:rsidRPr="00FE123A" w:rsidTr="00FE123A">
        <w:trPr>
          <w:trHeight w:val="54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9000023010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16,1</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9000023010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119</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190,7</w:t>
            </w:r>
          </w:p>
        </w:tc>
      </w:tr>
      <w:tr w:rsidR="00FE123A" w:rsidRPr="00FE123A" w:rsidTr="00FE123A">
        <w:trPr>
          <w:trHeight w:val="52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9000023010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25,6</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9000023010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121,0</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ОБРАЗОВАНИЕ</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30 167,5</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Общее образование</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29 434,0</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Финансирование деятельности Детско-юношеских спортивных школ</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9000023141</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15 989,4</w:t>
            </w:r>
          </w:p>
        </w:tc>
      </w:tr>
      <w:tr w:rsidR="00FE123A" w:rsidRPr="00FE123A" w:rsidTr="00FE123A">
        <w:trPr>
          <w:trHeight w:val="37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Фонд оплаты труда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9000023141</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8 881,5</w:t>
            </w:r>
          </w:p>
        </w:tc>
      </w:tr>
      <w:tr w:rsidR="00FE123A" w:rsidRPr="00FE123A" w:rsidTr="00FE123A">
        <w:trPr>
          <w:trHeight w:val="52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9000023141</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66,3</w:t>
            </w:r>
          </w:p>
        </w:tc>
      </w:tr>
      <w:tr w:rsidR="00FE123A" w:rsidRPr="00FE123A" w:rsidTr="00FE123A">
        <w:trPr>
          <w:trHeight w:val="97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Иные выплаты, за исключением фонда оплаты труда казенных учреждений, лицам, привлекаемым согласно законодательству для выполнения отдельных полномочий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9000023141</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113</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332,3</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9000023141</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119</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2 682,2</w:t>
            </w:r>
          </w:p>
        </w:tc>
      </w:tr>
      <w:tr w:rsidR="00FE123A" w:rsidRPr="00FE123A" w:rsidTr="00FE123A">
        <w:trPr>
          <w:trHeight w:val="48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9000023141</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73,3</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9000023141</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3 791,5</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Уплата налога на имущество организаций и земельного налога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9000023141</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851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144,2</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Уплата прочих налогов, сборов</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9000023141</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852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18,1</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Финансирование деятельности музыкальных школ (город)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9000023143</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11 730,3</w:t>
            </w:r>
          </w:p>
        </w:tc>
      </w:tr>
      <w:tr w:rsidR="00FE123A" w:rsidRPr="00FE123A" w:rsidTr="00FE123A">
        <w:trPr>
          <w:trHeight w:val="12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9000023143</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611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11 730,3</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lastRenderedPageBreak/>
              <w:t>Финансирование деятельности музыкальных школ (село)</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9000023144</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1 591,1</w:t>
            </w:r>
          </w:p>
        </w:tc>
      </w:tr>
      <w:tr w:rsidR="00FE123A" w:rsidRPr="00FE123A" w:rsidTr="00FE123A">
        <w:trPr>
          <w:trHeight w:val="133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9000023144</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611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1 591,1</w:t>
            </w:r>
          </w:p>
        </w:tc>
      </w:tr>
      <w:tr w:rsidR="00FE123A" w:rsidRPr="00FE123A" w:rsidTr="00FE123A">
        <w:trPr>
          <w:trHeight w:val="204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сельских населенных пунктах, рабочих поселках (поселках городского типа)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9000042040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123,2</w:t>
            </w:r>
          </w:p>
        </w:tc>
      </w:tr>
      <w:tr w:rsidR="00FE123A" w:rsidRPr="00FE123A" w:rsidTr="00FE123A">
        <w:trPr>
          <w:trHeight w:val="54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9000042040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123,2</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Молодежная политика и оздоровление детей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733,5</w:t>
            </w:r>
          </w:p>
        </w:tc>
      </w:tr>
      <w:tr w:rsidR="00FE123A" w:rsidRPr="00FE123A" w:rsidTr="00FE123A">
        <w:trPr>
          <w:trHeight w:val="52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Финансирование деятельности учреждений социально-культурной направленности</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9000023190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602,5</w:t>
            </w:r>
          </w:p>
        </w:tc>
      </w:tr>
      <w:tr w:rsidR="00FE123A" w:rsidRPr="00FE123A" w:rsidTr="00FE123A">
        <w:trPr>
          <w:trHeight w:val="124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9000023190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621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602,5</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Ведомственная целевая программа Сортавальского муниципального района "Молодежь Сортавальского района" на 2014-2016 годы"</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9000070060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131,0</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Иные выплаты, за исключением фонда оплаты труда казенных учреждений, лицам, привлекаемым согласно законодательству для выполнения отдельных полномочий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9000070060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113</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54,0</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07</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9000070060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77,0</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КУЛЬТУРА, КИНЕМАТОГРАФИЯ</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34 951,9</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Культура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31 502,2</w:t>
            </w:r>
          </w:p>
        </w:tc>
      </w:tr>
      <w:tr w:rsidR="00FE123A" w:rsidRPr="00FE123A" w:rsidTr="00FE123A">
        <w:trPr>
          <w:trHeight w:val="49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Финансирование деятельности музеев и постоянных выставок (казенные учреждения)</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9000023161</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4 791,4</w:t>
            </w:r>
          </w:p>
        </w:tc>
      </w:tr>
      <w:tr w:rsidR="00FE123A" w:rsidRPr="00FE123A" w:rsidTr="00FE123A">
        <w:trPr>
          <w:trHeight w:val="36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Фонд оплаты труда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9000023161</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3 045,3</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9000023161</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66,4</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9000023161</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119</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919,7</w:t>
            </w:r>
          </w:p>
        </w:tc>
      </w:tr>
      <w:tr w:rsidR="00FE123A" w:rsidRPr="00FE123A" w:rsidTr="00FE123A">
        <w:trPr>
          <w:trHeight w:val="54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9000023161</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97,4</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9000023161</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662,3</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Уплата налога на имущество организаций и земельного налога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9000023161</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851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0,3</w:t>
            </w:r>
          </w:p>
        </w:tc>
      </w:tr>
      <w:tr w:rsidR="00FE123A" w:rsidRPr="00FE123A" w:rsidTr="00FE123A">
        <w:trPr>
          <w:trHeight w:val="79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color w:val="000000"/>
                <w:sz w:val="20"/>
                <w:szCs w:val="20"/>
                <w:lang w:val="ru-RU" w:eastAsia="ru-RU"/>
              </w:rPr>
            </w:pPr>
            <w:r w:rsidRPr="00FE123A">
              <w:rPr>
                <w:rFonts w:ascii="Arial" w:hAnsi="Arial" w:cs="Arial"/>
                <w:color w:val="000000"/>
                <w:sz w:val="20"/>
                <w:szCs w:val="20"/>
                <w:lang w:val="ru-RU" w:eastAsia="ru-RU"/>
              </w:rPr>
              <w:t>Финансирование деятельности учреждений, осуществляющих публичный показ музейных предметов, музейных коллекций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9000023162</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1 800,0</w:t>
            </w:r>
          </w:p>
        </w:tc>
      </w:tr>
      <w:tr w:rsidR="00FE123A" w:rsidRPr="00FE123A" w:rsidTr="00FE123A">
        <w:trPr>
          <w:trHeight w:val="13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lastRenderedPageBreak/>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9000023162</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621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1 800,0</w:t>
            </w:r>
          </w:p>
        </w:tc>
      </w:tr>
      <w:tr w:rsidR="00FE123A" w:rsidRPr="00FE123A" w:rsidTr="00FE123A">
        <w:trPr>
          <w:trHeight w:val="66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 xml:space="preserve">Развитие местного традиционного народного художественного творчества </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9000023163</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2 030,4</w:t>
            </w:r>
          </w:p>
        </w:tc>
      </w:tr>
      <w:tr w:rsidR="00FE123A" w:rsidRPr="00FE123A" w:rsidTr="00FE123A">
        <w:trPr>
          <w:trHeight w:val="13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9000023163</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810</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2 030,4</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Финансирование деятельности библиотечных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9000023170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16 396,9</w:t>
            </w:r>
          </w:p>
        </w:tc>
      </w:tr>
      <w:tr w:rsidR="00FE123A" w:rsidRPr="00FE123A" w:rsidTr="00FE123A">
        <w:trPr>
          <w:trHeight w:val="36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Фонд оплаты труда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9000023170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9 976,0</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9000023170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61,1</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9000023170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119</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3 012,7</w:t>
            </w:r>
          </w:p>
        </w:tc>
      </w:tr>
      <w:tr w:rsidR="00FE123A" w:rsidRPr="00FE123A" w:rsidTr="00FE123A">
        <w:trPr>
          <w:trHeight w:val="52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9000023170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194,6</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9000023170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3 147,5</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Уплата налога на имущество организаций и земельного налога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9000023170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851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3,0</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Уплата иных платежей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9000023170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853</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2,0</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Финансирование деятельности учреждений социально-культурной направленности</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9000023190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6 483,5</w:t>
            </w:r>
          </w:p>
        </w:tc>
      </w:tr>
      <w:tr w:rsidR="00FE123A" w:rsidRPr="00FE123A" w:rsidTr="00FE123A">
        <w:trPr>
          <w:trHeight w:val="130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9000023190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621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6 483,5</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Другие вопросы в области культуры, кинематографии</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3 449,7</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Финансирование деятельности централизованных бухгалтерий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3 449,7</w:t>
            </w:r>
          </w:p>
        </w:tc>
      </w:tr>
      <w:tr w:rsidR="00FE123A" w:rsidRPr="00FE123A" w:rsidTr="00FE123A">
        <w:trPr>
          <w:trHeight w:val="36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Фонд оплаты труда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2 464,8</w:t>
            </w:r>
          </w:p>
        </w:tc>
      </w:tr>
      <w:tr w:rsidR="00FE123A" w:rsidRPr="00FE123A" w:rsidTr="00FE123A">
        <w:trPr>
          <w:trHeight w:val="48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18,0</w:t>
            </w:r>
          </w:p>
        </w:tc>
      </w:tr>
      <w:tr w:rsidR="00FE123A" w:rsidRPr="00FE123A" w:rsidTr="00FE123A">
        <w:trPr>
          <w:trHeight w:val="102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119</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744,4</w:t>
            </w:r>
          </w:p>
        </w:tc>
      </w:tr>
      <w:tr w:rsidR="00FE123A" w:rsidRPr="00FE123A" w:rsidTr="00FE123A">
        <w:trPr>
          <w:trHeight w:val="57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242</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92,6</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129,7</w:t>
            </w:r>
          </w:p>
        </w:tc>
      </w:tr>
      <w:tr w:rsidR="00FE123A" w:rsidRPr="00FE123A" w:rsidTr="00FE123A">
        <w:trPr>
          <w:trHeight w:val="51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Уплата налога на имущество организаций и земельного налога</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08</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9000023210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851</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ФИЗИЧЕСКАЯ КУЛЬТУРА И СПОРТ</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557,8</w:t>
            </w:r>
          </w:p>
        </w:tc>
      </w:tr>
      <w:tr w:rsidR="00FE123A" w:rsidRPr="00FE123A" w:rsidTr="00FE123A">
        <w:trPr>
          <w:trHeight w:val="33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Массовый спорт</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557,8</w:t>
            </w:r>
          </w:p>
        </w:tc>
      </w:tr>
      <w:tr w:rsidR="00FE123A" w:rsidRPr="00FE123A" w:rsidTr="00FE123A">
        <w:trPr>
          <w:trHeight w:val="1050"/>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lastRenderedPageBreak/>
              <w:t>Ведомственная целевая программа "Организация и проведение спортивно-массовых мероприятий Сортавальского муниципального района" на 2016-2018 годы</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9000070110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557,8</w:t>
            </w:r>
          </w:p>
        </w:tc>
      </w:tr>
      <w:tr w:rsidR="00FE123A" w:rsidRPr="00FE123A" w:rsidTr="00FE123A">
        <w:trPr>
          <w:trHeight w:val="103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Иные выплаты, за исключением фонда оплаты труда казенных учреждений, лицам, привлекаемым согласно законодательству для выполнения отдельных полномочий</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9000070110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113</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239,0</w:t>
            </w:r>
          </w:p>
        </w:tc>
      </w:tr>
      <w:tr w:rsidR="00FE123A" w:rsidRPr="00FE123A" w:rsidTr="00FE123A">
        <w:trPr>
          <w:trHeight w:val="765"/>
        </w:trPr>
        <w:tc>
          <w:tcPr>
            <w:tcW w:w="4740" w:type="dxa"/>
            <w:tcBorders>
              <w:top w:val="nil"/>
              <w:left w:val="single" w:sz="4" w:space="0" w:color="auto"/>
              <w:bottom w:val="single" w:sz="4" w:space="0" w:color="auto"/>
              <w:right w:val="single" w:sz="4" w:space="0" w:color="auto"/>
            </w:tcBorders>
            <w:shd w:val="clear" w:color="000000" w:fill="FFFFFF"/>
            <w:hideMark/>
          </w:tcPr>
          <w:p w:rsidR="00FE123A" w:rsidRPr="00FE123A" w:rsidRDefault="00FE123A" w:rsidP="00FE123A">
            <w:pPr>
              <w:rPr>
                <w:rFonts w:ascii="Arial" w:hAnsi="Arial" w:cs="Arial"/>
                <w:sz w:val="20"/>
                <w:szCs w:val="20"/>
                <w:lang w:val="ru-RU" w:eastAsia="ru-RU"/>
              </w:rPr>
            </w:pPr>
            <w:r w:rsidRPr="00FE123A">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87" w:type="dxa"/>
            <w:tcBorders>
              <w:top w:val="nil"/>
              <w:left w:val="nil"/>
              <w:bottom w:val="single" w:sz="4" w:space="0" w:color="auto"/>
              <w:right w:val="single" w:sz="4" w:space="0" w:color="auto"/>
            </w:tcBorders>
            <w:shd w:val="clear" w:color="000000" w:fill="FFFFFF"/>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011</w:t>
            </w:r>
          </w:p>
        </w:tc>
        <w:tc>
          <w:tcPr>
            <w:tcW w:w="915"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11</w:t>
            </w:r>
          </w:p>
        </w:tc>
        <w:tc>
          <w:tcPr>
            <w:tcW w:w="934"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9000070110</w:t>
            </w:r>
          </w:p>
        </w:tc>
        <w:tc>
          <w:tcPr>
            <w:tcW w:w="862"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244</w:t>
            </w:r>
          </w:p>
        </w:tc>
        <w:tc>
          <w:tcPr>
            <w:tcW w:w="1240" w:type="dxa"/>
            <w:tcBorders>
              <w:top w:val="nil"/>
              <w:left w:val="nil"/>
              <w:bottom w:val="single" w:sz="4" w:space="0" w:color="auto"/>
              <w:right w:val="single" w:sz="4" w:space="0" w:color="auto"/>
            </w:tcBorders>
            <w:shd w:val="clear" w:color="000000" w:fill="FFFFFF"/>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318,8</w:t>
            </w:r>
          </w:p>
        </w:tc>
      </w:tr>
      <w:tr w:rsidR="00FE123A" w:rsidRPr="00FE123A" w:rsidTr="00FE123A">
        <w:trPr>
          <w:trHeight w:val="315"/>
        </w:trPr>
        <w:tc>
          <w:tcPr>
            <w:tcW w:w="4740" w:type="dxa"/>
            <w:tcBorders>
              <w:top w:val="nil"/>
              <w:left w:val="single" w:sz="4" w:space="0" w:color="auto"/>
              <w:bottom w:val="single" w:sz="4" w:space="0" w:color="auto"/>
              <w:right w:val="single" w:sz="4" w:space="0" w:color="auto"/>
            </w:tcBorders>
            <w:shd w:val="clear" w:color="auto" w:fill="auto"/>
            <w:noWrap/>
            <w:vAlign w:val="bottom"/>
            <w:hideMark/>
          </w:tcPr>
          <w:p w:rsidR="00FE123A" w:rsidRPr="00FE123A" w:rsidRDefault="00FE123A" w:rsidP="00FE123A">
            <w:pPr>
              <w:rPr>
                <w:rFonts w:ascii="Arial" w:hAnsi="Arial" w:cs="Arial"/>
                <w:b/>
                <w:bCs/>
                <w:sz w:val="20"/>
                <w:szCs w:val="20"/>
                <w:lang w:val="ru-RU" w:eastAsia="ru-RU"/>
              </w:rPr>
            </w:pPr>
            <w:r w:rsidRPr="00FE123A">
              <w:rPr>
                <w:rFonts w:ascii="Arial" w:hAnsi="Arial" w:cs="Arial"/>
                <w:b/>
                <w:bCs/>
                <w:sz w:val="20"/>
                <w:szCs w:val="20"/>
                <w:lang w:val="ru-RU" w:eastAsia="ru-RU"/>
              </w:rPr>
              <w:t>Всего:</w:t>
            </w:r>
          </w:p>
        </w:tc>
        <w:tc>
          <w:tcPr>
            <w:tcW w:w="1087" w:type="dxa"/>
            <w:tcBorders>
              <w:top w:val="nil"/>
              <w:left w:val="nil"/>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915" w:type="dxa"/>
            <w:tcBorders>
              <w:top w:val="nil"/>
              <w:left w:val="nil"/>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934" w:type="dxa"/>
            <w:tcBorders>
              <w:top w:val="nil"/>
              <w:left w:val="nil"/>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362" w:type="dxa"/>
            <w:tcBorders>
              <w:top w:val="nil"/>
              <w:left w:val="nil"/>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862" w:type="dxa"/>
            <w:tcBorders>
              <w:top w:val="nil"/>
              <w:left w:val="nil"/>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sz w:val="20"/>
                <w:szCs w:val="20"/>
                <w:lang w:val="ru-RU" w:eastAsia="ru-RU"/>
              </w:rPr>
            </w:pPr>
            <w:r w:rsidRPr="00FE123A">
              <w:rPr>
                <w:rFonts w:ascii="Arial" w:hAnsi="Arial" w:cs="Arial"/>
                <w:sz w:val="20"/>
                <w:szCs w:val="20"/>
                <w:lang w:val="ru-RU" w:eastAsia="ru-RU"/>
              </w:rPr>
              <w:t> </w:t>
            </w:r>
          </w:p>
        </w:tc>
        <w:tc>
          <w:tcPr>
            <w:tcW w:w="1240" w:type="dxa"/>
            <w:tcBorders>
              <w:top w:val="nil"/>
              <w:left w:val="nil"/>
              <w:bottom w:val="single" w:sz="4" w:space="0" w:color="auto"/>
              <w:right w:val="single" w:sz="4" w:space="0" w:color="auto"/>
            </w:tcBorders>
            <w:shd w:val="clear" w:color="auto" w:fill="auto"/>
            <w:noWrap/>
            <w:vAlign w:val="bottom"/>
            <w:hideMark/>
          </w:tcPr>
          <w:p w:rsidR="00FE123A" w:rsidRPr="00FE123A" w:rsidRDefault="00FE123A" w:rsidP="00FE123A">
            <w:pPr>
              <w:jc w:val="center"/>
              <w:rPr>
                <w:rFonts w:ascii="Arial" w:hAnsi="Arial" w:cs="Arial"/>
                <w:b/>
                <w:bCs/>
                <w:sz w:val="20"/>
                <w:szCs w:val="20"/>
                <w:lang w:val="ru-RU" w:eastAsia="ru-RU"/>
              </w:rPr>
            </w:pPr>
            <w:r w:rsidRPr="00FE123A">
              <w:rPr>
                <w:rFonts w:ascii="Arial" w:hAnsi="Arial" w:cs="Arial"/>
                <w:b/>
                <w:bCs/>
                <w:sz w:val="20"/>
                <w:szCs w:val="20"/>
                <w:lang w:val="ru-RU" w:eastAsia="ru-RU"/>
              </w:rPr>
              <w:t>664 134,8</w:t>
            </w:r>
          </w:p>
        </w:tc>
      </w:tr>
    </w:tbl>
    <w:p w:rsidR="00FA32FA" w:rsidRDefault="00FA32FA">
      <w:pPr>
        <w:rPr>
          <w:lang w:val="ru-RU"/>
        </w:rPr>
      </w:pPr>
    </w:p>
    <w:p w:rsidR="00363EC4" w:rsidRDefault="00363EC4">
      <w:pPr>
        <w:rPr>
          <w:lang w:val="ru-RU"/>
        </w:rPr>
      </w:pPr>
    </w:p>
    <w:p w:rsidR="00363EC4" w:rsidRDefault="00363EC4">
      <w:pPr>
        <w:rPr>
          <w:lang w:val="ru-RU"/>
        </w:rPr>
      </w:pPr>
    </w:p>
    <w:p w:rsidR="00363EC4" w:rsidRDefault="00363EC4">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p w:rsidR="00FE123A" w:rsidRDefault="00FE123A">
      <w:pPr>
        <w:rPr>
          <w:lang w:val="ru-RU"/>
        </w:rPr>
      </w:pPr>
    </w:p>
    <w:tbl>
      <w:tblPr>
        <w:tblW w:w="11218" w:type="dxa"/>
        <w:tblInd w:w="-1262" w:type="dxa"/>
        <w:tblLayout w:type="fixed"/>
        <w:tblLook w:val="04A0"/>
      </w:tblPr>
      <w:tblGrid>
        <w:gridCol w:w="6220"/>
        <w:gridCol w:w="741"/>
        <w:gridCol w:w="908"/>
        <w:gridCol w:w="1362"/>
        <w:gridCol w:w="865"/>
        <w:gridCol w:w="1122"/>
      </w:tblGrid>
      <w:tr w:rsidR="00892FC6" w:rsidRPr="00892FC6" w:rsidTr="00892FC6">
        <w:trPr>
          <w:trHeight w:val="270"/>
        </w:trPr>
        <w:tc>
          <w:tcPr>
            <w:tcW w:w="6220" w:type="dxa"/>
            <w:tcBorders>
              <w:top w:val="nil"/>
              <w:left w:val="nil"/>
              <w:bottom w:val="nil"/>
              <w:right w:val="nil"/>
            </w:tcBorders>
            <w:shd w:val="clear" w:color="auto" w:fill="auto"/>
            <w:noWrap/>
            <w:vAlign w:val="bottom"/>
            <w:hideMark/>
          </w:tcPr>
          <w:p w:rsidR="00892FC6" w:rsidRPr="00892FC6" w:rsidRDefault="00892FC6" w:rsidP="00892FC6">
            <w:pPr>
              <w:rPr>
                <w:rFonts w:ascii="Arial" w:hAnsi="Arial" w:cs="Arial"/>
                <w:b/>
                <w:bCs/>
                <w:sz w:val="16"/>
                <w:szCs w:val="16"/>
                <w:lang w:val="ru-RU" w:eastAsia="ru-RU"/>
              </w:rPr>
            </w:pPr>
            <w:bookmarkStart w:id="2" w:name="RANGE!A1:F342"/>
            <w:bookmarkEnd w:id="2"/>
          </w:p>
        </w:tc>
        <w:tc>
          <w:tcPr>
            <w:tcW w:w="741" w:type="dxa"/>
            <w:tcBorders>
              <w:top w:val="nil"/>
              <w:left w:val="nil"/>
              <w:bottom w:val="nil"/>
              <w:right w:val="nil"/>
            </w:tcBorders>
            <w:shd w:val="clear" w:color="auto" w:fill="auto"/>
            <w:noWrap/>
            <w:vAlign w:val="bottom"/>
            <w:hideMark/>
          </w:tcPr>
          <w:p w:rsidR="00892FC6" w:rsidRPr="00892FC6" w:rsidRDefault="00892FC6" w:rsidP="00892FC6">
            <w:pPr>
              <w:rPr>
                <w:rFonts w:ascii="Arial" w:hAnsi="Arial" w:cs="Arial"/>
                <w:b/>
                <w:bCs/>
                <w:sz w:val="20"/>
                <w:szCs w:val="20"/>
                <w:lang w:val="ru-RU" w:eastAsia="ru-RU"/>
              </w:rPr>
            </w:pPr>
          </w:p>
        </w:tc>
        <w:tc>
          <w:tcPr>
            <w:tcW w:w="4257" w:type="dxa"/>
            <w:gridSpan w:val="4"/>
            <w:tcBorders>
              <w:top w:val="nil"/>
              <w:left w:val="nil"/>
              <w:bottom w:val="nil"/>
              <w:right w:val="nil"/>
            </w:tcBorders>
            <w:shd w:val="clear" w:color="auto" w:fill="auto"/>
            <w:noWrap/>
            <w:vAlign w:val="bottom"/>
            <w:hideMark/>
          </w:tcPr>
          <w:p w:rsidR="00892FC6" w:rsidRPr="00892FC6" w:rsidRDefault="00892FC6" w:rsidP="00892FC6">
            <w:pPr>
              <w:jc w:val="right"/>
              <w:rPr>
                <w:rFonts w:ascii="Arial" w:hAnsi="Arial" w:cs="Arial"/>
                <w:sz w:val="20"/>
                <w:szCs w:val="20"/>
                <w:lang w:val="ru-RU" w:eastAsia="ru-RU"/>
              </w:rPr>
            </w:pPr>
            <w:r w:rsidRPr="00892FC6">
              <w:rPr>
                <w:rFonts w:ascii="Arial" w:hAnsi="Arial" w:cs="Arial"/>
                <w:sz w:val="20"/>
                <w:szCs w:val="20"/>
                <w:lang w:val="ru-RU" w:eastAsia="ru-RU"/>
              </w:rPr>
              <w:t>Приложение № 6</w:t>
            </w:r>
          </w:p>
        </w:tc>
      </w:tr>
      <w:tr w:rsidR="00892FC6" w:rsidRPr="00892FC6" w:rsidTr="00892FC6">
        <w:trPr>
          <w:trHeight w:val="270"/>
        </w:trPr>
        <w:tc>
          <w:tcPr>
            <w:tcW w:w="6220" w:type="dxa"/>
            <w:tcBorders>
              <w:top w:val="nil"/>
              <w:left w:val="nil"/>
              <w:bottom w:val="nil"/>
              <w:right w:val="nil"/>
            </w:tcBorders>
            <w:shd w:val="clear" w:color="auto" w:fill="auto"/>
            <w:noWrap/>
            <w:vAlign w:val="bottom"/>
            <w:hideMark/>
          </w:tcPr>
          <w:p w:rsidR="00892FC6" w:rsidRPr="00892FC6" w:rsidRDefault="00892FC6" w:rsidP="00892FC6">
            <w:pPr>
              <w:rPr>
                <w:rFonts w:ascii="Arial" w:hAnsi="Arial" w:cs="Arial"/>
                <w:b/>
                <w:bCs/>
                <w:sz w:val="16"/>
                <w:szCs w:val="16"/>
                <w:lang w:val="ru-RU" w:eastAsia="ru-RU"/>
              </w:rPr>
            </w:pPr>
          </w:p>
        </w:tc>
        <w:tc>
          <w:tcPr>
            <w:tcW w:w="741" w:type="dxa"/>
            <w:tcBorders>
              <w:top w:val="nil"/>
              <w:left w:val="nil"/>
              <w:bottom w:val="nil"/>
              <w:right w:val="nil"/>
            </w:tcBorders>
            <w:shd w:val="clear" w:color="auto" w:fill="auto"/>
            <w:noWrap/>
            <w:vAlign w:val="bottom"/>
            <w:hideMark/>
          </w:tcPr>
          <w:p w:rsidR="00892FC6" w:rsidRPr="00892FC6" w:rsidRDefault="00892FC6" w:rsidP="00892FC6">
            <w:pPr>
              <w:rPr>
                <w:rFonts w:ascii="Arial" w:hAnsi="Arial" w:cs="Arial"/>
                <w:b/>
                <w:bCs/>
                <w:sz w:val="20"/>
                <w:szCs w:val="20"/>
                <w:lang w:val="ru-RU" w:eastAsia="ru-RU"/>
              </w:rPr>
            </w:pPr>
          </w:p>
        </w:tc>
        <w:tc>
          <w:tcPr>
            <w:tcW w:w="4257" w:type="dxa"/>
            <w:gridSpan w:val="4"/>
            <w:tcBorders>
              <w:top w:val="nil"/>
              <w:left w:val="nil"/>
              <w:bottom w:val="nil"/>
              <w:right w:val="nil"/>
            </w:tcBorders>
            <w:shd w:val="clear" w:color="auto" w:fill="auto"/>
            <w:noWrap/>
            <w:vAlign w:val="bottom"/>
            <w:hideMark/>
          </w:tcPr>
          <w:p w:rsidR="00892FC6" w:rsidRPr="00892FC6" w:rsidRDefault="00892FC6" w:rsidP="00892FC6">
            <w:pPr>
              <w:jc w:val="right"/>
              <w:rPr>
                <w:rFonts w:ascii="Arial" w:hAnsi="Arial" w:cs="Arial"/>
                <w:sz w:val="20"/>
                <w:szCs w:val="20"/>
                <w:lang w:val="ru-RU" w:eastAsia="ru-RU"/>
              </w:rPr>
            </w:pPr>
            <w:r w:rsidRPr="00892FC6">
              <w:rPr>
                <w:rFonts w:ascii="Arial" w:hAnsi="Arial" w:cs="Arial"/>
                <w:sz w:val="20"/>
                <w:szCs w:val="20"/>
                <w:lang w:val="ru-RU" w:eastAsia="ru-RU"/>
              </w:rPr>
              <w:t>к решению</w:t>
            </w:r>
          </w:p>
        </w:tc>
      </w:tr>
      <w:tr w:rsidR="00892FC6" w:rsidRPr="00892FC6" w:rsidTr="00892FC6">
        <w:trPr>
          <w:trHeight w:val="300"/>
        </w:trPr>
        <w:tc>
          <w:tcPr>
            <w:tcW w:w="6220" w:type="dxa"/>
            <w:tcBorders>
              <w:top w:val="nil"/>
              <w:left w:val="nil"/>
              <w:bottom w:val="nil"/>
              <w:right w:val="nil"/>
            </w:tcBorders>
            <w:shd w:val="clear" w:color="auto" w:fill="auto"/>
            <w:noWrap/>
            <w:vAlign w:val="bottom"/>
            <w:hideMark/>
          </w:tcPr>
          <w:p w:rsidR="00892FC6" w:rsidRPr="00892FC6" w:rsidRDefault="00892FC6" w:rsidP="00892FC6">
            <w:pPr>
              <w:rPr>
                <w:rFonts w:ascii="Arial" w:hAnsi="Arial" w:cs="Arial"/>
                <w:b/>
                <w:bCs/>
                <w:sz w:val="16"/>
                <w:szCs w:val="16"/>
                <w:lang w:val="ru-RU" w:eastAsia="ru-RU"/>
              </w:rPr>
            </w:pPr>
          </w:p>
        </w:tc>
        <w:tc>
          <w:tcPr>
            <w:tcW w:w="4998" w:type="dxa"/>
            <w:gridSpan w:val="5"/>
            <w:tcBorders>
              <w:top w:val="nil"/>
              <w:left w:val="nil"/>
              <w:bottom w:val="nil"/>
              <w:right w:val="nil"/>
            </w:tcBorders>
            <w:shd w:val="clear" w:color="auto" w:fill="auto"/>
            <w:noWrap/>
            <w:vAlign w:val="bottom"/>
            <w:hideMark/>
          </w:tcPr>
          <w:p w:rsidR="00892FC6" w:rsidRPr="00892FC6" w:rsidRDefault="00892FC6" w:rsidP="00892FC6">
            <w:pPr>
              <w:jc w:val="right"/>
              <w:rPr>
                <w:rFonts w:ascii="Arial" w:hAnsi="Arial" w:cs="Arial"/>
                <w:sz w:val="20"/>
                <w:szCs w:val="20"/>
                <w:lang w:val="ru-RU" w:eastAsia="ru-RU"/>
              </w:rPr>
            </w:pPr>
            <w:r w:rsidRPr="00892FC6">
              <w:rPr>
                <w:rFonts w:ascii="Arial" w:hAnsi="Arial" w:cs="Arial"/>
                <w:sz w:val="20"/>
                <w:szCs w:val="20"/>
                <w:lang w:val="ru-RU" w:eastAsia="ru-RU"/>
              </w:rPr>
              <w:t>Совета Сортавальского муниципального района</w:t>
            </w:r>
          </w:p>
        </w:tc>
      </w:tr>
      <w:tr w:rsidR="00892FC6" w:rsidRPr="00892FC6" w:rsidTr="00892FC6">
        <w:trPr>
          <w:trHeight w:val="285"/>
        </w:trPr>
        <w:tc>
          <w:tcPr>
            <w:tcW w:w="6220" w:type="dxa"/>
            <w:tcBorders>
              <w:top w:val="nil"/>
              <w:left w:val="nil"/>
              <w:bottom w:val="nil"/>
              <w:right w:val="nil"/>
            </w:tcBorders>
            <w:shd w:val="clear" w:color="auto" w:fill="auto"/>
            <w:noWrap/>
            <w:vAlign w:val="bottom"/>
            <w:hideMark/>
          </w:tcPr>
          <w:p w:rsidR="00892FC6" w:rsidRPr="00892FC6" w:rsidRDefault="00892FC6" w:rsidP="00892FC6">
            <w:pPr>
              <w:rPr>
                <w:rFonts w:ascii="Arial" w:hAnsi="Arial" w:cs="Arial"/>
                <w:b/>
                <w:bCs/>
                <w:sz w:val="16"/>
                <w:szCs w:val="16"/>
                <w:lang w:val="ru-RU" w:eastAsia="ru-RU"/>
              </w:rPr>
            </w:pPr>
          </w:p>
        </w:tc>
        <w:tc>
          <w:tcPr>
            <w:tcW w:w="741" w:type="dxa"/>
            <w:tcBorders>
              <w:top w:val="nil"/>
              <w:left w:val="nil"/>
              <w:bottom w:val="nil"/>
              <w:right w:val="nil"/>
            </w:tcBorders>
            <w:shd w:val="clear" w:color="auto" w:fill="auto"/>
            <w:noWrap/>
            <w:vAlign w:val="bottom"/>
            <w:hideMark/>
          </w:tcPr>
          <w:p w:rsidR="00892FC6" w:rsidRPr="00892FC6" w:rsidRDefault="00892FC6" w:rsidP="00892FC6">
            <w:pPr>
              <w:rPr>
                <w:rFonts w:ascii="Arial" w:hAnsi="Arial" w:cs="Arial"/>
                <w:b/>
                <w:bCs/>
                <w:sz w:val="20"/>
                <w:szCs w:val="20"/>
                <w:lang w:val="ru-RU" w:eastAsia="ru-RU"/>
              </w:rPr>
            </w:pPr>
          </w:p>
        </w:tc>
        <w:tc>
          <w:tcPr>
            <w:tcW w:w="4257" w:type="dxa"/>
            <w:gridSpan w:val="4"/>
            <w:tcBorders>
              <w:top w:val="nil"/>
              <w:left w:val="nil"/>
              <w:bottom w:val="nil"/>
              <w:right w:val="nil"/>
            </w:tcBorders>
            <w:shd w:val="clear" w:color="auto" w:fill="auto"/>
            <w:noWrap/>
            <w:vAlign w:val="bottom"/>
            <w:hideMark/>
          </w:tcPr>
          <w:p w:rsidR="00892FC6" w:rsidRPr="00892FC6" w:rsidRDefault="00892FC6" w:rsidP="00892FC6">
            <w:pPr>
              <w:jc w:val="right"/>
              <w:rPr>
                <w:rFonts w:ascii="Arial" w:hAnsi="Arial" w:cs="Arial"/>
                <w:sz w:val="20"/>
                <w:szCs w:val="20"/>
                <w:lang w:val="ru-RU" w:eastAsia="ru-RU"/>
              </w:rPr>
            </w:pPr>
            <w:r w:rsidRPr="00892FC6">
              <w:rPr>
                <w:rFonts w:ascii="Arial" w:hAnsi="Arial" w:cs="Arial"/>
                <w:sz w:val="20"/>
                <w:szCs w:val="20"/>
                <w:lang w:val="ru-RU" w:eastAsia="ru-RU"/>
              </w:rPr>
              <w:t>от 24 декабря 2015 года № 169</w:t>
            </w:r>
          </w:p>
        </w:tc>
      </w:tr>
      <w:tr w:rsidR="00892FC6" w:rsidRPr="00892FC6" w:rsidTr="00892FC6">
        <w:trPr>
          <w:trHeight w:val="300"/>
        </w:trPr>
        <w:tc>
          <w:tcPr>
            <w:tcW w:w="6220" w:type="dxa"/>
            <w:tcBorders>
              <w:top w:val="nil"/>
              <w:left w:val="nil"/>
              <w:bottom w:val="nil"/>
              <w:right w:val="nil"/>
            </w:tcBorders>
            <w:shd w:val="clear" w:color="auto" w:fill="auto"/>
            <w:noWrap/>
            <w:vAlign w:val="bottom"/>
            <w:hideMark/>
          </w:tcPr>
          <w:p w:rsidR="00892FC6" w:rsidRPr="00892FC6" w:rsidRDefault="00892FC6" w:rsidP="00892FC6">
            <w:pPr>
              <w:rPr>
                <w:rFonts w:ascii="Arial" w:hAnsi="Arial" w:cs="Arial"/>
                <w:b/>
                <w:bCs/>
                <w:sz w:val="16"/>
                <w:szCs w:val="16"/>
                <w:lang w:val="ru-RU" w:eastAsia="ru-RU"/>
              </w:rPr>
            </w:pPr>
          </w:p>
        </w:tc>
        <w:tc>
          <w:tcPr>
            <w:tcW w:w="4998" w:type="dxa"/>
            <w:gridSpan w:val="5"/>
            <w:tcBorders>
              <w:top w:val="nil"/>
              <w:left w:val="nil"/>
              <w:bottom w:val="nil"/>
              <w:right w:val="nil"/>
            </w:tcBorders>
            <w:shd w:val="clear" w:color="auto" w:fill="auto"/>
            <w:noWrap/>
            <w:vAlign w:val="bottom"/>
            <w:hideMark/>
          </w:tcPr>
          <w:p w:rsidR="00892FC6" w:rsidRPr="00892FC6" w:rsidRDefault="00892FC6" w:rsidP="00892FC6">
            <w:pPr>
              <w:jc w:val="right"/>
              <w:rPr>
                <w:rFonts w:ascii="Arial" w:hAnsi="Arial" w:cs="Arial"/>
                <w:sz w:val="20"/>
                <w:szCs w:val="20"/>
                <w:lang w:val="ru-RU" w:eastAsia="ru-RU"/>
              </w:rPr>
            </w:pPr>
            <w:r w:rsidRPr="00892FC6">
              <w:rPr>
                <w:rFonts w:ascii="Arial" w:hAnsi="Arial" w:cs="Arial"/>
                <w:sz w:val="20"/>
                <w:szCs w:val="20"/>
                <w:lang w:val="ru-RU" w:eastAsia="ru-RU"/>
              </w:rPr>
              <w:t xml:space="preserve">"О бюджете </w:t>
            </w:r>
            <w:proofErr w:type="gramStart"/>
            <w:r w:rsidRPr="00892FC6">
              <w:rPr>
                <w:rFonts w:ascii="Arial" w:hAnsi="Arial" w:cs="Arial"/>
                <w:sz w:val="20"/>
                <w:szCs w:val="20"/>
                <w:lang w:val="ru-RU" w:eastAsia="ru-RU"/>
              </w:rPr>
              <w:t>Сортавальского</w:t>
            </w:r>
            <w:proofErr w:type="gramEnd"/>
            <w:r w:rsidRPr="00892FC6">
              <w:rPr>
                <w:rFonts w:ascii="Arial" w:hAnsi="Arial" w:cs="Arial"/>
                <w:sz w:val="20"/>
                <w:szCs w:val="20"/>
                <w:lang w:val="ru-RU" w:eastAsia="ru-RU"/>
              </w:rPr>
              <w:t xml:space="preserve"> муниципального</w:t>
            </w:r>
          </w:p>
        </w:tc>
      </w:tr>
      <w:tr w:rsidR="00892FC6" w:rsidRPr="00892FC6" w:rsidTr="00892FC6">
        <w:trPr>
          <w:trHeight w:val="315"/>
        </w:trPr>
        <w:tc>
          <w:tcPr>
            <w:tcW w:w="6220" w:type="dxa"/>
            <w:tcBorders>
              <w:top w:val="nil"/>
              <w:left w:val="nil"/>
              <w:bottom w:val="nil"/>
              <w:right w:val="nil"/>
            </w:tcBorders>
            <w:shd w:val="clear" w:color="auto" w:fill="auto"/>
            <w:noWrap/>
            <w:vAlign w:val="bottom"/>
            <w:hideMark/>
          </w:tcPr>
          <w:p w:rsidR="00892FC6" w:rsidRPr="00892FC6" w:rsidRDefault="00892FC6" w:rsidP="00892FC6">
            <w:pPr>
              <w:rPr>
                <w:rFonts w:ascii="Arial" w:hAnsi="Arial" w:cs="Arial"/>
                <w:b/>
                <w:bCs/>
                <w:sz w:val="16"/>
                <w:szCs w:val="16"/>
                <w:lang w:val="ru-RU" w:eastAsia="ru-RU"/>
              </w:rPr>
            </w:pPr>
          </w:p>
        </w:tc>
        <w:tc>
          <w:tcPr>
            <w:tcW w:w="741" w:type="dxa"/>
            <w:tcBorders>
              <w:top w:val="nil"/>
              <w:left w:val="nil"/>
              <w:bottom w:val="nil"/>
              <w:right w:val="nil"/>
            </w:tcBorders>
            <w:shd w:val="clear" w:color="auto" w:fill="auto"/>
            <w:noWrap/>
            <w:vAlign w:val="bottom"/>
            <w:hideMark/>
          </w:tcPr>
          <w:p w:rsidR="00892FC6" w:rsidRPr="00892FC6" w:rsidRDefault="00892FC6" w:rsidP="00892FC6">
            <w:pPr>
              <w:rPr>
                <w:rFonts w:ascii="Arial" w:hAnsi="Arial" w:cs="Arial"/>
                <w:b/>
                <w:bCs/>
                <w:sz w:val="20"/>
                <w:szCs w:val="20"/>
                <w:lang w:val="ru-RU" w:eastAsia="ru-RU"/>
              </w:rPr>
            </w:pPr>
          </w:p>
        </w:tc>
        <w:tc>
          <w:tcPr>
            <w:tcW w:w="908" w:type="dxa"/>
            <w:tcBorders>
              <w:top w:val="nil"/>
              <w:left w:val="nil"/>
              <w:bottom w:val="nil"/>
              <w:right w:val="nil"/>
            </w:tcBorders>
            <w:shd w:val="clear" w:color="auto" w:fill="auto"/>
            <w:noWrap/>
            <w:vAlign w:val="bottom"/>
            <w:hideMark/>
          </w:tcPr>
          <w:p w:rsidR="00892FC6" w:rsidRPr="00892FC6" w:rsidRDefault="00892FC6" w:rsidP="00892FC6">
            <w:pPr>
              <w:jc w:val="right"/>
              <w:rPr>
                <w:rFonts w:ascii="Arial" w:hAnsi="Arial" w:cs="Arial"/>
                <w:sz w:val="20"/>
                <w:szCs w:val="20"/>
                <w:lang w:val="ru-RU" w:eastAsia="ru-RU"/>
              </w:rPr>
            </w:pPr>
          </w:p>
        </w:tc>
        <w:tc>
          <w:tcPr>
            <w:tcW w:w="3349" w:type="dxa"/>
            <w:gridSpan w:val="3"/>
            <w:tcBorders>
              <w:top w:val="nil"/>
              <w:left w:val="nil"/>
              <w:bottom w:val="nil"/>
              <w:right w:val="nil"/>
            </w:tcBorders>
            <w:shd w:val="clear" w:color="auto" w:fill="auto"/>
            <w:noWrap/>
            <w:vAlign w:val="bottom"/>
            <w:hideMark/>
          </w:tcPr>
          <w:p w:rsidR="00892FC6" w:rsidRPr="00892FC6" w:rsidRDefault="00892FC6" w:rsidP="00892FC6">
            <w:pPr>
              <w:jc w:val="right"/>
              <w:rPr>
                <w:rFonts w:ascii="Arial" w:hAnsi="Arial" w:cs="Arial"/>
                <w:sz w:val="20"/>
                <w:szCs w:val="20"/>
                <w:lang w:val="ru-RU" w:eastAsia="ru-RU"/>
              </w:rPr>
            </w:pPr>
            <w:r w:rsidRPr="00892FC6">
              <w:rPr>
                <w:rFonts w:ascii="Arial" w:hAnsi="Arial" w:cs="Arial"/>
                <w:sz w:val="20"/>
                <w:szCs w:val="20"/>
                <w:lang w:val="ru-RU" w:eastAsia="ru-RU"/>
              </w:rPr>
              <w:t>района на 2016 год"</w:t>
            </w:r>
          </w:p>
        </w:tc>
      </w:tr>
      <w:tr w:rsidR="00892FC6" w:rsidRPr="00892FC6" w:rsidTr="00892FC6">
        <w:trPr>
          <w:trHeight w:val="255"/>
        </w:trPr>
        <w:tc>
          <w:tcPr>
            <w:tcW w:w="6220" w:type="dxa"/>
            <w:tcBorders>
              <w:top w:val="nil"/>
              <w:left w:val="nil"/>
              <w:bottom w:val="nil"/>
              <w:right w:val="nil"/>
            </w:tcBorders>
            <w:shd w:val="clear" w:color="auto" w:fill="auto"/>
            <w:noWrap/>
            <w:vAlign w:val="bottom"/>
            <w:hideMark/>
          </w:tcPr>
          <w:p w:rsidR="00892FC6" w:rsidRPr="00892FC6" w:rsidRDefault="00892FC6" w:rsidP="00892FC6">
            <w:pPr>
              <w:rPr>
                <w:rFonts w:ascii="Arial" w:hAnsi="Arial" w:cs="Arial"/>
                <w:b/>
                <w:bCs/>
                <w:sz w:val="16"/>
                <w:szCs w:val="16"/>
                <w:lang w:val="ru-RU" w:eastAsia="ru-RU"/>
              </w:rPr>
            </w:pPr>
          </w:p>
        </w:tc>
        <w:tc>
          <w:tcPr>
            <w:tcW w:w="741" w:type="dxa"/>
            <w:tcBorders>
              <w:top w:val="nil"/>
              <w:left w:val="nil"/>
              <w:bottom w:val="nil"/>
              <w:right w:val="nil"/>
            </w:tcBorders>
            <w:shd w:val="clear" w:color="auto" w:fill="auto"/>
            <w:noWrap/>
            <w:vAlign w:val="bottom"/>
            <w:hideMark/>
          </w:tcPr>
          <w:p w:rsidR="00892FC6" w:rsidRPr="00892FC6" w:rsidRDefault="00892FC6" w:rsidP="00892FC6">
            <w:pPr>
              <w:rPr>
                <w:rFonts w:ascii="Arial" w:hAnsi="Arial" w:cs="Arial"/>
                <w:b/>
                <w:bCs/>
                <w:sz w:val="16"/>
                <w:szCs w:val="16"/>
                <w:lang w:val="ru-RU" w:eastAsia="ru-RU"/>
              </w:rPr>
            </w:pPr>
          </w:p>
        </w:tc>
        <w:tc>
          <w:tcPr>
            <w:tcW w:w="908" w:type="dxa"/>
            <w:tcBorders>
              <w:top w:val="nil"/>
              <w:left w:val="nil"/>
              <w:bottom w:val="nil"/>
              <w:right w:val="nil"/>
            </w:tcBorders>
            <w:shd w:val="clear" w:color="auto" w:fill="auto"/>
            <w:noWrap/>
            <w:vAlign w:val="bottom"/>
            <w:hideMark/>
          </w:tcPr>
          <w:p w:rsidR="00892FC6" w:rsidRPr="00892FC6" w:rsidRDefault="00892FC6" w:rsidP="00892FC6">
            <w:pPr>
              <w:rPr>
                <w:rFonts w:ascii="Arial" w:hAnsi="Arial" w:cs="Arial"/>
                <w:b/>
                <w:bCs/>
                <w:sz w:val="16"/>
                <w:szCs w:val="16"/>
                <w:lang w:val="ru-RU" w:eastAsia="ru-RU"/>
              </w:rPr>
            </w:pPr>
          </w:p>
        </w:tc>
        <w:tc>
          <w:tcPr>
            <w:tcW w:w="1362" w:type="dxa"/>
            <w:tcBorders>
              <w:top w:val="nil"/>
              <w:left w:val="nil"/>
              <w:bottom w:val="nil"/>
              <w:right w:val="nil"/>
            </w:tcBorders>
            <w:shd w:val="clear" w:color="auto" w:fill="auto"/>
            <w:noWrap/>
            <w:vAlign w:val="bottom"/>
            <w:hideMark/>
          </w:tcPr>
          <w:p w:rsidR="00892FC6" w:rsidRPr="00892FC6" w:rsidRDefault="00892FC6" w:rsidP="00892FC6">
            <w:pPr>
              <w:rPr>
                <w:rFonts w:ascii="Arial" w:hAnsi="Arial" w:cs="Arial"/>
                <w:b/>
                <w:bCs/>
                <w:sz w:val="16"/>
                <w:szCs w:val="16"/>
                <w:lang w:val="ru-RU" w:eastAsia="ru-RU"/>
              </w:rPr>
            </w:pPr>
          </w:p>
        </w:tc>
        <w:tc>
          <w:tcPr>
            <w:tcW w:w="865" w:type="dxa"/>
            <w:tcBorders>
              <w:top w:val="nil"/>
              <w:left w:val="nil"/>
              <w:bottom w:val="nil"/>
              <w:right w:val="nil"/>
            </w:tcBorders>
            <w:shd w:val="clear" w:color="auto" w:fill="auto"/>
            <w:noWrap/>
            <w:vAlign w:val="bottom"/>
            <w:hideMark/>
          </w:tcPr>
          <w:p w:rsidR="00892FC6" w:rsidRPr="00892FC6" w:rsidRDefault="00892FC6" w:rsidP="00892FC6">
            <w:pPr>
              <w:rPr>
                <w:rFonts w:ascii="Arial" w:hAnsi="Arial" w:cs="Arial"/>
                <w:b/>
                <w:bCs/>
                <w:sz w:val="16"/>
                <w:szCs w:val="16"/>
                <w:lang w:val="ru-RU" w:eastAsia="ru-RU"/>
              </w:rPr>
            </w:pPr>
          </w:p>
        </w:tc>
        <w:tc>
          <w:tcPr>
            <w:tcW w:w="1122" w:type="dxa"/>
            <w:tcBorders>
              <w:top w:val="nil"/>
              <w:left w:val="nil"/>
              <w:bottom w:val="nil"/>
              <w:right w:val="nil"/>
            </w:tcBorders>
            <w:shd w:val="clear" w:color="auto" w:fill="auto"/>
            <w:noWrap/>
            <w:vAlign w:val="bottom"/>
            <w:hideMark/>
          </w:tcPr>
          <w:p w:rsidR="00892FC6" w:rsidRPr="00892FC6" w:rsidRDefault="00892FC6" w:rsidP="00892FC6">
            <w:pPr>
              <w:rPr>
                <w:rFonts w:ascii="Arial" w:hAnsi="Arial" w:cs="Arial"/>
                <w:sz w:val="20"/>
                <w:szCs w:val="20"/>
                <w:lang w:val="ru-RU" w:eastAsia="ru-RU"/>
              </w:rPr>
            </w:pPr>
          </w:p>
        </w:tc>
      </w:tr>
      <w:tr w:rsidR="00892FC6" w:rsidRPr="00892FC6" w:rsidTr="00892FC6">
        <w:trPr>
          <w:trHeight w:val="1680"/>
        </w:trPr>
        <w:tc>
          <w:tcPr>
            <w:tcW w:w="11218" w:type="dxa"/>
            <w:gridSpan w:val="6"/>
            <w:tcBorders>
              <w:top w:val="nil"/>
              <w:left w:val="nil"/>
              <w:bottom w:val="nil"/>
              <w:right w:val="nil"/>
            </w:tcBorders>
            <w:shd w:val="clear" w:color="auto" w:fill="auto"/>
            <w:vAlign w:val="bottom"/>
            <w:hideMark/>
          </w:tcPr>
          <w:p w:rsidR="00892FC6" w:rsidRPr="00892FC6" w:rsidRDefault="00892FC6" w:rsidP="00892FC6">
            <w:pPr>
              <w:jc w:val="center"/>
              <w:rPr>
                <w:rFonts w:ascii="Arial" w:hAnsi="Arial" w:cs="Arial"/>
                <w:b/>
                <w:bCs/>
                <w:lang w:val="ru-RU" w:eastAsia="ru-RU"/>
              </w:rPr>
            </w:pPr>
            <w:r w:rsidRPr="00892FC6">
              <w:rPr>
                <w:rFonts w:ascii="Arial" w:hAnsi="Arial" w:cs="Arial"/>
                <w:b/>
                <w:bCs/>
                <w:lang w:val="ru-RU" w:eastAsia="ru-RU"/>
              </w:rPr>
              <w:t>Распределение  бюджетных ассигнований  по разделам, подразделам, целевым статьям (муниципальным  программам Сортавальского муниципального района  и непрограммным направлениям деятельности), группам, подгруппам</w:t>
            </w:r>
            <w:proofErr w:type="gramStart"/>
            <w:r w:rsidRPr="00892FC6">
              <w:rPr>
                <w:rFonts w:ascii="Arial" w:hAnsi="Arial" w:cs="Arial"/>
                <w:b/>
                <w:bCs/>
                <w:lang w:val="ru-RU" w:eastAsia="ru-RU"/>
              </w:rPr>
              <w:t xml:space="preserve"> ,</w:t>
            </w:r>
            <w:proofErr w:type="gramEnd"/>
            <w:r w:rsidRPr="00892FC6">
              <w:rPr>
                <w:rFonts w:ascii="Arial" w:hAnsi="Arial" w:cs="Arial"/>
                <w:b/>
                <w:bCs/>
                <w:lang w:val="ru-RU" w:eastAsia="ru-RU"/>
              </w:rPr>
              <w:t xml:space="preserve"> элементам  видов расходов классификации расходов бюджета Сортальского муниципального района  на 2016 год</w:t>
            </w:r>
          </w:p>
        </w:tc>
      </w:tr>
      <w:tr w:rsidR="00892FC6" w:rsidRPr="00892FC6" w:rsidTr="00892FC6">
        <w:trPr>
          <w:trHeight w:val="255"/>
        </w:trPr>
        <w:tc>
          <w:tcPr>
            <w:tcW w:w="6220" w:type="dxa"/>
            <w:tcBorders>
              <w:top w:val="nil"/>
              <w:left w:val="nil"/>
              <w:bottom w:val="nil"/>
              <w:right w:val="nil"/>
            </w:tcBorders>
            <w:shd w:val="clear" w:color="auto" w:fill="auto"/>
            <w:noWrap/>
            <w:vAlign w:val="bottom"/>
            <w:hideMark/>
          </w:tcPr>
          <w:p w:rsidR="00892FC6" w:rsidRPr="00892FC6" w:rsidRDefault="00892FC6" w:rsidP="00892FC6">
            <w:pPr>
              <w:rPr>
                <w:rFonts w:ascii="Arial" w:hAnsi="Arial" w:cs="Arial"/>
                <w:b/>
                <w:bCs/>
                <w:sz w:val="16"/>
                <w:szCs w:val="16"/>
                <w:lang w:val="ru-RU" w:eastAsia="ru-RU"/>
              </w:rPr>
            </w:pPr>
          </w:p>
        </w:tc>
        <w:tc>
          <w:tcPr>
            <w:tcW w:w="741" w:type="dxa"/>
            <w:tcBorders>
              <w:top w:val="nil"/>
              <w:left w:val="nil"/>
              <w:bottom w:val="nil"/>
              <w:right w:val="nil"/>
            </w:tcBorders>
            <w:shd w:val="clear" w:color="auto" w:fill="auto"/>
            <w:noWrap/>
            <w:vAlign w:val="bottom"/>
            <w:hideMark/>
          </w:tcPr>
          <w:p w:rsidR="00892FC6" w:rsidRPr="00892FC6" w:rsidRDefault="00892FC6" w:rsidP="00892FC6">
            <w:pPr>
              <w:rPr>
                <w:rFonts w:ascii="Arial" w:hAnsi="Arial" w:cs="Arial"/>
                <w:b/>
                <w:bCs/>
                <w:sz w:val="16"/>
                <w:szCs w:val="16"/>
                <w:lang w:val="ru-RU" w:eastAsia="ru-RU"/>
              </w:rPr>
            </w:pPr>
          </w:p>
        </w:tc>
        <w:tc>
          <w:tcPr>
            <w:tcW w:w="908" w:type="dxa"/>
            <w:tcBorders>
              <w:top w:val="nil"/>
              <w:left w:val="nil"/>
              <w:bottom w:val="nil"/>
              <w:right w:val="nil"/>
            </w:tcBorders>
            <w:shd w:val="clear" w:color="auto" w:fill="auto"/>
            <w:noWrap/>
            <w:vAlign w:val="bottom"/>
            <w:hideMark/>
          </w:tcPr>
          <w:p w:rsidR="00892FC6" w:rsidRPr="00892FC6" w:rsidRDefault="00892FC6" w:rsidP="00892FC6">
            <w:pPr>
              <w:rPr>
                <w:rFonts w:ascii="Arial" w:hAnsi="Arial" w:cs="Arial"/>
                <w:b/>
                <w:bCs/>
                <w:sz w:val="16"/>
                <w:szCs w:val="16"/>
                <w:lang w:val="ru-RU" w:eastAsia="ru-RU"/>
              </w:rPr>
            </w:pPr>
          </w:p>
        </w:tc>
        <w:tc>
          <w:tcPr>
            <w:tcW w:w="1362" w:type="dxa"/>
            <w:tcBorders>
              <w:top w:val="nil"/>
              <w:left w:val="nil"/>
              <w:bottom w:val="nil"/>
              <w:right w:val="nil"/>
            </w:tcBorders>
            <w:shd w:val="clear" w:color="auto" w:fill="auto"/>
            <w:noWrap/>
            <w:vAlign w:val="bottom"/>
            <w:hideMark/>
          </w:tcPr>
          <w:p w:rsidR="00892FC6" w:rsidRPr="00892FC6" w:rsidRDefault="00892FC6" w:rsidP="00892FC6">
            <w:pPr>
              <w:rPr>
                <w:rFonts w:ascii="Arial" w:hAnsi="Arial" w:cs="Arial"/>
                <w:b/>
                <w:bCs/>
                <w:sz w:val="16"/>
                <w:szCs w:val="16"/>
                <w:lang w:val="ru-RU" w:eastAsia="ru-RU"/>
              </w:rPr>
            </w:pPr>
          </w:p>
        </w:tc>
        <w:tc>
          <w:tcPr>
            <w:tcW w:w="865" w:type="dxa"/>
            <w:tcBorders>
              <w:top w:val="nil"/>
              <w:left w:val="nil"/>
              <w:bottom w:val="nil"/>
              <w:right w:val="nil"/>
            </w:tcBorders>
            <w:shd w:val="clear" w:color="auto" w:fill="auto"/>
            <w:noWrap/>
            <w:vAlign w:val="bottom"/>
            <w:hideMark/>
          </w:tcPr>
          <w:p w:rsidR="00892FC6" w:rsidRPr="00892FC6" w:rsidRDefault="00892FC6" w:rsidP="00892FC6">
            <w:pPr>
              <w:rPr>
                <w:rFonts w:ascii="Arial" w:hAnsi="Arial" w:cs="Arial"/>
                <w:b/>
                <w:bCs/>
                <w:sz w:val="16"/>
                <w:szCs w:val="16"/>
                <w:lang w:val="ru-RU" w:eastAsia="ru-RU"/>
              </w:rPr>
            </w:pPr>
          </w:p>
        </w:tc>
        <w:tc>
          <w:tcPr>
            <w:tcW w:w="1122" w:type="dxa"/>
            <w:tcBorders>
              <w:top w:val="nil"/>
              <w:left w:val="nil"/>
              <w:bottom w:val="nil"/>
              <w:right w:val="nil"/>
            </w:tcBorders>
            <w:shd w:val="clear" w:color="auto" w:fill="auto"/>
            <w:noWrap/>
            <w:vAlign w:val="bottom"/>
            <w:hideMark/>
          </w:tcPr>
          <w:p w:rsidR="00892FC6" w:rsidRPr="00892FC6" w:rsidRDefault="00892FC6" w:rsidP="00892FC6">
            <w:pPr>
              <w:rPr>
                <w:rFonts w:ascii="Arial" w:hAnsi="Arial" w:cs="Arial"/>
                <w:sz w:val="20"/>
                <w:szCs w:val="20"/>
                <w:lang w:val="ru-RU" w:eastAsia="ru-RU"/>
              </w:rPr>
            </w:pPr>
          </w:p>
        </w:tc>
      </w:tr>
      <w:tr w:rsidR="00892FC6" w:rsidRPr="00892FC6" w:rsidTr="00892FC6">
        <w:trPr>
          <w:trHeight w:val="255"/>
        </w:trPr>
        <w:tc>
          <w:tcPr>
            <w:tcW w:w="6220" w:type="dxa"/>
            <w:tcBorders>
              <w:top w:val="nil"/>
              <w:left w:val="nil"/>
              <w:bottom w:val="nil"/>
              <w:right w:val="nil"/>
            </w:tcBorders>
            <w:shd w:val="clear" w:color="auto" w:fill="auto"/>
            <w:noWrap/>
            <w:vAlign w:val="bottom"/>
            <w:hideMark/>
          </w:tcPr>
          <w:p w:rsidR="00892FC6" w:rsidRPr="00892FC6" w:rsidRDefault="00892FC6" w:rsidP="00892FC6">
            <w:pPr>
              <w:rPr>
                <w:rFonts w:ascii="Arial" w:hAnsi="Arial" w:cs="Arial"/>
                <w:b/>
                <w:bCs/>
                <w:sz w:val="16"/>
                <w:szCs w:val="16"/>
                <w:lang w:val="ru-RU" w:eastAsia="ru-RU"/>
              </w:rPr>
            </w:pPr>
          </w:p>
        </w:tc>
        <w:tc>
          <w:tcPr>
            <w:tcW w:w="741" w:type="dxa"/>
            <w:tcBorders>
              <w:top w:val="nil"/>
              <w:left w:val="nil"/>
              <w:bottom w:val="nil"/>
              <w:right w:val="nil"/>
            </w:tcBorders>
            <w:shd w:val="clear" w:color="auto" w:fill="auto"/>
            <w:noWrap/>
            <w:vAlign w:val="bottom"/>
            <w:hideMark/>
          </w:tcPr>
          <w:p w:rsidR="00892FC6" w:rsidRPr="00892FC6" w:rsidRDefault="00892FC6" w:rsidP="00892FC6">
            <w:pPr>
              <w:rPr>
                <w:rFonts w:ascii="Arial" w:hAnsi="Arial" w:cs="Arial"/>
                <w:b/>
                <w:bCs/>
                <w:sz w:val="16"/>
                <w:szCs w:val="16"/>
                <w:lang w:val="ru-RU" w:eastAsia="ru-RU"/>
              </w:rPr>
            </w:pPr>
          </w:p>
        </w:tc>
        <w:tc>
          <w:tcPr>
            <w:tcW w:w="908" w:type="dxa"/>
            <w:tcBorders>
              <w:top w:val="nil"/>
              <w:left w:val="nil"/>
              <w:bottom w:val="nil"/>
              <w:right w:val="nil"/>
            </w:tcBorders>
            <w:shd w:val="clear" w:color="auto" w:fill="auto"/>
            <w:noWrap/>
            <w:vAlign w:val="bottom"/>
            <w:hideMark/>
          </w:tcPr>
          <w:p w:rsidR="00892FC6" w:rsidRPr="00892FC6" w:rsidRDefault="00892FC6" w:rsidP="00892FC6">
            <w:pPr>
              <w:rPr>
                <w:rFonts w:ascii="Arial" w:hAnsi="Arial" w:cs="Arial"/>
                <w:b/>
                <w:bCs/>
                <w:sz w:val="16"/>
                <w:szCs w:val="16"/>
                <w:lang w:val="ru-RU" w:eastAsia="ru-RU"/>
              </w:rPr>
            </w:pPr>
          </w:p>
        </w:tc>
        <w:tc>
          <w:tcPr>
            <w:tcW w:w="1362" w:type="dxa"/>
            <w:tcBorders>
              <w:top w:val="nil"/>
              <w:left w:val="nil"/>
              <w:bottom w:val="nil"/>
              <w:right w:val="nil"/>
            </w:tcBorders>
            <w:shd w:val="clear" w:color="auto" w:fill="auto"/>
            <w:noWrap/>
            <w:vAlign w:val="bottom"/>
            <w:hideMark/>
          </w:tcPr>
          <w:p w:rsidR="00892FC6" w:rsidRPr="00892FC6" w:rsidRDefault="00892FC6" w:rsidP="00892FC6">
            <w:pPr>
              <w:rPr>
                <w:rFonts w:ascii="Arial" w:hAnsi="Arial" w:cs="Arial"/>
                <w:b/>
                <w:bCs/>
                <w:sz w:val="16"/>
                <w:szCs w:val="16"/>
                <w:lang w:val="ru-RU" w:eastAsia="ru-RU"/>
              </w:rPr>
            </w:pPr>
          </w:p>
        </w:tc>
        <w:tc>
          <w:tcPr>
            <w:tcW w:w="865" w:type="dxa"/>
            <w:tcBorders>
              <w:top w:val="nil"/>
              <w:left w:val="nil"/>
              <w:bottom w:val="nil"/>
              <w:right w:val="nil"/>
            </w:tcBorders>
            <w:shd w:val="clear" w:color="auto" w:fill="auto"/>
            <w:noWrap/>
            <w:vAlign w:val="bottom"/>
            <w:hideMark/>
          </w:tcPr>
          <w:p w:rsidR="00892FC6" w:rsidRPr="00892FC6" w:rsidRDefault="00892FC6" w:rsidP="00892FC6">
            <w:pPr>
              <w:rPr>
                <w:rFonts w:ascii="Arial" w:hAnsi="Arial" w:cs="Arial"/>
                <w:b/>
                <w:bCs/>
                <w:sz w:val="16"/>
                <w:szCs w:val="16"/>
                <w:lang w:val="ru-RU" w:eastAsia="ru-RU"/>
              </w:rPr>
            </w:pPr>
          </w:p>
        </w:tc>
        <w:tc>
          <w:tcPr>
            <w:tcW w:w="1122" w:type="dxa"/>
            <w:tcBorders>
              <w:top w:val="nil"/>
              <w:left w:val="nil"/>
              <w:bottom w:val="nil"/>
              <w:right w:val="nil"/>
            </w:tcBorders>
            <w:shd w:val="clear" w:color="auto" w:fill="auto"/>
            <w:noWrap/>
            <w:vAlign w:val="bottom"/>
            <w:hideMark/>
          </w:tcPr>
          <w:p w:rsidR="00892FC6" w:rsidRPr="00892FC6" w:rsidRDefault="00892FC6" w:rsidP="00892FC6">
            <w:pPr>
              <w:jc w:val="right"/>
              <w:rPr>
                <w:rFonts w:ascii="Arial" w:hAnsi="Arial" w:cs="Arial"/>
                <w:sz w:val="20"/>
                <w:szCs w:val="20"/>
                <w:lang w:val="ru-RU" w:eastAsia="ru-RU"/>
              </w:rPr>
            </w:pPr>
            <w:r w:rsidRPr="00892FC6">
              <w:rPr>
                <w:rFonts w:ascii="Arial" w:hAnsi="Arial" w:cs="Arial"/>
                <w:sz w:val="20"/>
                <w:szCs w:val="20"/>
                <w:lang w:val="ru-RU" w:eastAsia="ru-RU"/>
              </w:rPr>
              <w:t>(тыс</w:t>
            </w:r>
            <w:proofErr w:type="gramStart"/>
            <w:r w:rsidRPr="00892FC6">
              <w:rPr>
                <w:rFonts w:ascii="Arial" w:hAnsi="Arial" w:cs="Arial"/>
                <w:sz w:val="20"/>
                <w:szCs w:val="20"/>
                <w:lang w:val="ru-RU" w:eastAsia="ru-RU"/>
              </w:rPr>
              <w:t>.р</w:t>
            </w:r>
            <w:proofErr w:type="gramEnd"/>
            <w:r w:rsidRPr="00892FC6">
              <w:rPr>
                <w:rFonts w:ascii="Arial" w:hAnsi="Arial" w:cs="Arial"/>
                <w:sz w:val="20"/>
                <w:szCs w:val="20"/>
                <w:lang w:val="ru-RU" w:eastAsia="ru-RU"/>
              </w:rPr>
              <w:t>уб.)</w:t>
            </w:r>
          </w:p>
        </w:tc>
      </w:tr>
      <w:tr w:rsidR="00892FC6" w:rsidRPr="00892FC6" w:rsidTr="00892FC6">
        <w:trPr>
          <w:trHeight w:val="990"/>
        </w:trPr>
        <w:tc>
          <w:tcPr>
            <w:tcW w:w="6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FC6" w:rsidRPr="00892FC6" w:rsidRDefault="00892FC6" w:rsidP="00892FC6">
            <w:pPr>
              <w:jc w:val="center"/>
              <w:rPr>
                <w:rFonts w:ascii="Arial" w:hAnsi="Arial" w:cs="Arial"/>
                <w:b/>
                <w:bCs/>
                <w:sz w:val="20"/>
                <w:szCs w:val="20"/>
                <w:lang w:val="ru-RU" w:eastAsia="ru-RU"/>
              </w:rPr>
            </w:pPr>
            <w:r w:rsidRPr="00892FC6">
              <w:rPr>
                <w:rFonts w:ascii="Arial" w:hAnsi="Arial" w:cs="Arial"/>
                <w:b/>
                <w:bCs/>
                <w:sz w:val="20"/>
                <w:szCs w:val="20"/>
                <w:lang w:val="ru-RU" w:eastAsia="ru-RU"/>
              </w:rPr>
              <w:t>Наименование</w:t>
            </w:r>
          </w:p>
        </w:tc>
        <w:tc>
          <w:tcPr>
            <w:tcW w:w="741" w:type="dxa"/>
            <w:tcBorders>
              <w:top w:val="single" w:sz="4" w:space="0" w:color="auto"/>
              <w:left w:val="nil"/>
              <w:bottom w:val="single" w:sz="4" w:space="0" w:color="auto"/>
              <w:right w:val="single" w:sz="4" w:space="0" w:color="auto"/>
            </w:tcBorders>
            <w:shd w:val="clear" w:color="auto" w:fill="auto"/>
            <w:vAlign w:val="center"/>
            <w:hideMark/>
          </w:tcPr>
          <w:p w:rsidR="00892FC6" w:rsidRPr="00892FC6" w:rsidRDefault="00892FC6" w:rsidP="00892FC6">
            <w:pPr>
              <w:jc w:val="center"/>
              <w:rPr>
                <w:rFonts w:ascii="Arial" w:hAnsi="Arial" w:cs="Arial"/>
                <w:b/>
                <w:bCs/>
                <w:sz w:val="20"/>
                <w:szCs w:val="20"/>
                <w:lang w:val="ru-RU" w:eastAsia="ru-RU"/>
              </w:rPr>
            </w:pPr>
            <w:r w:rsidRPr="00892FC6">
              <w:rPr>
                <w:rFonts w:ascii="Arial" w:hAnsi="Arial" w:cs="Arial"/>
                <w:b/>
                <w:bCs/>
                <w:sz w:val="20"/>
                <w:szCs w:val="20"/>
                <w:lang w:val="ru-RU" w:eastAsia="ru-RU"/>
              </w:rPr>
              <w:t>Раздел</w:t>
            </w:r>
          </w:p>
        </w:tc>
        <w:tc>
          <w:tcPr>
            <w:tcW w:w="908" w:type="dxa"/>
            <w:tcBorders>
              <w:top w:val="single" w:sz="4" w:space="0" w:color="auto"/>
              <w:left w:val="nil"/>
              <w:bottom w:val="single" w:sz="4" w:space="0" w:color="auto"/>
              <w:right w:val="single" w:sz="4" w:space="0" w:color="auto"/>
            </w:tcBorders>
            <w:shd w:val="clear" w:color="auto" w:fill="auto"/>
            <w:vAlign w:val="center"/>
            <w:hideMark/>
          </w:tcPr>
          <w:p w:rsidR="00892FC6" w:rsidRPr="00892FC6" w:rsidRDefault="00892FC6" w:rsidP="00892FC6">
            <w:pPr>
              <w:jc w:val="center"/>
              <w:rPr>
                <w:rFonts w:ascii="Arial" w:hAnsi="Arial" w:cs="Arial"/>
                <w:b/>
                <w:bCs/>
                <w:sz w:val="20"/>
                <w:szCs w:val="20"/>
                <w:lang w:val="ru-RU" w:eastAsia="ru-RU"/>
              </w:rPr>
            </w:pPr>
            <w:r w:rsidRPr="00892FC6">
              <w:rPr>
                <w:rFonts w:ascii="Arial" w:hAnsi="Arial" w:cs="Arial"/>
                <w:b/>
                <w:bCs/>
                <w:sz w:val="20"/>
                <w:szCs w:val="20"/>
                <w:lang w:val="ru-RU" w:eastAsia="ru-RU"/>
              </w:rPr>
              <w:t>Подраздел</w:t>
            </w:r>
          </w:p>
        </w:tc>
        <w:tc>
          <w:tcPr>
            <w:tcW w:w="1362" w:type="dxa"/>
            <w:tcBorders>
              <w:top w:val="single" w:sz="4" w:space="0" w:color="auto"/>
              <w:left w:val="nil"/>
              <w:bottom w:val="single" w:sz="4" w:space="0" w:color="auto"/>
              <w:right w:val="single" w:sz="4" w:space="0" w:color="auto"/>
            </w:tcBorders>
            <w:shd w:val="clear" w:color="auto" w:fill="auto"/>
            <w:vAlign w:val="center"/>
            <w:hideMark/>
          </w:tcPr>
          <w:p w:rsidR="00892FC6" w:rsidRPr="00892FC6" w:rsidRDefault="00892FC6" w:rsidP="00892FC6">
            <w:pPr>
              <w:jc w:val="center"/>
              <w:rPr>
                <w:rFonts w:ascii="Arial" w:hAnsi="Arial" w:cs="Arial"/>
                <w:b/>
                <w:bCs/>
                <w:sz w:val="20"/>
                <w:szCs w:val="20"/>
                <w:lang w:val="ru-RU" w:eastAsia="ru-RU"/>
              </w:rPr>
            </w:pPr>
            <w:r w:rsidRPr="00892FC6">
              <w:rPr>
                <w:rFonts w:ascii="Arial" w:hAnsi="Arial" w:cs="Arial"/>
                <w:b/>
                <w:bCs/>
                <w:sz w:val="20"/>
                <w:szCs w:val="20"/>
                <w:lang w:val="ru-RU" w:eastAsia="ru-RU"/>
              </w:rPr>
              <w:t>Целевая статья</w:t>
            </w:r>
          </w:p>
        </w:tc>
        <w:tc>
          <w:tcPr>
            <w:tcW w:w="865" w:type="dxa"/>
            <w:tcBorders>
              <w:top w:val="single" w:sz="4" w:space="0" w:color="auto"/>
              <w:left w:val="nil"/>
              <w:bottom w:val="single" w:sz="4" w:space="0" w:color="auto"/>
              <w:right w:val="single" w:sz="4" w:space="0" w:color="auto"/>
            </w:tcBorders>
            <w:shd w:val="clear" w:color="auto" w:fill="auto"/>
            <w:vAlign w:val="center"/>
            <w:hideMark/>
          </w:tcPr>
          <w:p w:rsidR="00892FC6" w:rsidRPr="00892FC6" w:rsidRDefault="00892FC6" w:rsidP="00892FC6">
            <w:pPr>
              <w:jc w:val="center"/>
              <w:rPr>
                <w:rFonts w:ascii="Arial" w:hAnsi="Arial" w:cs="Arial"/>
                <w:b/>
                <w:bCs/>
                <w:sz w:val="20"/>
                <w:szCs w:val="20"/>
                <w:lang w:val="ru-RU" w:eastAsia="ru-RU"/>
              </w:rPr>
            </w:pPr>
            <w:r w:rsidRPr="00892FC6">
              <w:rPr>
                <w:rFonts w:ascii="Arial" w:hAnsi="Arial" w:cs="Arial"/>
                <w:b/>
                <w:bCs/>
                <w:sz w:val="20"/>
                <w:szCs w:val="20"/>
                <w:lang w:val="ru-RU" w:eastAsia="ru-RU"/>
              </w:rPr>
              <w:t>Вид расходов</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892FC6" w:rsidRPr="00892FC6" w:rsidRDefault="00892FC6" w:rsidP="00892FC6">
            <w:pPr>
              <w:jc w:val="center"/>
              <w:rPr>
                <w:rFonts w:ascii="Arial" w:hAnsi="Arial" w:cs="Arial"/>
                <w:b/>
                <w:bCs/>
                <w:sz w:val="20"/>
                <w:szCs w:val="20"/>
                <w:lang w:val="ru-RU" w:eastAsia="ru-RU"/>
              </w:rPr>
            </w:pPr>
            <w:r w:rsidRPr="00892FC6">
              <w:rPr>
                <w:rFonts w:ascii="Arial" w:hAnsi="Arial" w:cs="Arial"/>
                <w:b/>
                <w:bCs/>
                <w:sz w:val="20"/>
                <w:szCs w:val="20"/>
                <w:lang w:val="ru-RU" w:eastAsia="ru-RU"/>
              </w:rPr>
              <w:t>Сумма</w:t>
            </w:r>
          </w:p>
        </w:tc>
      </w:tr>
      <w:tr w:rsidR="00892FC6" w:rsidRPr="00892FC6" w:rsidTr="00892FC6">
        <w:trPr>
          <w:trHeight w:val="255"/>
        </w:trPr>
        <w:tc>
          <w:tcPr>
            <w:tcW w:w="6220" w:type="dxa"/>
            <w:tcBorders>
              <w:top w:val="nil"/>
              <w:left w:val="single" w:sz="4" w:space="0" w:color="auto"/>
              <w:bottom w:val="single" w:sz="4" w:space="0" w:color="auto"/>
              <w:right w:val="single" w:sz="4" w:space="0" w:color="auto"/>
            </w:tcBorders>
            <w:shd w:val="clear" w:color="auto" w:fill="auto"/>
            <w:noWrap/>
            <w:vAlign w:val="bottom"/>
            <w:hideMark/>
          </w:tcPr>
          <w:p w:rsidR="00892FC6" w:rsidRPr="00892FC6" w:rsidRDefault="00892FC6" w:rsidP="00892FC6">
            <w:pPr>
              <w:jc w:val="center"/>
              <w:rPr>
                <w:rFonts w:ascii="Arial" w:hAnsi="Arial" w:cs="Arial"/>
                <w:b/>
                <w:bCs/>
                <w:sz w:val="20"/>
                <w:szCs w:val="20"/>
                <w:lang w:val="ru-RU" w:eastAsia="ru-RU"/>
              </w:rPr>
            </w:pPr>
            <w:r w:rsidRPr="00892FC6">
              <w:rPr>
                <w:rFonts w:ascii="Arial" w:hAnsi="Arial" w:cs="Arial"/>
                <w:b/>
                <w:bCs/>
                <w:sz w:val="20"/>
                <w:szCs w:val="20"/>
                <w:lang w:val="ru-RU" w:eastAsia="ru-RU"/>
              </w:rPr>
              <w:t>1</w:t>
            </w:r>
          </w:p>
        </w:tc>
        <w:tc>
          <w:tcPr>
            <w:tcW w:w="741" w:type="dxa"/>
            <w:tcBorders>
              <w:top w:val="nil"/>
              <w:left w:val="nil"/>
              <w:bottom w:val="single" w:sz="4" w:space="0" w:color="auto"/>
              <w:right w:val="single" w:sz="4" w:space="0" w:color="auto"/>
            </w:tcBorders>
            <w:shd w:val="clear" w:color="auto" w:fill="auto"/>
            <w:noWrap/>
            <w:vAlign w:val="bottom"/>
            <w:hideMark/>
          </w:tcPr>
          <w:p w:rsidR="00892FC6" w:rsidRPr="00892FC6" w:rsidRDefault="00892FC6" w:rsidP="00892FC6">
            <w:pPr>
              <w:jc w:val="center"/>
              <w:rPr>
                <w:rFonts w:ascii="Arial" w:hAnsi="Arial" w:cs="Arial"/>
                <w:b/>
                <w:bCs/>
                <w:sz w:val="20"/>
                <w:szCs w:val="20"/>
                <w:lang w:val="ru-RU" w:eastAsia="ru-RU"/>
              </w:rPr>
            </w:pPr>
            <w:r w:rsidRPr="00892FC6">
              <w:rPr>
                <w:rFonts w:ascii="Arial" w:hAnsi="Arial" w:cs="Arial"/>
                <w:b/>
                <w:bCs/>
                <w:sz w:val="20"/>
                <w:szCs w:val="20"/>
                <w:lang w:val="ru-RU" w:eastAsia="ru-RU"/>
              </w:rPr>
              <w:t>2</w:t>
            </w:r>
          </w:p>
        </w:tc>
        <w:tc>
          <w:tcPr>
            <w:tcW w:w="908" w:type="dxa"/>
            <w:tcBorders>
              <w:top w:val="nil"/>
              <w:left w:val="nil"/>
              <w:bottom w:val="single" w:sz="4" w:space="0" w:color="auto"/>
              <w:right w:val="single" w:sz="4" w:space="0" w:color="auto"/>
            </w:tcBorders>
            <w:shd w:val="clear" w:color="auto" w:fill="auto"/>
            <w:noWrap/>
            <w:vAlign w:val="bottom"/>
            <w:hideMark/>
          </w:tcPr>
          <w:p w:rsidR="00892FC6" w:rsidRPr="00892FC6" w:rsidRDefault="00892FC6" w:rsidP="00892FC6">
            <w:pPr>
              <w:jc w:val="center"/>
              <w:rPr>
                <w:rFonts w:ascii="Arial" w:hAnsi="Arial" w:cs="Arial"/>
                <w:b/>
                <w:bCs/>
                <w:sz w:val="20"/>
                <w:szCs w:val="20"/>
                <w:lang w:val="ru-RU" w:eastAsia="ru-RU"/>
              </w:rPr>
            </w:pPr>
            <w:r w:rsidRPr="00892FC6">
              <w:rPr>
                <w:rFonts w:ascii="Arial" w:hAnsi="Arial" w:cs="Arial"/>
                <w:b/>
                <w:bCs/>
                <w:sz w:val="20"/>
                <w:szCs w:val="20"/>
                <w:lang w:val="ru-RU" w:eastAsia="ru-RU"/>
              </w:rPr>
              <w:t>3</w:t>
            </w:r>
          </w:p>
        </w:tc>
        <w:tc>
          <w:tcPr>
            <w:tcW w:w="1362" w:type="dxa"/>
            <w:tcBorders>
              <w:top w:val="nil"/>
              <w:left w:val="nil"/>
              <w:bottom w:val="single" w:sz="4" w:space="0" w:color="auto"/>
              <w:right w:val="single" w:sz="4" w:space="0" w:color="auto"/>
            </w:tcBorders>
            <w:shd w:val="clear" w:color="auto" w:fill="auto"/>
            <w:noWrap/>
            <w:vAlign w:val="bottom"/>
            <w:hideMark/>
          </w:tcPr>
          <w:p w:rsidR="00892FC6" w:rsidRPr="00892FC6" w:rsidRDefault="00892FC6" w:rsidP="00892FC6">
            <w:pPr>
              <w:jc w:val="center"/>
              <w:rPr>
                <w:rFonts w:ascii="Arial" w:hAnsi="Arial" w:cs="Arial"/>
                <w:b/>
                <w:bCs/>
                <w:sz w:val="20"/>
                <w:szCs w:val="20"/>
                <w:lang w:val="ru-RU" w:eastAsia="ru-RU"/>
              </w:rPr>
            </w:pPr>
            <w:r w:rsidRPr="00892FC6">
              <w:rPr>
                <w:rFonts w:ascii="Arial" w:hAnsi="Arial" w:cs="Arial"/>
                <w:b/>
                <w:bCs/>
                <w:sz w:val="20"/>
                <w:szCs w:val="20"/>
                <w:lang w:val="ru-RU" w:eastAsia="ru-RU"/>
              </w:rPr>
              <w:t>4</w:t>
            </w:r>
          </w:p>
        </w:tc>
        <w:tc>
          <w:tcPr>
            <w:tcW w:w="865" w:type="dxa"/>
            <w:tcBorders>
              <w:top w:val="nil"/>
              <w:left w:val="nil"/>
              <w:bottom w:val="single" w:sz="4" w:space="0" w:color="auto"/>
              <w:right w:val="single" w:sz="4" w:space="0" w:color="auto"/>
            </w:tcBorders>
            <w:shd w:val="clear" w:color="auto" w:fill="auto"/>
            <w:noWrap/>
            <w:vAlign w:val="bottom"/>
            <w:hideMark/>
          </w:tcPr>
          <w:p w:rsidR="00892FC6" w:rsidRPr="00892FC6" w:rsidRDefault="00892FC6" w:rsidP="00892FC6">
            <w:pPr>
              <w:jc w:val="center"/>
              <w:rPr>
                <w:rFonts w:ascii="Arial" w:hAnsi="Arial" w:cs="Arial"/>
                <w:b/>
                <w:bCs/>
                <w:sz w:val="20"/>
                <w:szCs w:val="20"/>
                <w:lang w:val="ru-RU" w:eastAsia="ru-RU"/>
              </w:rPr>
            </w:pPr>
            <w:r w:rsidRPr="00892FC6">
              <w:rPr>
                <w:rFonts w:ascii="Arial" w:hAnsi="Arial" w:cs="Arial"/>
                <w:b/>
                <w:bCs/>
                <w:sz w:val="20"/>
                <w:szCs w:val="20"/>
                <w:lang w:val="ru-RU" w:eastAsia="ru-RU"/>
              </w:rPr>
              <w:t>5</w:t>
            </w:r>
          </w:p>
        </w:tc>
        <w:tc>
          <w:tcPr>
            <w:tcW w:w="1122" w:type="dxa"/>
            <w:tcBorders>
              <w:top w:val="nil"/>
              <w:left w:val="nil"/>
              <w:bottom w:val="single" w:sz="4" w:space="0" w:color="auto"/>
              <w:right w:val="single" w:sz="4" w:space="0" w:color="auto"/>
            </w:tcBorders>
            <w:shd w:val="clear" w:color="auto" w:fill="auto"/>
            <w:noWrap/>
            <w:vAlign w:val="bottom"/>
            <w:hideMark/>
          </w:tcPr>
          <w:p w:rsidR="00892FC6" w:rsidRPr="00892FC6" w:rsidRDefault="00892FC6" w:rsidP="00892FC6">
            <w:pPr>
              <w:jc w:val="center"/>
              <w:rPr>
                <w:rFonts w:ascii="Arial" w:hAnsi="Arial" w:cs="Arial"/>
                <w:b/>
                <w:bCs/>
                <w:sz w:val="20"/>
                <w:szCs w:val="20"/>
                <w:lang w:val="ru-RU" w:eastAsia="ru-RU"/>
              </w:rPr>
            </w:pPr>
            <w:r w:rsidRPr="00892FC6">
              <w:rPr>
                <w:rFonts w:ascii="Arial" w:hAnsi="Arial" w:cs="Arial"/>
                <w:b/>
                <w:bCs/>
                <w:sz w:val="20"/>
                <w:szCs w:val="20"/>
                <w:lang w:val="ru-RU" w:eastAsia="ru-RU"/>
              </w:rPr>
              <w:t>6</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ОБЩЕГОСУДАРСТВЕННЫЕ ВОПРОСЫ</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72 570,7</w:t>
            </w:r>
          </w:p>
        </w:tc>
      </w:tr>
      <w:tr w:rsidR="00892FC6" w:rsidRPr="00892FC6" w:rsidTr="00892FC6">
        <w:trPr>
          <w:trHeight w:val="8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30 950,2</w:t>
            </w:r>
          </w:p>
        </w:tc>
      </w:tr>
      <w:tr w:rsidR="00892FC6" w:rsidRPr="00892FC6" w:rsidTr="00892FC6">
        <w:trPr>
          <w:trHeight w:val="76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Осуществление полномочий Сортавальского муниципального района органами местного самоуправления по внутреннему финансовому контролю</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0830170010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627,7</w:t>
            </w:r>
          </w:p>
        </w:tc>
      </w:tr>
      <w:tr w:rsidR="00892FC6" w:rsidRPr="00892FC6" w:rsidTr="00892FC6">
        <w:trPr>
          <w:trHeight w:val="39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Фонд оплаты труда государственных (муниципальных) органов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0830170010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482,1</w:t>
            </w:r>
          </w:p>
        </w:tc>
      </w:tr>
      <w:tr w:rsidR="00892FC6" w:rsidRPr="00892FC6" w:rsidTr="00892FC6">
        <w:trPr>
          <w:trHeight w:val="8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0830170010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129</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145,6</w:t>
            </w:r>
          </w:p>
        </w:tc>
      </w:tr>
      <w:tr w:rsidR="00892FC6" w:rsidRPr="00892FC6" w:rsidTr="00892FC6">
        <w:trPr>
          <w:trHeight w:val="5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Финансирование деятельности Главы администрации Сортавальского муниципального района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9000010010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1 813,6</w:t>
            </w:r>
          </w:p>
        </w:tc>
      </w:tr>
      <w:tr w:rsidR="00892FC6" w:rsidRPr="00892FC6" w:rsidTr="00892FC6">
        <w:trPr>
          <w:trHeight w:val="34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Фонд оплаты труда государственных (муниципальных) органов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9000010010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1 384,1</w:t>
            </w:r>
          </w:p>
        </w:tc>
      </w:tr>
      <w:tr w:rsidR="00892FC6" w:rsidRPr="00892FC6" w:rsidTr="00892FC6">
        <w:trPr>
          <w:trHeight w:val="55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Иные выплаты персоналу государственных (муниципальных) органов, за исключением фонда оплаты труда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9000010010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11,5</w:t>
            </w:r>
          </w:p>
        </w:tc>
      </w:tr>
      <w:tr w:rsidR="00892FC6" w:rsidRPr="00892FC6" w:rsidTr="00892FC6">
        <w:trPr>
          <w:trHeight w:val="8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9000010010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129</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418,0</w:t>
            </w:r>
          </w:p>
        </w:tc>
      </w:tr>
      <w:tr w:rsidR="00892FC6" w:rsidRPr="00892FC6" w:rsidTr="00892FC6">
        <w:trPr>
          <w:trHeight w:val="78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Осуществление полномочий исполнительно-распорядительными органами местного самоуправления Сортавальского муниципального района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9000010050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27 662,9</w:t>
            </w:r>
          </w:p>
        </w:tc>
      </w:tr>
      <w:tr w:rsidR="00892FC6" w:rsidRPr="00892FC6" w:rsidTr="00892FC6">
        <w:trPr>
          <w:trHeight w:val="37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Фонд оплаты труда государственных (муниципальных) органов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9000010050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20 537,8</w:t>
            </w:r>
          </w:p>
        </w:tc>
      </w:tr>
      <w:tr w:rsidR="00892FC6" w:rsidRPr="00892FC6" w:rsidTr="00892FC6">
        <w:trPr>
          <w:trHeight w:val="55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Иные выплаты персоналу государственных (муниципальных) органов, за исключением фонда оплаты труда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9000010050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69,5</w:t>
            </w:r>
          </w:p>
        </w:tc>
      </w:tr>
      <w:tr w:rsidR="00892FC6" w:rsidRPr="00892FC6" w:rsidTr="00892FC6">
        <w:trPr>
          <w:trHeight w:val="8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9000010050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129</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6 202,4</w:t>
            </w:r>
          </w:p>
        </w:tc>
      </w:tr>
      <w:tr w:rsidR="00892FC6" w:rsidRPr="00892FC6" w:rsidTr="00892FC6">
        <w:trPr>
          <w:trHeight w:val="49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9000010050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590,5</w:t>
            </w:r>
          </w:p>
        </w:tc>
      </w:tr>
      <w:tr w:rsidR="00892FC6" w:rsidRPr="00892FC6" w:rsidTr="00892FC6">
        <w:trPr>
          <w:trHeight w:val="54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9000010050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262,7</w:t>
            </w:r>
          </w:p>
        </w:tc>
      </w:tr>
      <w:tr w:rsidR="00892FC6" w:rsidRPr="00892FC6" w:rsidTr="00892FC6">
        <w:trPr>
          <w:trHeight w:val="79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 xml:space="preserve">Осуществление государственных полномочий Республики Карелия по созданию комиссий по делам несовершеннолетних и защите их прав и организации деятельности таких комиссий </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400,0</w:t>
            </w:r>
          </w:p>
        </w:tc>
      </w:tr>
      <w:tr w:rsidR="00892FC6" w:rsidRPr="00892FC6" w:rsidTr="00892FC6">
        <w:trPr>
          <w:trHeight w:val="42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lastRenderedPageBreak/>
              <w:t>Фонд оплаты труда государственных (муниципальных) органов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307,0</w:t>
            </w:r>
          </w:p>
        </w:tc>
      </w:tr>
      <w:tr w:rsidR="00892FC6" w:rsidRPr="00892FC6" w:rsidTr="00892FC6">
        <w:trPr>
          <w:trHeight w:val="79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129</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92,5</w:t>
            </w:r>
          </w:p>
        </w:tc>
      </w:tr>
      <w:tr w:rsidR="00892FC6" w:rsidRPr="00892FC6" w:rsidTr="00892FC6">
        <w:trPr>
          <w:trHeight w:val="40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Уплата налога на имущество организаций и земельного налога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0,5</w:t>
            </w:r>
          </w:p>
        </w:tc>
      </w:tr>
      <w:tr w:rsidR="00892FC6" w:rsidRPr="00892FC6" w:rsidTr="00892FC6">
        <w:trPr>
          <w:trHeight w:val="75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Осуществление государственных полномочий Республики Карелия по регулированию цен (тарифов) на отдельные виды продукции, товаров и услуг</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9000042120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104,0</w:t>
            </w:r>
          </w:p>
        </w:tc>
      </w:tr>
      <w:tr w:rsidR="00892FC6" w:rsidRPr="00892FC6" w:rsidTr="00892FC6">
        <w:trPr>
          <w:trHeight w:val="37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Фонд оплаты труда государственных (муниципальных) органов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9000042120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78,7</w:t>
            </w:r>
          </w:p>
        </w:tc>
      </w:tr>
      <w:tr w:rsidR="00892FC6" w:rsidRPr="00892FC6" w:rsidTr="00892FC6">
        <w:trPr>
          <w:trHeight w:val="75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9000042120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129</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23,8</w:t>
            </w:r>
          </w:p>
        </w:tc>
      </w:tr>
      <w:tr w:rsidR="00892FC6" w:rsidRPr="00892FC6" w:rsidTr="00892FC6">
        <w:trPr>
          <w:trHeight w:val="5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9000042120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1,5</w:t>
            </w:r>
          </w:p>
        </w:tc>
      </w:tr>
      <w:tr w:rsidR="00892FC6" w:rsidRPr="00892FC6" w:rsidTr="00892FC6">
        <w:trPr>
          <w:trHeight w:val="129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 уполномоченных составлять протоколы об административных правонарушениях</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9000042140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342,0</w:t>
            </w:r>
          </w:p>
        </w:tc>
      </w:tr>
      <w:tr w:rsidR="00892FC6" w:rsidRPr="00892FC6" w:rsidTr="00892FC6">
        <w:trPr>
          <w:trHeight w:val="39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Фонд оплаты труда государственных (муниципальных) органов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9000042140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255,0</w:t>
            </w:r>
          </w:p>
        </w:tc>
      </w:tr>
      <w:tr w:rsidR="00892FC6" w:rsidRPr="00892FC6" w:rsidTr="00892FC6">
        <w:trPr>
          <w:trHeight w:val="79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9000042140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129</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77,0</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Субвенции</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9000042140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530</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10,0</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Судебная система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05</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20,2</w:t>
            </w:r>
          </w:p>
        </w:tc>
      </w:tr>
      <w:tr w:rsidR="00892FC6" w:rsidRPr="00892FC6" w:rsidTr="00892FC6">
        <w:trPr>
          <w:trHeight w:val="100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Осуществление переданных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05</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9000051200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20,2</w:t>
            </w:r>
          </w:p>
        </w:tc>
      </w:tr>
      <w:tr w:rsidR="00892FC6" w:rsidRPr="00892FC6" w:rsidTr="00892FC6">
        <w:trPr>
          <w:trHeight w:val="55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05</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9000051200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20,2</w:t>
            </w:r>
          </w:p>
        </w:tc>
      </w:tr>
      <w:tr w:rsidR="00892FC6" w:rsidRPr="00892FC6" w:rsidTr="00892FC6">
        <w:trPr>
          <w:trHeight w:val="55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Обеспечение деятельности финансовых, налоговых и таможенных органов и органов финансового (финансово-бюджетного) надзора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11 395,8</w:t>
            </w:r>
          </w:p>
        </w:tc>
      </w:tr>
      <w:tr w:rsidR="00892FC6" w:rsidRPr="00892FC6" w:rsidTr="00892FC6">
        <w:trPr>
          <w:trHeight w:val="5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Осуществление полномочий Сортавальского муниципального района органами местного самоуправления</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0810110010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8 516,0</w:t>
            </w:r>
          </w:p>
        </w:tc>
      </w:tr>
      <w:tr w:rsidR="00892FC6" w:rsidRPr="00892FC6" w:rsidTr="00892FC6">
        <w:trPr>
          <w:trHeight w:val="37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Фонд оплаты труда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0810110010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88,0</w:t>
            </w:r>
          </w:p>
        </w:tc>
      </w:tr>
      <w:tr w:rsidR="00892FC6" w:rsidRPr="00892FC6" w:rsidTr="00892FC6">
        <w:trPr>
          <w:trHeight w:val="85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0810110010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119</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26,6</w:t>
            </w:r>
          </w:p>
        </w:tc>
      </w:tr>
      <w:tr w:rsidR="00892FC6" w:rsidRPr="00892FC6" w:rsidTr="00892FC6">
        <w:trPr>
          <w:trHeight w:val="36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Фонд оплаты труда государственных (муниципальных) органов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0810110010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6 000,8</w:t>
            </w:r>
          </w:p>
        </w:tc>
      </w:tr>
      <w:tr w:rsidR="00892FC6" w:rsidRPr="00892FC6" w:rsidTr="00892FC6">
        <w:trPr>
          <w:trHeight w:val="54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Иные выплаты персоналу государственных (муниципальных) органов, за исключением фонда оплаты труда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0810110010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w:t>
            </w:r>
          </w:p>
        </w:tc>
      </w:tr>
      <w:tr w:rsidR="00892FC6" w:rsidRPr="00892FC6" w:rsidTr="00892FC6">
        <w:trPr>
          <w:trHeight w:val="79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0810110010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129</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1 812,3</w:t>
            </w:r>
          </w:p>
        </w:tc>
      </w:tr>
      <w:tr w:rsidR="00892FC6" w:rsidRPr="00892FC6" w:rsidTr="00892FC6">
        <w:trPr>
          <w:trHeight w:val="5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0810110010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230,5</w:t>
            </w:r>
          </w:p>
        </w:tc>
      </w:tr>
      <w:tr w:rsidR="00892FC6" w:rsidRPr="00892FC6" w:rsidTr="00892FC6">
        <w:trPr>
          <w:trHeight w:val="55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0810110010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351,8</w:t>
            </w:r>
          </w:p>
        </w:tc>
      </w:tr>
      <w:tr w:rsidR="00892FC6" w:rsidRPr="00892FC6" w:rsidTr="00892FC6">
        <w:trPr>
          <w:trHeight w:val="39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Уплата налога на имущество организаций и земельного налога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0810110010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4,8</w:t>
            </w:r>
          </w:p>
        </w:tc>
      </w:tr>
      <w:tr w:rsidR="00892FC6" w:rsidRPr="00892FC6" w:rsidTr="00892FC6">
        <w:trPr>
          <w:trHeight w:val="78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0810142150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80,0</w:t>
            </w:r>
          </w:p>
        </w:tc>
      </w:tr>
      <w:tr w:rsidR="00892FC6" w:rsidRPr="00892FC6" w:rsidTr="00892FC6">
        <w:trPr>
          <w:trHeight w:val="39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lastRenderedPageBreak/>
              <w:t>Фонд оплаты труда государственных (муниципальных) органов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0810142150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62,0</w:t>
            </w:r>
          </w:p>
        </w:tc>
      </w:tr>
      <w:tr w:rsidR="00892FC6" w:rsidRPr="00892FC6" w:rsidTr="00892FC6">
        <w:trPr>
          <w:trHeight w:val="78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0810142150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129</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18,0</w:t>
            </w:r>
          </w:p>
        </w:tc>
      </w:tr>
      <w:tr w:rsidR="00892FC6" w:rsidRPr="00892FC6" w:rsidTr="00892FC6">
        <w:trPr>
          <w:trHeight w:val="54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Осуществление полномочий контольно-счетного органа Сортавальского муниципального района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9000010040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2 799,8</w:t>
            </w:r>
          </w:p>
        </w:tc>
      </w:tr>
      <w:tr w:rsidR="00892FC6" w:rsidRPr="00892FC6" w:rsidTr="00892FC6">
        <w:trPr>
          <w:trHeight w:val="34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Фонд оплаты труда государственных (муниципальных) органов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9000010040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2 112,0</w:t>
            </w:r>
          </w:p>
        </w:tc>
      </w:tr>
      <w:tr w:rsidR="00892FC6" w:rsidRPr="00892FC6" w:rsidTr="00892FC6">
        <w:trPr>
          <w:trHeight w:val="79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9000010040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129</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637,8</w:t>
            </w:r>
          </w:p>
        </w:tc>
      </w:tr>
      <w:tr w:rsidR="00892FC6" w:rsidRPr="00892FC6" w:rsidTr="00892FC6">
        <w:trPr>
          <w:trHeight w:val="55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9000010040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5,0</w:t>
            </w:r>
          </w:p>
        </w:tc>
      </w:tr>
      <w:tr w:rsidR="00892FC6" w:rsidRPr="00892FC6" w:rsidTr="00892FC6">
        <w:trPr>
          <w:trHeight w:val="5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06</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9000010040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45,0</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Резервные фонды</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400,0</w:t>
            </w:r>
          </w:p>
        </w:tc>
      </w:tr>
      <w:tr w:rsidR="00892FC6" w:rsidRPr="00892FC6" w:rsidTr="00892FC6">
        <w:trPr>
          <w:trHeight w:val="5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Резервный фонд администрации Сортавальского муниципального района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9000011010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200,0</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Резервные средства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9000011010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870</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200,0</w:t>
            </w:r>
          </w:p>
        </w:tc>
      </w:tr>
      <w:tr w:rsidR="00892FC6" w:rsidRPr="00892FC6" w:rsidTr="00892FC6">
        <w:trPr>
          <w:trHeight w:val="54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Резервный фонд администрации Сортавальского муниципального района по ликвидации чрезвычайных ситуаций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9000011020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200,0</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Резервные средства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9000011020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870</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200,0</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Другие общегосударственные вопросы</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29 804,5</w:t>
            </w:r>
          </w:p>
        </w:tc>
      </w:tr>
      <w:tr w:rsidR="00892FC6" w:rsidRPr="00892FC6" w:rsidTr="00892FC6">
        <w:trPr>
          <w:trHeight w:val="5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Исполнение судебных актов, подлежащих взысканию с казны Сортавальского муниципального района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9000011030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7 000,1</w:t>
            </w:r>
          </w:p>
        </w:tc>
      </w:tr>
      <w:tr w:rsidR="00892FC6" w:rsidRPr="00892FC6" w:rsidTr="00892FC6">
        <w:trPr>
          <w:trHeight w:val="154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Исполнение судебных актов Российской Федерации и мировых соглашений по возмещению вреда, причиненного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 а также в результате деятельности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9000011030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831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7 000,1</w:t>
            </w:r>
          </w:p>
        </w:tc>
      </w:tr>
      <w:tr w:rsidR="00892FC6" w:rsidRPr="00892FC6" w:rsidTr="00892FC6">
        <w:trPr>
          <w:trHeight w:val="42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Финансирование деятельности архивных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9000023010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984,8</w:t>
            </w:r>
          </w:p>
        </w:tc>
      </w:tr>
      <w:tr w:rsidR="00892FC6" w:rsidRPr="00892FC6" w:rsidTr="00892FC6">
        <w:trPr>
          <w:trHeight w:val="39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Фонд оплаты труда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9000023010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631,4</w:t>
            </w:r>
          </w:p>
        </w:tc>
      </w:tr>
      <w:tr w:rsidR="00892FC6" w:rsidRPr="00892FC6" w:rsidTr="00892FC6">
        <w:trPr>
          <w:trHeight w:val="5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9000023010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16,1</w:t>
            </w:r>
          </w:p>
        </w:tc>
      </w:tr>
      <w:tr w:rsidR="00892FC6" w:rsidRPr="00892FC6" w:rsidTr="00892FC6">
        <w:trPr>
          <w:trHeight w:val="78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9000023010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119</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190,7</w:t>
            </w:r>
          </w:p>
        </w:tc>
      </w:tr>
      <w:tr w:rsidR="00892FC6" w:rsidRPr="00892FC6" w:rsidTr="00892FC6">
        <w:trPr>
          <w:trHeight w:val="5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9000023010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25,6</w:t>
            </w:r>
          </w:p>
        </w:tc>
      </w:tr>
      <w:tr w:rsidR="00892FC6" w:rsidRPr="00892FC6" w:rsidTr="00892FC6">
        <w:trPr>
          <w:trHeight w:val="55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9000023010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121,0</w:t>
            </w:r>
          </w:p>
        </w:tc>
      </w:tr>
      <w:tr w:rsidR="00892FC6" w:rsidRPr="00892FC6" w:rsidTr="00892FC6">
        <w:trPr>
          <w:trHeight w:val="5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Финансирование деятельности учреждений, оказывающих обеспечивающие услуги</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8 568,3</w:t>
            </w:r>
          </w:p>
        </w:tc>
      </w:tr>
      <w:tr w:rsidR="00892FC6" w:rsidRPr="00892FC6" w:rsidTr="00892FC6">
        <w:trPr>
          <w:trHeight w:val="34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Фонд оплаты труда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4 234,3</w:t>
            </w:r>
          </w:p>
        </w:tc>
      </w:tr>
      <w:tr w:rsidR="00892FC6" w:rsidRPr="00892FC6" w:rsidTr="00892FC6">
        <w:trPr>
          <w:trHeight w:val="55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8,0</w:t>
            </w:r>
          </w:p>
        </w:tc>
      </w:tr>
      <w:tr w:rsidR="00892FC6" w:rsidRPr="00892FC6" w:rsidTr="00892FC6">
        <w:trPr>
          <w:trHeight w:val="8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119</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1 278,8</w:t>
            </w:r>
          </w:p>
        </w:tc>
      </w:tr>
      <w:tr w:rsidR="00892FC6" w:rsidRPr="00892FC6" w:rsidTr="00892FC6">
        <w:trPr>
          <w:trHeight w:val="5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212,4</w:t>
            </w:r>
          </w:p>
        </w:tc>
      </w:tr>
      <w:tr w:rsidR="00892FC6" w:rsidRPr="00892FC6" w:rsidTr="00892FC6">
        <w:trPr>
          <w:trHeight w:val="54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2 791,6</w:t>
            </w:r>
          </w:p>
        </w:tc>
      </w:tr>
      <w:tr w:rsidR="00892FC6" w:rsidRPr="00892FC6" w:rsidTr="00892FC6">
        <w:trPr>
          <w:trHeight w:val="39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Уплата налога на имущество организаций и земельного налога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27,3</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lastRenderedPageBreak/>
              <w:t>Уплата прочих налогов, сборов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852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15,9</w:t>
            </w:r>
          </w:p>
        </w:tc>
      </w:tr>
      <w:tr w:rsidR="00892FC6" w:rsidRPr="00892FC6" w:rsidTr="00892FC6">
        <w:trPr>
          <w:trHeight w:val="5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Финансирование деятельности учреждению по управлению муниципальной собственностью</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9000023600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10 882,8</w:t>
            </w:r>
          </w:p>
        </w:tc>
      </w:tr>
      <w:tr w:rsidR="00892FC6" w:rsidRPr="00892FC6" w:rsidTr="00892FC6">
        <w:trPr>
          <w:trHeight w:val="36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Фонд оплаты труда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9000023600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6 176,6</w:t>
            </w:r>
          </w:p>
        </w:tc>
      </w:tr>
      <w:tr w:rsidR="00892FC6" w:rsidRPr="00892FC6" w:rsidTr="00892FC6">
        <w:trPr>
          <w:trHeight w:val="5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9000023600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67,0</w:t>
            </w:r>
          </w:p>
        </w:tc>
      </w:tr>
      <w:tr w:rsidR="00892FC6" w:rsidRPr="00892FC6" w:rsidTr="00892FC6">
        <w:trPr>
          <w:trHeight w:val="79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9000023600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119</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1 865,3</w:t>
            </w:r>
          </w:p>
        </w:tc>
      </w:tr>
      <w:tr w:rsidR="00892FC6" w:rsidRPr="00892FC6" w:rsidTr="00892FC6">
        <w:trPr>
          <w:trHeight w:val="49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9000023600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156,8</w:t>
            </w:r>
          </w:p>
        </w:tc>
      </w:tr>
      <w:tr w:rsidR="00892FC6" w:rsidRPr="00892FC6" w:rsidTr="00892FC6">
        <w:trPr>
          <w:trHeight w:val="5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9000023600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1 078,9</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Уплата прочих налогов, сборов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9000023600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852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1 538,2</w:t>
            </w:r>
          </w:p>
        </w:tc>
      </w:tr>
      <w:tr w:rsidR="00892FC6" w:rsidRPr="00892FC6" w:rsidTr="00892FC6">
        <w:trPr>
          <w:trHeight w:val="36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 xml:space="preserve">Содержание и обслуживание муниципальной казны </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9000023610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1 827,5</w:t>
            </w:r>
          </w:p>
        </w:tc>
      </w:tr>
      <w:tr w:rsidR="00892FC6" w:rsidRPr="00892FC6" w:rsidTr="00892FC6">
        <w:trPr>
          <w:trHeight w:val="5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9000023610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1 827,5</w:t>
            </w:r>
          </w:p>
        </w:tc>
      </w:tr>
      <w:tr w:rsidR="00892FC6" w:rsidRPr="00892FC6" w:rsidTr="00892FC6">
        <w:trPr>
          <w:trHeight w:val="8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Осуществление переданных полномочий Российской Федерации на проведение Всероссийской сельскохозяйственной переписи в 2016 году</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9000053910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541,0</w:t>
            </w:r>
          </w:p>
        </w:tc>
      </w:tr>
      <w:tr w:rsidR="00892FC6" w:rsidRPr="00892FC6" w:rsidTr="00892FC6">
        <w:trPr>
          <w:trHeight w:val="5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9000053910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541,0</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НАЦИОНАЛЬНАЯ ОБОРОНА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756,0</w:t>
            </w:r>
          </w:p>
        </w:tc>
      </w:tr>
      <w:tr w:rsidR="00892FC6" w:rsidRPr="00892FC6" w:rsidTr="00892FC6">
        <w:trPr>
          <w:trHeight w:val="30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Мобилизационная и вневойсковая подготовка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756,0</w:t>
            </w:r>
          </w:p>
        </w:tc>
      </w:tr>
      <w:tr w:rsidR="00892FC6" w:rsidRPr="00892FC6" w:rsidTr="00892FC6">
        <w:trPr>
          <w:trHeight w:val="75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Осуществление переданных полномочий Российской Федерации по первичному воинскому учету на территориях, где отсутствуют военные комиссариаты</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9000051180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756,0</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Субвенции</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9000051180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530</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756,0</w:t>
            </w:r>
          </w:p>
        </w:tc>
      </w:tr>
      <w:tr w:rsidR="00892FC6" w:rsidRPr="00892FC6" w:rsidTr="00892FC6">
        <w:trPr>
          <w:trHeight w:val="55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НАЦИОНАЛЬНАЯ БЕЗОПАСНОСТЬ И ПРАВООХРАНИТЕЛЬНАЯ ДЕЯТЕЛЬНОСТЬ</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03</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442,7</w:t>
            </w:r>
          </w:p>
        </w:tc>
      </w:tr>
      <w:tr w:rsidR="00892FC6" w:rsidRPr="00892FC6" w:rsidTr="00892FC6">
        <w:trPr>
          <w:trHeight w:val="58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Защита населения и территории от чрезвычайных ситуаций природного и техногенного характера, гражданская оборона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03</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442,7</w:t>
            </w:r>
          </w:p>
        </w:tc>
      </w:tr>
      <w:tr w:rsidR="00892FC6" w:rsidRPr="00892FC6" w:rsidTr="00892FC6">
        <w:trPr>
          <w:trHeight w:val="130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Ведомственная целевая программа Сортавальского муниципального района "Защита населения и территории Сортавальского муниципального района  от чрезвычайных ситуаций природного и техногенного характера, гражданская оборона 2015-2017 г.г.»</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03</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9000070080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442,7</w:t>
            </w:r>
          </w:p>
        </w:tc>
      </w:tr>
      <w:tr w:rsidR="00892FC6" w:rsidRPr="00892FC6" w:rsidTr="00892FC6">
        <w:trPr>
          <w:trHeight w:val="46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03</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9000070080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442,7</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НАЦИОНАЛЬНАЯ ЭКОНОМИКА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10 819,9</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Сельское хозяйство и рыболовство</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05</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226,0</w:t>
            </w:r>
          </w:p>
        </w:tc>
      </w:tr>
      <w:tr w:rsidR="00892FC6" w:rsidRPr="00892FC6" w:rsidTr="00892FC6">
        <w:trPr>
          <w:trHeight w:val="105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Осуществление отдельных государственных полномочий Республики Карелия по организации проведения на территории Республики Карелия мероприятий по отлову и содержанию безнадзорных животных</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05</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9000042180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226,0</w:t>
            </w:r>
          </w:p>
        </w:tc>
      </w:tr>
      <w:tr w:rsidR="00892FC6" w:rsidRPr="00892FC6" w:rsidTr="00892FC6">
        <w:trPr>
          <w:trHeight w:val="55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05</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9000042180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226,0</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Дорожное хозяйство (дорожные фонды)</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2 284,5</w:t>
            </w:r>
          </w:p>
        </w:tc>
      </w:tr>
      <w:tr w:rsidR="00892FC6" w:rsidRPr="00892FC6" w:rsidTr="00892FC6">
        <w:trPr>
          <w:trHeight w:val="87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Ведомственная целевая программа "Содержание дорог местного значения вне границ населенных пунктов в границах Сортавальского муниципального района на 2014-2016 годы"</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9000070020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2 284,5</w:t>
            </w:r>
          </w:p>
        </w:tc>
      </w:tr>
      <w:tr w:rsidR="00892FC6" w:rsidRPr="00892FC6" w:rsidTr="00892FC6">
        <w:trPr>
          <w:trHeight w:val="55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9000070020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2 284,5</w:t>
            </w:r>
          </w:p>
        </w:tc>
      </w:tr>
      <w:tr w:rsidR="00892FC6" w:rsidRPr="00892FC6" w:rsidTr="00892FC6">
        <w:trPr>
          <w:trHeight w:val="31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Другие вопросы в области национальной экономики</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8 309,4</w:t>
            </w:r>
          </w:p>
        </w:tc>
      </w:tr>
      <w:tr w:rsidR="00892FC6" w:rsidRPr="00892FC6" w:rsidTr="00892FC6">
        <w:trPr>
          <w:trHeight w:val="5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lastRenderedPageBreak/>
              <w:t xml:space="preserve">Проведение топографо-геодезических, картографических и землеуйстройных работ </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9000023620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200,0</w:t>
            </w:r>
          </w:p>
        </w:tc>
      </w:tr>
      <w:tr w:rsidR="00892FC6" w:rsidRPr="00892FC6" w:rsidTr="00892FC6">
        <w:trPr>
          <w:trHeight w:val="55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9000023620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200,0</w:t>
            </w:r>
          </w:p>
        </w:tc>
      </w:tr>
      <w:tr w:rsidR="00892FC6" w:rsidRPr="00892FC6" w:rsidTr="00892FC6">
        <w:trPr>
          <w:trHeight w:val="78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Ведомственная целевая программа "Развитие малого и среднего предпринимательства в Сортавальском муниципальном районе на 2015-2017 годы"</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9000070130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109,4</w:t>
            </w:r>
          </w:p>
        </w:tc>
      </w:tr>
      <w:tr w:rsidR="00892FC6" w:rsidRPr="00892FC6" w:rsidTr="00892FC6">
        <w:trPr>
          <w:trHeight w:val="85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9000070130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810</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109,4</w:t>
            </w:r>
          </w:p>
        </w:tc>
      </w:tr>
      <w:tr w:rsidR="00892FC6" w:rsidRPr="00892FC6" w:rsidTr="00892FC6">
        <w:trPr>
          <w:trHeight w:val="5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Софинансирование федеральных, республиканских проектов и программ</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90000S0000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8 000,0</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Резервные средства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90000S0000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870</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8 000,0</w:t>
            </w:r>
          </w:p>
        </w:tc>
      </w:tr>
      <w:tr w:rsidR="00892FC6" w:rsidRPr="00892FC6" w:rsidTr="00892FC6">
        <w:trPr>
          <w:trHeight w:val="31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ЖИЛИЩНО-КОММУНАЛЬНОЕ ХОЗЯЙСТВО</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05</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3 880,7</w:t>
            </w:r>
          </w:p>
        </w:tc>
      </w:tr>
      <w:tr w:rsidR="00892FC6" w:rsidRPr="00892FC6" w:rsidTr="00892FC6">
        <w:trPr>
          <w:trHeight w:val="30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Жилищное хозяйство</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05</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277,6</w:t>
            </w:r>
          </w:p>
        </w:tc>
      </w:tr>
      <w:tr w:rsidR="00892FC6" w:rsidRPr="00892FC6" w:rsidTr="00892FC6">
        <w:trPr>
          <w:trHeight w:val="11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Ведомственная целевая программа Сортавальского муниципального района "Переселение граждан из аварийного жилищного фонда на территории Хаапалампинского и Кааламского сельских поселений на 2015-2017 годы"</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05</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9000070120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277,6</w:t>
            </w:r>
          </w:p>
        </w:tc>
      </w:tr>
      <w:tr w:rsidR="00892FC6" w:rsidRPr="00892FC6" w:rsidTr="00892FC6">
        <w:trPr>
          <w:trHeight w:val="54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Бюджетные инвестиции в объекты капитального строительства государственной (муниципальной) собственности</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05</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9000070120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414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277,6</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Коммунальное хозяйство</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05</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2 010,0</w:t>
            </w:r>
          </w:p>
        </w:tc>
      </w:tr>
      <w:tr w:rsidR="00892FC6" w:rsidRPr="00892FC6" w:rsidTr="00892FC6">
        <w:trPr>
          <w:trHeight w:val="54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Субсидии юридическим лицам, производителям работ, услуг, связанных с водоснабжением и водоотведением населения</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05</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9000071020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2 000,0</w:t>
            </w:r>
          </w:p>
        </w:tc>
      </w:tr>
      <w:tr w:rsidR="00892FC6" w:rsidRPr="00892FC6" w:rsidTr="00892FC6">
        <w:trPr>
          <w:trHeight w:val="78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05</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9000071020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810</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2 000,0</w:t>
            </w:r>
          </w:p>
        </w:tc>
      </w:tr>
      <w:tr w:rsidR="00892FC6" w:rsidRPr="00892FC6" w:rsidTr="00892FC6">
        <w:trPr>
          <w:trHeight w:val="5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Реализация муниципальных функций, связанных с муниципальным управлением</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05</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9000077010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10,0</w:t>
            </w:r>
          </w:p>
        </w:tc>
      </w:tr>
      <w:tr w:rsidR="00892FC6" w:rsidRPr="00892FC6" w:rsidTr="00892FC6">
        <w:trPr>
          <w:trHeight w:val="54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05</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9000077010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10,0</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Благоустройство</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05</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1 593,1</w:t>
            </w:r>
          </w:p>
        </w:tc>
      </w:tr>
      <w:tr w:rsidR="00892FC6" w:rsidRPr="00892FC6" w:rsidTr="00892FC6">
        <w:trPr>
          <w:trHeight w:val="106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Ведомственная целевая программа администрации Сортавальского муниципального района "Содержание и благоустройство кладбищ Сортавальского муниципального района" на  2014-2016 годы</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05</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9000070030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1 593,1</w:t>
            </w:r>
          </w:p>
        </w:tc>
      </w:tr>
      <w:tr w:rsidR="00892FC6" w:rsidRPr="00892FC6" w:rsidTr="00892FC6">
        <w:trPr>
          <w:trHeight w:val="49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05</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9000070030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1 593,1</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ОБРАЗОВАНИЕ</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448 190,8</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Дошкольное образование</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170 429,4</w:t>
            </w:r>
          </w:p>
        </w:tc>
      </w:tr>
      <w:tr w:rsidR="00892FC6" w:rsidRPr="00892FC6" w:rsidTr="00892FC6">
        <w:trPr>
          <w:trHeight w:val="37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 xml:space="preserve">Финансирование деятельности детских дошкольных учреждений </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9000023280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89 404,7</w:t>
            </w:r>
          </w:p>
        </w:tc>
      </w:tr>
      <w:tr w:rsidR="00892FC6" w:rsidRPr="00892FC6" w:rsidTr="00892FC6">
        <w:trPr>
          <w:trHeight w:val="34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Фонд оплаты труда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9000023280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21 102,2</w:t>
            </w:r>
          </w:p>
        </w:tc>
      </w:tr>
      <w:tr w:rsidR="00892FC6" w:rsidRPr="00892FC6" w:rsidTr="00892FC6">
        <w:trPr>
          <w:trHeight w:val="54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9000023280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353,3</w:t>
            </w:r>
          </w:p>
        </w:tc>
      </w:tr>
      <w:tr w:rsidR="00892FC6" w:rsidRPr="00892FC6" w:rsidTr="00892FC6">
        <w:trPr>
          <w:trHeight w:val="79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9000023280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119</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6 369,5</w:t>
            </w:r>
          </w:p>
        </w:tc>
      </w:tr>
      <w:tr w:rsidR="00892FC6" w:rsidRPr="00892FC6" w:rsidTr="00892FC6">
        <w:trPr>
          <w:trHeight w:val="54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9000023280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107,2</w:t>
            </w:r>
          </w:p>
        </w:tc>
      </w:tr>
      <w:tr w:rsidR="00892FC6" w:rsidRPr="00892FC6" w:rsidTr="00892FC6">
        <w:trPr>
          <w:trHeight w:val="5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9000023280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60 502,9</w:t>
            </w:r>
          </w:p>
        </w:tc>
      </w:tr>
      <w:tr w:rsidR="00892FC6" w:rsidRPr="00892FC6" w:rsidTr="00892FC6">
        <w:trPr>
          <w:trHeight w:val="48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9000023280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321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253,1</w:t>
            </w:r>
          </w:p>
        </w:tc>
      </w:tr>
      <w:tr w:rsidR="00892FC6" w:rsidRPr="00892FC6" w:rsidTr="00892FC6">
        <w:trPr>
          <w:trHeight w:val="36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Уплата налога на имущество организаций и земельного налога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9000023280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716,5</w:t>
            </w:r>
          </w:p>
        </w:tc>
      </w:tr>
      <w:tr w:rsidR="00892FC6" w:rsidRPr="00892FC6" w:rsidTr="00892FC6">
        <w:trPr>
          <w:trHeight w:val="147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lastRenderedPageBreak/>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сельских населенных пунктах, рабочих поселках (поселках городского типа)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9000042040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1 705,0</w:t>
            </w:r>
          </w:p>
        </w:tc>
      </w:tr>
      <w:tr w:rsidR="00892FC6" w:rsidRPr="00892FC6" w:rsidTr="00892FC6">
        <w:trPr>
          <w:trHeight w:val="55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9000042040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1 705,0</w:t>
            </w:r>
          </w:p>
        </w:tc>
      </w:tr>
      <w:tr w:rsidR="00892FC6" w:rsidRPr="00892FC6" w:rsidTr="00892FC6">
        <w:trPr>
          <w:trHeight w:val="103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учреждениях </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9000042060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72 461,5</w:t>
            </w:r>
          </w:p>
        </w:tc>
      </w:tr>
      <w:tr w:rsidR="00892FC6" w:rsidRPr="00892FC6" w:rsidTr="00892FC6">
        <w:trPr>
          <w:trHeight w:val="31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Фонд оплаты труда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9000042060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54 421,0</w:t>
            </w:r>
          </w:p>
        </w:tc>
      </w:tr>
      <w:tr w:rsidR="00892FC6" w:rsidRPr="00892FC6" w:rsidTr="00892FC6">
        <w:trPr>
          <w:trHeight w:val="5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9000042060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230,0</w:t>
            </w:r>
          </w:p>
        </w:tc>
      </w:tr>
      <w:tr w:rsidR="00892FC6" w:rsidRPr="00892FC6" w:rsidTr="00892FC6">
        <w:trPr>
          <w:trHeight w:val="8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9000042060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119</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16 435,2</w:t>
            </w:r>
          </w:p>
        </w:tc>
      </w:tr>
      <w:tr w:rsidR="00892FC6" w:rsidRPr="00892FC6" w:rsidTr="00892FC6">
        <w:trPr>
          <w:trHeight w:val="54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9000042060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262,5</w:t>
            </w:r>
          </w:p>
        </w:tc>
      </w:tr>
      <w:tr w:rsidR="00892FC6" w:rsidRPr="00892FC6" w:rsidTr="00892FC6">
        <w:trPr>
          <w:trHeight w:val="49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9000042060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1 001,8</w:t>
            </w:r>
          </w:p>
        </w:tc>
      </w:tr>
      <w:tr w:rsidR="00892FC6" w:rsidRPr="00892FC6" w:rsidTr="00892FC6">
        <w:trPr>
          <w:trHeight w:val="49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9000042060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321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111,0</w:t>
            </w:r>
          </w:p>
        </w:tc>
      </w:tr>
      <w:tr w:rsidR="00892FC6" w:rsidRPr="00892FC6" w:rsidTr="00892FC6">
        <w:trPr>
          <w:trHeight w:val="204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учреждениях Республики Карелия</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9000042100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1 182,0</w:t>
            </w:r>
          </w:p>
        </w:tc>
      </w:tr>
      <w:tr w:rsidR="00892FC6" w:rsidRPr="00892FC6" w:rsidTr="00892FC6">
        <w:trPr>
          <w:trHeight w:val="60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9000042100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100,0</w:t>
            </w:r>
          </w:p>
        </w:tc>
      </w:tr>
      <w:tr w:rsidR="00892FC6" w:rsidRPr="00892FC6" w:rsidTr="00892FC6">
        <w:trPr>
          <w:trHeight w:val="5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9000042100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593,9</w:t>
            </w:r>
          </w:p>
        </w:tc>
      </w:tr>
      <w:tr w:rsidR="00892FC6" w:rsidRPr="00892FC6" w:rsidTr="00892FC6">
        <w:trPr>
          <w:trHeight w:val="5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9000042100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321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39,9</w:t>
            </w:r>
          </w:p>
        </w:tc>
      </w:tr>
      <w:tr w:rsidR="00892FC6" w:rsidRPr="00892FC6" w:rsidTr="00892FC6">
        <w:trPr>
          <w:trHeight w:val="48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Приобретение товаров, работ, услуг в пользу граждан в целях их социального обеспечения</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9000042100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323</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448,2</w:t>
            </w:r>
          </w:p>
        </w:tc>
      </w:tr>
      <w:tr w:rsidR="00892FC6" w:rsidRPr="00892FC6" w:rsidTr="00892FC6">
        <w:trPr>
          <w:trHeight w:val="78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Ведомственная целевая программа "Организация и осуществление ремонтных работ в образовательных учреждениях Сортавальского муниципального района на 2015-2016 годы"</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9000070040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5 605,7</w:t>
            </w:r>
          </w:p>
        </w:tc>
      </w:tr>
      <w:tr w:rsidR="00892FC6" w:rsidRPr="00892FC6" w:rsidTr="00892FC6">
        <w:trPr>
          <w:trHeight w:val="5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Закупка товаров, работ, услуг в целях капитального ремонта государственного (муниципального) имущества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9000070040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243</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4 912,4</w:t>
            </w:r>
          </w:p>
        </w:tc>
      </w:tr>
      <w:tr w:rsidR="00892FC6" w:rsidRPr="00892FC6" w:rsidTr="00892FC6">
        <w:trPr>
          <w:trHeight w:val="5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9000070040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400,0</w:t>
            </w:r>
          </w:p>
        </w:tc>
      </w:tr>
      <w:tr w:rsidR="00892FC6" w:rsidRPr="00892FC6" w:rsidTr="00892FC6">
        <w:trPr>
          <w:trHeight w:val="57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Бюджетные инвестиции в объекты капитального строительства государственной (муниципальной) собственности</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9000070040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414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293,3</w:t>
            </w:r>
          </w:p>
        </w:tc>
      </w:tr>
      <w:tr w:rsidR="00892FC6" w:rsidRPr="00892FC6" w:rsidTr="00892FC6">
        <w:trPr>
          <w:trHeight w:val="79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Ведомственная целевая программа администрации Сортавальского муниципального района "Обеспечение безопасности дорожного движения" на  2014-2016 годы</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9000070050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70,5</w:t>
            </w:r>
          </w:p>
        </w:tc>
      </w:tr>
      <w:tr w:rsidR="00892FC6" w:rsidRPr="00892FC6" w:rsidTr="00892FC6">
        <w:trPr>
          <w:trHeight w:val="58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9000070050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70,5</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Общее образование</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248 717,3</w:t>
            </w:r>
          </w:p>
        </w:tc>
      </w:tr>
      <w:tr w:rsidR="00892FC6" w:rsidRPr="00892FC6" w:rsidTr="00892FC6">
        <w:trPr>
          <w:trHeight w:val="34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Финансирование деятельности общеобразовательных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9000023080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57 813,2</w:t>
            </w:r>
          </w:p>
        </w:tc>
      </w:tr>
      <w:tr w:rsidR="00892FC6" w:rsidRPr="00892FC6" w:rsidTr="00892FC6">
        <w:trPr>
          <w:trHeight w:val="39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lastRenderedPageBreak/>
              <w:t>Фонд оплаты труда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9000023080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17 764,7</w:t>
            </w:r>
          </w:p>
        </w:tc>
      </w:tr>
      <w:tr w:rsidR="00892FC6" w:rsidRPr="00892FC6" w:rsidTr="00892FC6">
        <w:trPr>
          <w:trHeight w:val="79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9000023080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119</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5 368,4</w:t>
            </w:r>
          </w:p>
        </w:tc>
      </w:tr>
      <w:tr w:rsidR="00892FC6" w:rsidRPr="00892FC6" w:rsidTr="00892FC6">
        <w:trPr>
          <w:trHeight w:val="54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9000023080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160,2</w:t>
            </w:r>
          </w:p>
        </w:tc>
      </w:tr>
      <w:tr w:rsidR="00892FC6" w:rsidRPr="00892FC6" w:rsidTr="00892FC6">
        <w:trPr>
          <w:trHeight w:val="54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9000023080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33 177,2</w:t>
            </w:r>
          </w:p>
        </w:tc>
      </w:tr>
      <w:tr w:rsidR="00892FC6" w:rsidRPr="00892FC6" w:rsidTr="00892FC6">
        <w:trPr>
          <w:trHeight w:val="36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Уплата налога на имущество организаций и земельного налога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9000023080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1 203,4</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Уплата прочих налогов, сборов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9000023080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852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139,3</w:t>
            </w:r>
          </w:p>
        </w:tc>
      </w:tr>
      <w:tr w:rsidR="00892FC6" w:rsidRPr="00892FC6" w:rsidTr="00892FC6">
        <w:trPr>
          <w:trHeight w:val="5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Финансирование деятельности Детско-юношеских спортивных школ</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9000023141</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15 989,4</w:t>
            </w:r>
          </w:p>
        </w:tc>
      </w:tr>
      <w:tr w:rsidR="00892FC6" w:rsidRPr="00892FC6" w:rsidTr="00892FC6">
        <w:trPr>
          <w:trHeight w:val="34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Фонд оплаты труда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9000023141</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8 881,5</w:t>
            </w:r>
          </w:p>
        </w:tc>
      </w:tr>
      <w:tr w:rsidR="00892FC6" w:rsidRPr="00892FC6" w:rsidTr="00892FC6">
        <w:trPr>
          <w:trHeight w:val="55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9000023141</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66,3</w:t>
            </w:r>
          </w:p>
        </w:tc>
      </w:tr>
      <w:tr w:rsidR="00892FC6" w:rsidRPr="00892FC6" w:rsidTr="00892FC6">
        <w:trPr>
          <w:trHeight w:val="76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Иные выплаты, за исключением фонда оплаты труда казенных учреждений, лицам, привлекаемым согласно законодательству для выполнения отдельных полномочий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9000023141</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113</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332,3</w:t>
            </w:r>
          </w:p>
        </w:tc>
      </w:tr>
      <w:tr w:rsidR="00892FC6" w:rsidRPr="00892FC6" w:rsidTr="00892FC6">
        <w:trPr>
          <w:trHeight w:val="78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9000023141</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119</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2 682,2</w:t>
            </w:r>
          </w:p>
        </w:tc>
      </w:tr>
      <w:tr w:rsidR="00892FC6" w:rsidRPr="00892FC6" w:rsidTr="00892FC6">
        <w:trPr>
          <w:trHeight w:val="54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9000023141</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73,3</w:t>
            </w:r>
          </w:p>
        </w:tc>
      </w:tr>
      <w:tr w:rsidR="00892FC6" w:rsidRPr="00892FC6" w:rsidTr="00892FC6">
        <w:trPr>
          <w:trHeight w:val="48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9000023141</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3 791,5</w:t>
            </w:r>
          </w:p>
        </w:tc>
      </w:tr>
      <w:tr w:rsidR="00892FC6" w:rsidRPr="00892FC6" w:rsidTr="00892FC6">
        <w:trPr>
          <w:trHeight w:val="30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Уплата налога на имущество организаций и земельного налога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9000023141</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144,2</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Уплата прочих налогов, сборов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9000023141</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852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18,1</w:t>
            </w:r>
          </w:p>
        </w:tc>
      </w:tr>
      <w:tr w:rsidR="00892FC6" w:rsidRPr="00892FC6" w:rsidTr="00892FC6">
        <w:trPr>
          <w:trHeight w:val="37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Финансирование деятельности центров творчества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9000023142</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12 935,6</w:t>
            </w:r>
          </w:p>
        </w:tc>
      </w:tr>
      <w:tr w:rsidR="00892FC6" w:rsidRPr="00892FC6" w:rsidTr="00892FC6">
        <w:trPr>
          <w:trHeight w:val="78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9000023142</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611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12 935,6</w:t>
            </w:r>
          </w:p>
        </w:tc>
      </w:tr>
      <w:tr w:rsidR="00892FC6" w:rsidRPr="00892FC6" w:rsidTr="00892FC6">
        <w:trPr>
          <w:trHeight w:val="36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Финансирование деятельности музыкальных школ (город)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9000023143</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11 730,3</w:t>
            </w:r>
          </w:p>
        </w:tc>
      </w:tr>
      <w:tr w:rsidR="00892FC6" w:rsidRPr="00892FC6" w:rsidTr="00892FC6">
        <w:trPr>
          <w:trHeight w:val="8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9000023143</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611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11 730,3</w:t>
            </w:r>
          </w:p>
        </w:tc>
      </w:tr>
      <w:tr w:rsidR="00892FC6" w:rsidRPr="00892FC6" w:rsidTr="00892FC6">
        <w:trPr>
          <w:trHeight w:val="37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Финансирование деятельности музыкальных школ (село)</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9000023144</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1 591,1</w:t>
            </w:r>
          </w:p>
        </w:tc>
      </w:tr>
      <w:tr w:rsidR="00892FC6" w:rsidRPr="00892FC6" w:rsidTr="00892FC6">
        <w:trPr>
          <w:trHeight w:val="78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9000023144</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611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1 591,1</w:t>
            </w:r>
          </w:p>
        </w:tc>
      </w:tr>
      <w:tr w:rsidR="00892FC6" w:rsidRPr="00892FC6" w:rsidTr="00892FC6">
        <w:trPr>
          <w:trHeight w:val="150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сельских населенных пунктах, рабочих поселках (поселках городского типа)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9000042040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2 828,0</w:t>
            </w:r>
          </w:p>
        </w:tc>
      </w:tr>
      <w:tr w:rsidR="00892FC6" w:rsidRPr="00892FC6" w:rsidTr="00892FC6">
        <w:trPr>
          <w:trHeight w:val="5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9000042040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2 828,0</w:t>
            </w:r>
          </w:p>
        </w:tc>
      </w:tr>
      <w:tr w:rsidR="00892FC6" w:rsidRPr="00892FC6" w:rsidTr="00892FC6">
        <w:trPr>
          <w:trHeight w:val="154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организациях</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9000042050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139 296,0</w:t>
            </w:r>
          </w:p>
        </w:tc>
      </w:tr>
      <w:tr w:rsidR="00892FC6" w:rsidRPr="00892FC6" w:rsidTr="00892FC6">
        <w:trPr>
          <w:trHeight w:val="34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Фонд оплаты труда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9000042050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97 163,0</w:t>
            </w:r>
          </w:p>
        </w:tc>
      </w:tr>
      <w:tr w:rsidR="00892FC6" w:rsidRPr="00892FC6" w:rsidTr="00892FC6">
        <w:trPr>
          <w:trHeight w:val="5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lastRenderedPageBreak/>
              <w:t>Иные выплаты персоналу казенных учреждений, за исключением фонда оплаты труда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9000042050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687,2</w:t>
            </w:r>
          </w:p>
        </w:tc>
      </w:tr>
      <w:tr w:rsidR="00892FC6" w:rsidRPr="00892FC6" w:rsidTr="00892FC6">
        <w:trPr>
          <w:trHeight w:val="78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9000042050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119</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29 343,3</w:t>
            </w:r>
          </w:p>
        </w:tc>
      </w:tr>
      <w:tr w:rsidR="00892FC6" w:rsidRPr="00892FC6" w:rsidTr="00892FC6">
        <w:trPr>
          <w:trHeight w:val="49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9000042050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714,0</w:t>
            </w:r>
          </w:p>
        </w:tc>
      </w:tr>
      <w:tr w:rsidR="00892FC6" w:rsidRPr="00892FC6" w:rsidTr="00892FC6">
        <w:trPr>
          <w:trHeight w:val="5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9000042050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11 183,3</w:t>
            </w:r>
          </w:p>
        </w:tc>
      </w:tr>
      <w:tr w:rsidR="00892FC6" w:rsidRPr="00892FC6" w:rsidTr="00892FC6">
        <w:trPr>
          <w:trHeight w:val="54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9000042050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321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163,0</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Премии и гранты</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9000042050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350</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2,5</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Уплата прочих налогов, сборов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9000042050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852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39,7</w:t>
            </w:r>
          </w:p>
        </w:tc>
      </w:tr>
      <w:tr w:rsidR="00892FC6" w:rsidRPr="00892FC6" w:rsidTr="00892FC6">
        <w:trPr>
          <w:trHeight w:val="102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учреждениях </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9000042060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4 926,5</w:t>
            </w:r>
          </w:p>
        </w:tc>
      </w:tr>
      <w:tr w:rsidR="00892FC6" w:rsidRPr="00892FC6" w:rsidTr="00892FC6">
        <w:trPr>
          <w:trHeight w:val="28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Фонд оплаты труда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9000042060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3 670,0</w:t>
            </w:r>
          </w:p>
        </w:tc>
      </w:tr>
      <w:tr w:rsidR="00892FC6" w:rsidRPr="00892FC6" w:rsidTr="00892FC6">
        <w:trPr>
          <w:trHeight w:val="5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9000042060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41,7</w:t>
            </w:r>
          </w:p>
        </w:tc>
      </w:tr>
      <w:tr w:rsidR="00892FC6" w:rsidRPr="00892FC6" w:rsidTr="00892FC6">
        <w:trPr>
          <w:trHeight w:val="79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9000042060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119</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1 108,5</w:t>
            </w:r>
          </w:p>
        </w:tc>
      </w:tr>
      <w:tr w:rsidR="00892FC6" w:rsidRPr="00892FC6" w:rsidTr="00892FC6">
        <w:trPr>
          <w:trHeight w:val="54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9000042060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12,1</w:t>
            </w:r>
          </w:p>
        </w:tc>
      </w:tr>
      <w:tr w:rsidR="00892FC6" w:rsidRPr="00892FC6" w:rsidTr="00892FC6">
        <w:trPr>
          <w:trHeight w:val="49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9000042060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94,2</w:t>
            </w:r>
          </w:p>
        </w:tc>
      </w:tr>
      <w:tr w:rsidR="00892FC6" w:rsidRPr="00892FC6" w:rsidTr="00892FC6">
        <w:trPr>
          <w:trHeight w:val="360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proofErr w:type="gramStart"/>
            <w:r w:rsidRPr="00892FC6">
              <w:rPr>
                <w:rFonts w:ascii="Arial" w:hAnsi="Arial" w:cs="Arial"/>
                <w:sz w:val="20"/>
                <w:szCs w:val="20"/>
                <w:lang w:val="ru-RU" w:eastAsia="ru-RU"/>
              </w:rPr>
              <w:t>Осуществление государственных полномочий Республики Карелия, предусмотренных Законом Республики Карелия от 28 ноября 2005 года № 921–ЗРК «О государственном обеспечении и социальной поддержке детей–сирот и детей, оставшихся без попечения родителей, а также лиц из числа детей–сирот и детей, оставшихся без попечения родителей» по социальной поддержке детей–сирот, детей, оставшихся без попечения родителей, и лиц из числа детей–сирот и детей, оставшихся без попечения родителей</w:t>
            </w:r>
            <w:proofErr w:type="gramEnd"/>
            <w:r w:rsidRPr="00892FC6">
              <w:rPr>
                <w:rFonts w:ascii="Arial" w:hAnsi="Arial" w:cs="Arial"/>
                <w:sz w:val="20"/>
                <w:szCs w:val="20"/>
                <w:lang w:val="ru-RU" w:eastAsia="ru-RU"/>
              </w:rPr>
              <w:t>, за исключением детей, обучающихся в государственных образовательных организациях Республики Карелия, федеральных государственных образовательных организациях и (или) находящихся в государственных организациях социального обслуживания Республики Карелия, за исключением части 6 статьи 3 указанного Закона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9000042070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1 199,0</w:t>
            </w:r>
          </w:p>
        </w:tc>
      </w:tr>
      <w:tr w:rsidR="00892FC6" w:rsidRPr="00892FC6" w:rsidTr="00892FC6">
        <w:trPr>
          <w:trHeight w:val="37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Фонд оплаты труда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9000042070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763,8</w:t>
            </w:r>
          </w:p>
        </w:tc>
      </w:tr>
      <w:tr w:rsidR="00892FC6" w:rsidRPr="00892FC6" w:rsidTr="00892FC6">
        <w:trPr>
          <w:trHeight w:val="5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9000042070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r>
      <w:tr w:rsidR="00892FC6" w:rsidRPr="00892FC6" w:rsidTr="00892FC6">
        <w:trPr>
          <w:trHeight w:val="8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9000042070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119</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233,3</w:t>
            </w:r>
          </w:p>
        </w:tc>
      </w:tr>
      <w:tr w:rsidR="00892FC6" w:rsidRPr="00892FC6" w:rsidTr="00892FC6">
        <w:trPr>
          <w:trHeight w:val="5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9000042070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321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201,7</w:t>
            </w:r>
          </w:p>
        </w:tc>
      </w:tr>
      <w:tr w:rsidR="00892FC6" w:rsidRPr="00892FC6" w:rsidTr="00892FC6">
        <w:trPr>
          <w:trHeight w:val="208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учреждениях Республики Карелия</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9000042100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214,9</w:t>
            </w:r>
          </w:p>
        </w:tc>
      </w:tr>
      <w:tr w:rsidR="00892FC6" w:rsidRPr="00892FC6" w:rsidTr="00892FC6">
        <w:trPr>
          <w:trHeight w:val="55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lastRenderedPageBreak/>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9000042100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155,2</w:t>
            </w:r>
          </w:p>
        </w:tc>
      </w:tr>
      <w:tr w:rsidR="00892FC6" w:rsidRPr="00892FC6" w:rsidTr="00892FC6">
        <w:trPr>
          <w:trHeight w:val="57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9000042100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321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59,7</w:t>
            </w:r>
          </w:p>
        </w:tc>
      </w:tr>
      <w:tr w:rsidR="00892FC6" w:rsidRPr="00892FC6" w:rsidTr="00892FC6">
        <w:trPr>
          <w:trHeight w:val="76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Ведомственная целевая программа администрации Сортавальского муниципального района "Обеспечение безопасности дорожного движения" на  2014-2016 годы</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9000070050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38,0</w:t>
            </w:r>
          </w:p>
        </w:tc>
      </w:tr>
      <w:tr w:rsidR="00892FC6" w:rsidRPr="00892FC6" w:rsidTr="00892FC6">
        <w:trPr>
          <w:trHeight w:val="28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Субсидии бюджетным учреждениям на иные цели</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9000070050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612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38,0</w:t>
            </w:r>
          </w:p>
        </w:tc>
      </w:tr>
      <w:tr w:rsidR="00892FC6" w:rsidRPr="00892FC6" w:rsidTr="00892FC6">
        <w:trPr>
          <w:trHeight w:val="106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Ведомственная целевая программа "Трудовая адаптация несовершеннолетних граждан в возрасте от 14 до 18 лет в свободное от учебы время в Сортавальском муниципальном районе" на 2016 год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9000070090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155,3</w:t>
            </w:r>
          </w:p>
        </w:tc>
      </w:tr>
      <w:tr w:rsidR="00892FC6" w:rsidRPr="00892FC6" w:rsidTr="00892FC6">
        <w:trPr>
          <w:trHeight w:val="36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Фонд оплаты труда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9000070090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119,3</w:t>
            </w:r>
          </w:p>
        </w:tc>
      </w:tr>
      <w:tr w:rsidR="00892FC6" w:rsidRPr="00892FC6" w:rsidTr="00892FC6">
        <w:trPr>
          <w:trHeight w:val="8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9000070090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119</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36,0</w:t>
            </w:r>
          </w:p>
        </w:tc>
      </w:tr>
      <w:tr w:rsidR="00892FC6" w:rsidRPr="00892FC6" w:rsidTr="00892FC6">
        <w:trPr>
          <w:trHeight w:val="34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Молодежная политика и оздоровление детей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733,5</w:t>
            </w:r>
          </w:p>
        </w:tc>
      </w:tr>
      <w:tr w:rsidR="00892FC6" w:rsidRPr="00892FC6" w:rsidTr="00892FC6">
        <w:trPr>
          <w:trHeight w:val="49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Финансирование деятельности учреждений социально-культурной направленности</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9000023190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602,5</w:t>
            </w:r>
          </w:p>
        </w:tc>
      </w:tr>
      <w:tr w:rsidR="00892FC6" w:rsidRPr="00892FC6" w:rsidTr="00892FC6">
        <w:trPr>
          <w:trHeight w:val="75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9000023190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621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602,5</w:t>
            </w:r>
          </w:p>
        </w:tc>
      </w:tr>
      <w:tr w:rsidR="00892FC6" w:rsidRPr="00892FC6" w:rsidTr="00892FC6">
        <w:trPr>
          <w:trHeight w:val="8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Ведомственная целевая программа Сортавальского муниципального района "Молодежь Сортавальского района" на 2014-2016 годы"</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9000070060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131,0</w:t>
            </w:r>
          </w:p>
        </w:tc>
      </w:tr>
      <w:tr w:rsidR="00892FC6" w:rsidRPr="00892FC6" w:rsidTr="00892FC6">
        <w:trPr>
          <w:trHeight w:val="8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Иные выплаты, за исключением фонда оплаты труда казенных учреждений, лицам, привлекаемым согласно законодательству для выполнения отдельных полномочий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9000070060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113</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54,0</w:t>
            </w:r>
          </w:p>
        </w:tc>
      </w:tr>
      <w:tr w:rsidR="00892FC6" w:rsidRPr="00892FC6" w:rsidTr="00892FC6">
        <w:trPr>
          <w:trHeight w:val="49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9000070060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77,0</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Другие вопросы в области образования</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28 310,6</w:t>
            </w:r>
          </w:p>
        </w:tc>
      </w:tr>
      <w:tr w:rsidR="00892FC6" w:rsidRPr="00892FC6" w:rsidTr="00892FC6">
        <w:trPr>
          <w:trHeight w:val="5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Финансирование деятельности информационно-методических центров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9000023151</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3 148,5</w:t>
            </w:r>
          </w:p>
        </w:tc>
      </w:tr>
      <w:tr w:rsidR="00892FC6" w:rsidRPr="00892FC6" w:rsidTr="00892FC6">
        <w:trPr>
          <w:trHeight w:val="34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Фонд оплаты труда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9000023151</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2 197,8</w:t>
            </w:r>
          </w:p>
        </w:tc>
      </w:tr>
      <w:tr w:rsidR="00892FC6" w:rsidRPr="00892FC6" w:rsidTr="00892FC6">
        <w:trPr>
          <w:trHeight w:val="60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9000023151</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17,3</w:t>
            </w:r>
          </w:p>
        </w:tc>
      </w:tr>
      <w:tr w:rsidR="00892FC6" w:rsidRPr="00892FC6" w:rsidTr="00892FC6">
        <w:trPr>
          <w:trHeight w:val="85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9000023151</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119</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663,7</w:t>
            </w:r>
          </w:p>
        </w:tc>
      </w:tr>
      <w:tr w:rsidR="00892FC6" w:rsidRPr="00892FC6" w:rsidTr="00892FC6">
        <w:trPr>
          <w:trHeight w:val="54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9000023151</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54,0</w:t>
            </w:r>
          </w:p>
        </w:tc>
      </w:tr>
      <w:tr w:rsidR="00892FC6" w:rsidRPr="00892FC6" w:rsidTr="00892FC6">
        <w:trPr>
          <w:trHeight w:val="55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9000023151</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215,6</w:t>
            </w:r>
          </w:p>
        </w:tc>
      </w:tr>
      <w:tr w:rsidR="00892FC6" w:rsidRPr="00892FC6" w:rsidTr="00892FC6">
        <w:trPr>
          <w:trHeight w:val="36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Уплата налога на имущество организаций и земельного налога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9000023151</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r>
      <w:tr w:rsidR="00892FC6" w:rsidRPr="00892FC6" w:rsidTr="00892FC6">
        <w:trPr>
          <w:trHeight w:val="5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Финансирование деятельности центров псхихолого - медико-социального сопровождения</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9000023152</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4 169,0</w:t>
            </w:r>
          </w:p>
        </w:tc>
      </w:tr>
      <w:tr w:rsidR="00892FC6" w:rsidRPr="00892FC6" w:rsidTr="00892FC6">
        <w:trPr>
          <w:trHeight w:val="39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Фонд оплаты труда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9000023152</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2 936,0</w:t>
            </w:r>
          </w:p>
        </w:tc>
      </w:tr>
      <w:tr w:rsidR="00892FC6" w:rsidRPr="00892FC6" w:rsidTr="00892FC6">
        <w:trPr>
          <w:trHeight w:val="5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9000023152</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w:t>
            </w:r>
          </w:p>
        </w:tc>
      </w:tr>
      <w:tr w:rsidR="00892FC6" w:rsidRPr="00892FC6" w:rsidTr="00892FC6">
        <w:trPr>
          <w:trHeight w:val="8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9000023152</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119</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886,7</w:t>
            </w:r>
          </w:p>
        </w:tc>
      </w:tr>
      <w:tr w:rsidR="00892FC6" w:rsidRPr="00892FC6" w:rsidTr="00892FC6">
        <w:trPr>
          <w:trHeight w:val="55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9000023152</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9,1</w:t>
            </w:r>
          </w:p>
        </w:tc>
      </w:tr>
      <w:tr w:rsidR="00892FC6" w:rsidRPr="00892FC6" w:rsidTr="00892FC6">
        <w:trPr>
          <w:trHeight w:val="54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lastRenderedPageBreak/>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9000023152</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323,6</w:t>
            </w:r>
          </w:p>
        </w:tc>
      </w:tr>
      <w:tr w:rsidR="00892FC6" w:rsidRPr="00892FC6" w:rsidTr="00892FC6">
        <w:trPr>
          <w:trHeight w:val="37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Уплата налога на имущество организаций и земельного налога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9000023152</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4,6</w:t>
            </w:r>
          </w:p>
        </w:tc>
      </w:tr>
      <w:tr w:rsidR="00892FC6" w:rsidRPr="00892FC6" w:rsidTr="00892FC6">
        <w:trPr>
          <w:trHeight w:val="37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Финансирование деятельности централизованных бухгалтерий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13 685,2</w:t>
            </w:r>
          </w:p>
        </w:tc>
      </w:tr>
      <w:tr w:rsidR="00892FC6" w:rsidRPr="00892FC6" w:rsidTr="00892FC6">
        <w:trPr>
          <w:trHeight w:val="39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Фонд оплаты труда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9 167,2</w:t>
            </w:r>
          </w:p>
        </w:tc>
      </w:tr>
      <w:tr w:rsidR="00892FC6" w:rsidRPr="00892FC6" w:rsidTr="00892FC6">
        <w:trPr>
          <w:trHeight w:val="5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50,1</w:t>
            </w:r>
          </w:p>
        </w:tc>
      </w:tr>
      <w:tr w:rsidR="00892FC6" w:rsidRPr="00892FC6" w:rsidTr="00892FC6">
        <w:trPr>
          <w:trHeight w:val="85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119</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2 768,8</w:t>
            </w:r>
          </w:p>
        </w:tc>
      </w:tr>
      <w:tr w:rsidR="00892FC6" w:rsidRPr="00892FC6" w:rsidTr="00892FC6">
        <w:trPr>
          <w:trHeight w:val="49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826,2</w:t>
            </w:r>
          </w:p>
        </w:tc>
      </w:tr>
      <w:tr w:rsidR="00892FC6" w:rsidRPr="00892FC6" w:rsidTr="00892FC6">
        <w:trPr>
          <w:trHeight w:val="55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872,7</w:t>
            </w:r>
          </w:p>
        </w:tc>
      </w:tr>
      <w:tr w:rsidR="00892FC6" w:rsidRPr="00892FC6" w:rsidTr="00892FC6">
        <w:trPr>
          <w:trHeight w:val="42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Уплата налога на имущество организаций и земельного налога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r>
      <w:tr w:rsidR="00892FC6" w:rsidRPr="00892FC6" w:rsidTr="00892FC6">
        <w:trPr>
          <w:trHeight w:val="5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Финансирование деятельности учреждений, оказывающих обеспечивающие услуги</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6 731,6</w:t>
            </w:r>
          </w:p>
        </w:tc>
      </w:tr>
      <w:tr w:rsidR="00892FC6" w:rsidRPr="00892FC6" w:rsidTr="00892FC6">
        <w:trPr>
          <w:trHeight w:val="36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Фонд оплаты труда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3 530,2</w:t>
            </w:r>
          </w:p>
        </w:tc>
      </w:tr>
      <w:tr w:rsidR="00892FC6" w:rsidRPr="00892FC6" w:rsidTr="00892FC6">
        <w:trPr>
          <w:trHeight w:val="55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20,6</w:t>
            </w:r>
          </w:p>
        </w:tc>
      </w:tr>
      <w:tr w:rsidR="00892FC6" w:rsidRPr="00892FC6" w:rsidTr="00892FC6">
        <w:trPr>
          <w:trHeight w:val="79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119</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1 066,1</w:t>
            </w:r>
          </w:p>
        </w:tc>
      </w:tr>
      <w:tr w:rsidR="00892FC6" w:rsidRPr="00892FC6" w:rsidTr="00892FC6">
        <w:trPr>
          <w:trHeight w:val="55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77,4</w:t>
            </w:r>
          </w:p>
        </w:tc>
      </w:tr>
      <w:tr w:rsidR="00892FC6" w:rsidRPr="00892FC6" w:rsidTr="00892FC6">
        <w:trPr>
          <w:trHeight w:val="54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956,8</w:t>
            </w:r>
          </w:p>
        </w:tc>
      </w:tr>
      <w:tr w:rsidR="00892FC6" w:rsidRPr="00892FC6" w:rsidTr="00892FC6">
        <w:trPr>
          <w:trHeight w:val="55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Бюджетные инвестиции в объекты капитального строительства государственной (муниципальной) собственности</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414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1 080,0</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Уплата прочих налогов, сборов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852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0,5</w:t>
            </w:r>
          </w:p>
        </w:tc>
      </w:tr>
      <w:tr w:rsidR="00892FC6" w:rsidRPr="00892FC6" w:rsidTr="00892FC6">
        <w:trPr>
          <w:trHeight w:val="177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Осуществление государственных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учреждений Республики Карелия</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9000042030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183,9</w:t>
            </w:r>
          </w:p>
        </w:tc>
      </w:tr>
      <w:tr w:rsidR="00892FC6" w:rsidRPr="00892FC6" w:rsidTr="00892FC6">
        <w:trPr>
          <w:trHeight w:val="5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9000042030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183,9</w:t>
            </w:r>
          </w:p>
        </w:tc>
      </w:tr>
      <w:tr w:rsidR="00892FC6" w:rsidRPr="00892FC6" w:rsidTr="00892FC6">
        <w:trPr>
          <w:trHeight w:val="156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Осуществление государственных полномочий Республики Карелия по выплате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сельских населенных пунктах, рабочих поселках (поселках городского типа)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9000042040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55,0</w:t>
            </w:r>
          </w:p>
        </w:tc>
      </w:tr>
      <w:tr w:rsidR="00892FC6" w:rsidRPr="00892FC6" w:rsidTr="00892FC6">
        <w:trPr>
          <w:trHeight w:val="54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9000042040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55,0</w:t>
            </w:r>
          </w:p>
        </w:tc>
      </w:tr>
      <w:tr w:rsidR="00892FC6" w:rsidRPr="00892FC6" w:rsidTr="00892FC6">
        <w:trPr>
          <w:trHeight w:val="364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proofErr w:type="gramStart"/>
            <w:r w:rsidRPr="00892FC6">
              <w:rPr>
                <w:rFonts w:ascii="Arial" w:hAnsi="Arial" w:cs="Arial"/>
                <w:sz w:val="20"/>
                <w:szCs w:val="20"/>
                <w:lang w:val="ru-RU" w:eastAsia="ru-RU"/>
              </w:rPr>
              <w:lastRenderedPageBreak/>
              <w:t>Осуществление государственных полномочий Республики Карелия, предусмотренных Законом Республики Карелия от 28 ноября 2005 года № 921–ЗРК «О государственном обеспечении и социальной поддержке детей–сирот и детей, оставшихся без попечения родителей, а также лиц из числа детей–сирот и детей, оставшихся без попечения родителей» по социальной поддержке детей–сирот, детей, оставшихся без попечения родителей, и лиц из числа детей–сирот и детей, оставшихся без попечения родителей</w:t>
            </w:r>
            <w:proofErr w:type="gramEnd"/>
            <w:r w:rsidRPr="00892FC6">
              <w:rPr>
                <w:rFonts w:ascii="Arial" w:hAnsi="Arial" w:cs="Arial"/>
                <w:sz w:val="20"/>
                <w:szCs w:val="20"/>
                <w:lang w:val="ru-RU" w:eastAsia="ru-RU"/>
              </w:rPr>
              <w:t>, за исключением детей, обучающихся в государственных образовательных организациях Республики Карелия, федеральных государственных образовательных организациях и (или) находящихся в государственных организациях социального обслуживания Республики Карелия, за исключением части 6 статьи 3 указанного Закона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9000042070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230,0</w:t>
            </w:r>
          </w:p>
        </w:tc>
      </w:tr>
      <w:tr w:rsidR="00892FC6" w:rsidRPr="00892FC6" w:rsidTr="00892FC6">
        <w:trPr>
          <w:trHeight w:val="5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9000042070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130,0</w:t>
            </w:r>
          </w:p>
        </w:tc>
      </w:tr>
      <w:tr w:rsidR="00892FC6" w:rsidRPr="00892FC6" w:rsidTr="00892FC6">
        <w:trPr>
          <w:trHeight w:val="5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9000042070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100,0</w:t>
            </w:r>
          </w:p>
        </w:tc>
      </w:tr>
      <w:tr w:rsidR="00892FC6" w:rsidRPr="00892FC6" w:rsidTr="00892FC6">
        <w:trPr>
          <w:trHeight w:val="207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учреждениях Республики Карелия</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9000042100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14,1</w:t>
            </w:r>
          </w:p>
        </w:tc>
      </w:tr>
      <w:tr w:rsidR="00892FC6" w:rsidRPr="00892FC6" w:rsidTr="00892FC6">
        <w:trPr>
          <w:trHeight w:val="54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9000042100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14,1</w:t>
            </w:r>
          </w:p>
        </w:tc>
      </w:tr>
      <w:tr w:rsidR="00892FC6" w:rsidRPr="00892FC6" w:rsidTr="00892FC6">
        <w:trPr>
          <w:trHeight w:val="79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Ведомственная целевая программа администрации Сортавальского муниципального района "Обеспечение безопасности дорожного движения" на  2014-2016 годы</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9000070050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93,3</w:t>
            </w:r>
          </w:p>
        </w:tc>
      </w:tr>
      <w:tr w:rsidR="00892FC6" w:rsidRPr="00892FC6" w:rsidTr="00892FC6">
        <w:trPr>
          <w:trHeight w:val="5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07</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9000070050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93,3</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КУЛЬТУРА, КИНЕМАТОГРАФИЯ</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34 951,9</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Культура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31 502,2</w:t>
            </w:r>
          </w:p>
        </w:tc>
      </w:tr>
      <w:tr w:rsidR="00892FC6" w:rsidRPr="00892FC6" w:rsidTr="00892FC6">
        <w:trPr>
          <w:trHeight w:val="57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Финансирование деятельности музеев и постоянных выставок (казенные учреждения)</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9000023161</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4 791,4</w:t>
            </w:r>
          </w:p>
        </w:tc>
      </w:tr>
      <w:tr w:rsidR="00892FC6" w:rsidRPr="00892FC6" w:rsidTr="00892FC6">
        <w:trPr>
          <w:trHeight w:val="40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Фонд оплаты труда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9000023161</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3 045,3</w:t>
            </w:r>
          </w:p>
        </w:tc>
      </w:tr>
      <w:tr w:rsidR="00892FC6" w:rsidRPr="00892FC6" w:rsidTr="00892FC6">
        <w:trPr>
          <w:trHeight w:val="54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9000023161</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66,4</w:t>
            </w:r>
          </w:p>
        </w:tc>
      </w:tr>
      <w:tr w:rsidR="00892FC6" w:rsidRPr="00892FC6" w:rsidTr="00892FC6">
        <w:trPr>
          <w:trHeight w:val="75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9000023161</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119</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919,7</w:t>
            </w:r>
          </w:p>
        </w:tc>
      </w:tr>
      <w:tr w:rsidR="00892FC6" w:rsidRPr="00892FC6" w:rsidTr="00892FC6">
        <w:trPr>
          <w:trHeight w:val="5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9000023161</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97,4</w:t>
            </w:r>
          </w:p>
        </w:tc>
      </w:tr>
      <w:tr w:rsidR="00892FC6" w:rsidRPr="00892FC6" w:rsidTr="00892FC6">
        <w:trPr>
          <w:trHeight w:val="5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9000023161</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662,3</w:t>
            </w:r>
          </w:p>
        </w:tc>
      </w:tr>
      <w:tr w:rsidR="00892FC6" w:rsidRPr="00892FC6" w:rsidTr="00892FC6">
        <w:trPr>
          <w:trHeight w:val="37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Уплата налога на имущество организаций и земельного налога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9000023161</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0,3</w:t>
            </w:r>
          </w:p>
        </w:tc>
      </w:tr>
      <w:tr w:rsidR="00892FC6" w:rsidRPr="00892FC6" w:rsidTr="00892FC6">
        <w:trPr>
          <w:trHeight w:val="60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color w:val="000000"/>
                <w:sz w:val="20"/>
                <w:szCs w:val="20"/>
                <w:lang w:val="ru-RU" w:eastAsia="ru-RU"/>
              </w:rPr>
            </w:pPr>
            <w:r w:rsidRPr="00892FC6">
              <w:rPr>
                <w:rFonts w:ascii="Arial" w:hAnsi="Arial" w:cs="Arial"/>
                <w:color w:val="000000"/>
                <w:sz w:val="20"/>
                <w:szCs w:val="20"/>
                <w:lang w:val="ru-RU" w:eastAsia="ru-RU"/>
              </w:rPr>
              <w:t>Финансирование деятельности учреждений, осуществляющих публичный показ музейных предметов, музейных коллекций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9000023162</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1 800,0</w:t>
            </w:r>
          </w:p>
        </w:tc>
      </w:tr>
      <w:tr w:rsidR="00892FC6" w:rsidRPr="00892FC6" w:rsidTr="00892FC6">
        <w:trPr>
          <w:trHeight w:val="79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9000023162</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621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1 800,0</w:t>
            </w:r>
          </w:p>
        </w:tc>
      </w:tr>
      <w:tr w:rsidR="00892FC6" w:rsidRPr="00892FC6" w:rsidTr="00892FC6">
        <w:trPr>
          <w:trHeight w:val="55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 xml:space="preserve">Развитие местного традиционного народного художественного творчества </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9000023163</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2 030,4</w:t>
            </w:r>
          </w:p>
        </w:tc>
      </w:tr>
      <w:tr w:rsidR="00892FC6" w:rsidRPr="00892FC6" w:rsidTr="00892FC6">
        <w:trPr>
          <w:trHeight w:val="79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9000023163</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810</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2 030,4</w:t>
            </w:r>
          </w:p>
        </w:tc>
      </w:tr>
      <w:tr w:rsidR="00892FC6" w:rsidRPr="00892FC6" w:rsidTr="00892FC6">
        <w:trPr>
          <w:trHeight w:val="37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Финансирование деятельности библиотечных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9000023170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16 396,9</w:t>
            </w:r>
          </w:p>
        </w:tc>
      </w:tr>
      <w:tr w:rsidR="00892FC6" w:rsidRPr="00892FC6" w:rsidTr="00892FC6">
        <w:trPr>
          <w:trHeight w:val="40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Фонд оплаты труда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9000023170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9 976,0</w:t>
            </w:r>
          </w:p>
        </w:tc>
      </w:tr>
      <w:tr w:rsidR="00892FC6" w:rsidRPr="00892FC6" w:rsidTr="00892FC6">
        <w:trPr>
          <w:trHeight w:val="57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9000023170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61,1</w:t>
            </w:r>
          </w:p>
        </w:tc>
      </w:tr>
      <w:tr w:rsidR="00892FC6" w:rsidRPr="00892FC6" w:rsidTr="00892FC6">
        <w:trPr>
          <w:trHeight w:val="79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9000023170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119</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3 012,7</w:t>
            </w:r>
          </w:p>
        </w:tc>
      </w:tr>
      <w:tr w:rsidR="00892FC6" w:rsidRPr="00892FC6" w:rsidTr="00892FC6">
        <w:trPr>
          <w:trHeight w:val="5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9000023170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194,6</w:t>
            </w:r>
          </w:p>
        </w:tc>
      </w:tr>
      <w:tr w:rsidR="00892FC6" w:rsidRPr="00892FC6" w:rsidTr="00892FC6">
        <w:trPr>
          <w:trHeight w:val="5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9000023170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3 147,5</w:t>
            </w:r>
          </w:p>
        </w:tc>
      </w:tr>
      <w:tr w:rsidR="00892FC6" w:rsidRPr="00892FC6" w:rsidTr="00892FC6">
        <w:trPr>
          <w:trHeight w:val="36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Уплата налога на имущество организаций и земельного налога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9000023170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3,0</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Уплата иных платежей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9000023170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853</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2,0</w:t>
            </w:r>
          </w:p>
        </w:tc>
      </w:tr>
      <w:tr w:rsidR="00892FC6" w:rsidRPr="00892FC6" w:rsidTr="00892FC6">
        <w:trPr>
          <w:trHeight w:val="5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Финансирование деятельности учреждений социально-культурной направленности</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9000023190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6 483,5</w:t>
            </w:r>
          </w:p>
        </w:tc>
      </w:tr>
      <w:tr w:rsidR="00892FC6" w:rsidRPr="00892FC6" w:rsidTr="00892FC6">
        <w:trPr>
          <w:trHeight w:val="79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9000023190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621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6 483,5</w:t>
            </w:r>
          </w:p>
        </w:tc>
      </w:tr>
      <w:tr w:rsidR="00892FC6" w:rsidRPr="00892FC6" w:rsidTr="00892FC6">
        <w:trPr>
          <w:trHeight w:val="43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Другие вопросы в области культуры, кинематографии</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3 449,7</w:t>
            </w:r>
          </w:p>
        </w:tc>
      </w:tr>
      <w:tr w:rsidR="00892FC6" w:rsidRPr="00892FC6" w:rsidTr="00892FC6">
        <w:trPr>
          <w:trHeight w:val="40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Финансирование деятельности централизованных бухгалтерий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3 449,7</w:t>
            </w:r>
          </w:p>
        </w:tc>
      </w:tr>
      <w:tr w:rsidR="00892FC6" w:rsidRPr="00892FC6" w:rsidTr="00892FC6">
        <w:trPr>
          <w:trHeight w:val="37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Фонд оплаты труда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2 464,8</w:t>
            </w:r>
          </w:p>
        </w:tc>
      </w:tr>
      <w:tr w:rsidR="00892FC6" w:rsidRPr="00892FC6" w:rsidTr="00892FC6">
        <w:trPr>
          <w:trHeight w:val="5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Иные выплаты персоналу казенных учреждений, за исключением фонда оплаты труда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18,0</w:t>
            </w:r>
          </w:p>
        </w:tc>
      </w:tr>
      <w:tr w:rsidR="00892FC6" w:rsidRPr="00892FC6" w:rsidTr="00892FC6">
        <w:trPr>
          <w:trHeight w:val="8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119</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744,4</w:t>
            </w:r>
          </w:p>
        </w:tc>
      </w:tr>
      <w:tr w:rsidR="00892FC6" w:rsidRPr="00892FC6" w:rsidTr="00892FC6">
        <w:trPr>
          <w:trHeight w:val="55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92,6</w:t>
            </w:r>
          </w:p>
        </w:tc>
      </w:tr>
      <w:tr w:rsidR="00892FC6" w:rsidRPr="00892FC6" w:rsidTr="00892FC6">
        <w:trPr>
          <w:trHeight w:val="54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129,7</w:t>
            </w:r>
          </w:p>
        </w:tc>
      </w:tr>
      <w:tr w:rsidR="00892FC6" w:rsidRPr="00892FC6" w:rsidTr="00892FC6">
        <w:trPr>
          <w:trHeight w:val="37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Уплата налога на имущество организаций и земельного налога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851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ЗДРАВООХРАНЕНИЕ</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289,8</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Амбулаторная помощь</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289,8</w:t>
            </w:r>
          </w:p>
        </w:tc>
      </w:tr>
      <w:tr w:rsidR="00892FC6" w:rsidRPr="00892FC6" w:rsidTr="00892FC6">
        <w:trPr>
          <w:trHeight w:val="133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Ведомственная целевая программа администрации Сортавальского муниципального района "Создание условий для оказания медицинской помощи населению в Сортавальском муниципальном районе ГБУЗ РК "Сортавальская центральная районная больница" на 2016 год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9000070100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289,8</w:t>
            </w:r>
          </w:p>
        </w:tc>
      </w:tr>
      <w:tr w:rsidR="00892FC6" w:rsidRPr="00892FC6" w:rsidTr="00892FC6">
        <w:trPr>
          <w:trHeight w:val="5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09</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9000070100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289,8</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СОЦИАЛЬНАЯ ПОЛИТИКА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69 101,0</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Пенсионное обеспечение</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4 227,6</w:t>
            </w:r>
          </w:p>
        </w:tc>
      </w:tr>
      <w:tr w:rsidR="00892FC6" w:rsidRPr="00892FC6" w:rsidTr="00892FC6">
        <w:trPr>
          <w:trHeight w:val="5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Доплата к трудовой пенсии муниципальным служащим Сортавальского муниципального района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9000085600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4 227,6</w:t>
            </w:r>
          </w:p>
        </w:tc>
      </w:tr>
      <w:tr w:rsidR="00892FC6" w:rsidRPr="00892FC6" w:rsidTr="00892FC6">
        <w:trPr>
          <w:trHeight w:val="31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Иные пенсии, социальные доплаты к пенсиям</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9000085600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312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4 227,6</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Социальное обслуживание населения</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27 705,0</w:t>
            </w:r>
          </w:p>
        </w:tc>
      </w:tr>
      <w:tr w:rsidR="00892FC6" w:rsidRPr="00892FC6" w:rsidTr="00892FC6">
        <w:trPr>
          <w:trHeight w:val="181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lastRenderedPageBreak/>
              <w:t>Осуществление государственных полномочий Республики Карелия по социальному обслуживанию граждан, признанных в соответствии с законодательством Российской Федерации и законодательством Республики Карелия нуждающимися в социальном обслуживании, за исключением социального обслуживания указанных граждан в организациях социального обслуживания Республики Карелия</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9000042080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27 635,0</w:t>
            </w:r>
          </w:p>
        </w:tc>
      </w:tr>
      <w:tr w:rsidR="00892FC6" w:rsidRPr="00892FC6" w:rsidTr="00892FC6">
        <w:trPr>
          <w:trHeight w:val="79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9000042080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611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26 722,0</w:t>
            </w:r>
          </w:p>
        </w:tc>
      </w:tr>
      <w:tr w:rsidR="00892FC6" w:rsidRPr="00892FC6" w:rsidTr="00892FC6">
        <w:trPr>
          <w:trHeight w:val="34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Субсидии бюджетным учреждениям на иные цели</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9000042080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612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913,0</w:t>
            </w:r>
          </w:p>
        </w:tc>
      </w:tr>
      <w:tr w:rsidR="00892FC6" w:rsidRPr="00892FC6" w:rsidTr="00892FC6">
        <w:trPr>
          <w:trHeight w:val="256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proofErr w:type="gramStart"/>
            <w:r w:rsidRPr="00892FC6">
              <w:rPr>
                <w:rFonts w:ascii="Arial" w:hAnsi="Arial" w:cs="Arial"/>
                <w:sz w:val="20"/>
                <w:szCs w:val="20"/>
                <w:lang w:val="ru-RU" w:eastAsia="ru-RU"/>
              </w:rPr>
              <w:t>Осуществление государственных полномочий Республики Карелия по предоставлению социальной поддержки работающим и проживающим за пределами городов социальным работникам и педагогическим работникам муниципальных учреждений социального обслуживания граждан пожилого возраста и инвалидов (в том числе детей-инвалидов), граждан, находящихся в трудной жизненной ситуации, в том числе детей, включая детей-сирот, безнадзорных детей, детей, оставшихся без попечения родителей, детей, находящихся в иной трудной жизненной ситуации</w:t>
            </w:r>
            <w:proofErr w:type="gramEnd"/>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9000042110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70,0</w:t>
            </w:r>
          </w:p>
        </w:tc>
      </w:tr>
      <w:tr w:rsidR="00892FC6" w:rsidRPr="00892FC6" w:rsidTr="00892FC6">
        <w:trPr>
          <w:trHeight w:val="36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Субсидии бюджетным учреждениям на иные цели</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9000042110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612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70,0</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Социальное обеспечение населения</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129,3</w:t>
            </w:r>
          </w:p>
        </w:tc>
      </w:tr>
      <w:tr w:rsidR="00892FC6" w:rsidRPr="00892FC6" w:rsidTr="00892FC6">
        <w:trPr>
          <w:trHeight w:val="78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Ведомственная целевая программа администрации Сортавальского муниципального района  "Адресная социальная помощь" на 2016 год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9000070010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129,3</w:t>
            </w:r>
          </w:p>
        </w:tc>
      </w:tr>
      <w:tr w:rsidR="00892FC6" w:rsidRPr="00892FC6" w:rsidTr="00892FC6">
        <w:trPr>
          <w:trHeight w:val="5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Приобретение товаров, работ, услуг в пользу граждан в целях их социального обеспечения</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9000070010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323</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93,3</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Субсидии бюджетным учреждениям на иные цели</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03</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9000070010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612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36,0</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Охрана семьи и детства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37 039,1</w:t>
            </w:r>
          </w:p>
        </w:tc>
      </w:tr>
      <w:tr w:rsidR="00892FC6" w:rsidRPr="00892FC6" w:rsidTr="00892FC6">
        <w:trPr>
          <w:trHeight w:val="181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Осуществление государственных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учреждений Республики Карелия</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9000042030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15 140,1</w:t>
            </w:r>
          </w:p>
        </w:tc>
      </w:tr>
      <w:tr w:rsidR="00892FC6" w:rsidRPr="00892FC6" w:rsidTr="00892FC6">
        <w:trPr>
          <w:trHeight w:val="49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9000042030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169,1</w:t>
            </w:r>
          </w:p>
        </w:tc>
      </w:tr>
      <w:tr w:rsidR="00892FC6" w:rsidRPr="00892FC6" w:rsidTr="00892FC6">
        <w:trPr>
          <w:trHeight w:val="5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9000042030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321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14 971,0</w:t>
            </w:r>
          </w:p>
        </w:tc>
      </w:tr>
      <w:tr w:rsidR="00892FC6" w:rsidRPr="00892FC6" w:rsidTr="00892FC6">
        <w:trPr>
          <w:trHeight w:val="360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proofErr w:type="gramStart"/>
            <w:r w:rsidRPr="00892FC6">
              <w:rPr>
                <w:rFonts w:ascii="Arial" w:hAnsi="Arial" w:cs="Arial"/>
                <w:sz w:val="20"/>
                <w:szCs w:val="20"/>
                <w:lang w:val="ru-RU" w:eastAsia="ru-RU"/>
              </w:rPr>
              <w:t>Осуществление государственных полномочий Республики Карелия, предусмотренных Законом Республики Карелия от 28 ноября 2005 года № 921–ЗРК «О государственном обеспечении и социальной поддержке детей–сирот и детей, оставшихся без попечения родителей, а также лиц из числа детей–сирот и детей, оставшихся без попечения родителей» по социальной поддержке детей–сирот, детей, оставшихся без попечения родителей, и лиц из числа детей–сирот и детей, оставшихся без попечения родителей</w:t>
            </w:r>
            <w:proofErr w:type="gramEnd"/>
            <w:r w:rsidRPr="00892FC6">
              <w:rPr>
                <w:rFonts w:ascii="Arial" w:hAnsi="Arial" w:cs="Arial"/>
                <w:sz w:val="20"/>
                <w:szCs w:val="20"/>
                <w:lang w:val="ru-RU" w:eastAsia="ru-RU"/>
              </w:rPr>
              <w:t>, за исключением детей, обучающихся в государственных образовательных организациях Республики Карелия, федеральных государственных образовательных организациях и (или) находящихся в государственных организациях социального обслуживания Республики Карелия, за исключением части 6 статьи 3 указанного Закона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9000042070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17 736,0</w:t>
            </w:r>
          </w:p>
        </w:tc>
      </w:tr>
      <w:tr w:rsidR="00892FC6" w:rsidRPr="00892FC6" w:rsidTr="00892FC6">
        <w:trPr>
          <w:trHeight w:val="5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9000042070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40,0</w:t>
            </w:r>
          </w:p>
        </w:tc>
      </w:tr>
      <w:tr w:rsidR="00892FC6" w:rsidRPr="00892FC6" w:rsidTr="00892FC6">
        <w:trPr>
          <w:trHeight w:val="5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lastRenderedPageBreak/>
              <w:t>Пособия, компенсации, меры социальной поддержки по публичным нормативным обязательствам</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9000042070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313</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11 371,4</w:t>
            </w:r>
          </w:p>
        </w:tc>
      </w:tr>
      <w:tr w:rsidR="00892FC6" w:rsidRPr="00892FC6" w:rsidTr="00892FC6">
        <w:trPr>
          <w:trHeight w:val="5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Приобретение товаров, работ, услуг в пользу граждан в целях их социального обеспечения</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9000042070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323</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6 324,6</w:t>
            </w:r>
          </w:p>
        </w:tc>
      </w:tr>
      <w:tr w:rsidR="00892FC6" w:rsidRPr="00892FC6" w:rsidTr="00892FC6">
        <w:trPr>
          <w:trHeight w:val="76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Осуществление государственных полномочий Республики Карелия по организации и осуществлению деятельности органов опеки и попечительства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9000042090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788,0</w:t>
            </w:r>
          </w:p>
        </w:tc>
      </w:tr>
      <w:tr w:rsidR="00892FC6" w:rsidRPr="00892FC6" w:rsidTr="00892FC6">
        <w:trPr>
          <w:trHeight w:val="40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Фонд оплаты труда государственных (муниципальных) органов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9000042090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512,0</w:t>
            </w:r>
          </w:p>
        </w:tc>
      </w:tr>
      <w:tr w:rsidR="00892FC6" w:rsidRPr="00892FC6" w:rsidTr="00892FC6">
        <w:trPr>
          <w:trHeight w:val="5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Иные выплаты персоналу государственных (муниципальных) органов, за исключением фонда оплаты труда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9000042090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33,0</w:t>
            </w:r>
          </w:p>
        </w:tc>
      </w:tr>
      <w:tr w:rsidR="00892FC6" w:rsidRPr="00892FC6" w:rsidTr="00892FC6">
        <w:trPr>
          <w:trHeight w:val="76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9000042090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129</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150,0</w:t>
            </w:r>
          </w:p>
        </w:tc>
      </w:tr>
      <w:tr w:rsidR="00892FC6" w:rsidRPr="00892FC6" w:rsidTr="00892FC6">
        <w:trPr>
          <w:trHeight w:val="48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9000042090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242</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10,0</w:t>
            </w:r>
          </w:p>
        </w:tc>
      </w:tr>
      <w:tr w:rsidR="00892FC6" w:rsidRPr="00892FC6" w:rsidTr="00892FC6">
        <w:trPr>
          <w:trHeight w:val="5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9000042090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83,0</w:t>
            </w:r>
          </w:p>
        </w:tc>
      </w:tr>
      <w:tr w:rsidR="00892FC6" w:rsidRPr="00892FC6" w:rsidTr="00892FC6">
        <w:trPr>
          <w:trHeight w:val="127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Софинансирование мероприятий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бюджета Республики Карелия</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90000R0820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3 375,0</w:t>
            </w:r>
          </w:p>
        </w:tc>
      </w:tr>
      <w:tr w:rsidR="00892FC6" w:rsidRPr="00892FC6" w:rsidTr="00892FC6">
        <w:trPr>
          <w:trHeight w:val="49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Приобретение товаров, работ, услуг в пользу граждан в целях их социального обеспечения</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10</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90000R0820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323</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3 375,0</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ФИЗИЧЕСКАЯ КУЛЬТУРА И СПОРТ</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557,8</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Массовый спорт</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557,8</w:t>
            </w:r>
          </w:p>
        </w:tc>
      </w:tr>
      <w:tr w:rsidR="00892FC6" w:rsidRPr="00892FC6" w:rsidTr="00892FC6">
        <w:trPr>
          <w:trHeight w:val="75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Ведомственная целевая программа "Организация и проведение спортивно-массовых мероприятий Сортавальского муниципального района" на 2016-2018 годы</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9000070110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557,8</w:t>
            </w:r>
          </w:p>
        </w:tc>
      </w:tr>
      <w:tr w:rsidR="00892FC6" w:rsidRPr="00892FC6" w:rsidTr="00892FC6">
        <w:trPr>
          <w:trHeight w:val="8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Иные выплаты, за исключением фонда оплаты труда казенных учреждений, лицам, привлекаемым согласно законодательству для выполнения отдельных полномочий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9000070110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113</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239,0</w:t>
            </w:r>
          </w:p>
        </w:tc>
      </w:tr>
      <w:tr w:rsidR="00892FC6" w:rsidRPr="00892FC6" w:rsidTr="00892FC6">
        <w:trPr>
          <w:trHeight w:val="54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11</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9000070110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244</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318,8</w:t>
            </w:r>
          </w:p>
        </w:tc>
      </w:tr>
      <w:tr w:rsidR="00892FC6" w:rsidRPr="00892FC6" w:rsidTr="00892FC6">
        <w:trPr>
          <w:trHeight w:val="34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СРЕДСТВА МАССОВОЙ ИНФОРМАЦИИ</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425,4</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Периодическая печать и издательства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425,4</w:t>
            </w:r>
          </w:p>
        </w:tc>
      </w:tr>
      <w:tr w:rsidR="00892FC6" w:rsidRPr="00892FC6" w:rsidTr="00892FC6">
        <w:trPr>
          <w:trHeight w:val="55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Финансирование деятельности учреждений средств массовой информации</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9000023200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425,4</w:t>
            </w:r>
          </w:p>
        </w:tc>
      </w:tr>
      <w:tr w:rsidR="00892FC6" w:rsidRPr="00892FC6" w:rsidTr="00892FC6">
        <w:trPr>
          <w:trHeight w:val="82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12</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9000023200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621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425,4</w:t>
            </w:r>
          </w:p>
        </w:tc>
      </w:tr>
      <w:tr w:rsidR="00892FC6" w:rsidRPr="00892FC6" w:rsidTr="00892FC6">
        <w:trPr>
          <w:trHeight w:val="55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ОБСЛУЖИВАНИЕ ГОСУДАРСТВЕННОГО И МУНИЦИПАЛЬНОГО ДОЛГА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14 000,0</w:t>
            </w:r>
          </w:p>
        </w:tc>
      </w:tr>
      <w:tr w:rsidR="00892FC6" w:rsidRPr="00892FC6" w:rsidTr="00892FC6">
        <w:trPr>
          <w:trHeight w:val="51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Обслуживание государственного внутреннего и муниципального долга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14 000,0</w:t>
            </w:r>
          </w:p>
        </w:tc>
      </w:tr>
      <w:tr w:rsidR="00892FC6" w:rsidRPr="00892FC6" w:rsidTr="00892FC6">
        <w:trPr>
          <w:trHeight w:val="132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Процентные платежи по муниципальному долгу Сортавальского муниципального района в рамках подпрограммы "Управление муниципальным долгом" муниципальной программы Сортавальского муниципального района "Управление муниципальными финансами на 2015-2017 годы"</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0820170010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14 000,0</w:t>
            </w:r>
          </w:p>
        </w:tc>
      </w:tr>
      <w:tr w:rsidR="00892FC6" w:rsidRPr="00892FC6" w:rsidTr="00892FC6">
        <w:trPr>
          <w:trHeight w:val="33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Обслуживание муниципального долга</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13</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0820170010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730</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14 000,0</w:t>
            </w:r>
          </w:p>
        </w:tc>
      </w:tr>
      <w:tr w:rsidR="00892FC6" w:rsidRPr="00892FC6" w:rsidTr="00892FC6">
        <w:trPr>
          <w:trHeight w:val="78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МЕЖБЮДЖЕТНЫЕ ТРАНСФЕРТЫ ОБЩЕГО ХАРАКТЕРА БЮДЖЕТАМ БЮДЖЕТНОЙ СИСТЕМЫ РОССИЙСКОЙ ФЕДЕРАЦИИ</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14</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8 148,1</w:t>
            </w:r>
          </w:p>
        </w:tc>
      </w:tr>
      <w:tr w:rsidR="00892FC6" w:rsidRPr="00892FC6" w:rsidTr="00892FC6">
        <w:trPr>
          <w:trHeight w:val="54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Дотации на выравнивание бюджетной обеспеченности субъектов Российской Федерации и муниципальных образований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14</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8 148,1</w:t>
            </w:r>
          </w:p>
        </w:tc>
      </w:tr>
      <w:tr w:rsidR="00892FC6" w:rsidRPr="00892FC6" w:rsidTr="00892FC6">
        <w:trPr>
          <w:trHeight w:val="750"/>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lastRenderedPageBreak/>
              <w:t>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14</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0810042150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7 994,0</w:t>
            </w:r>
          </w:p>
        </w:tc>
      </w:tr>
      <w:tr w:rsidR="00892FC6" w:rsidRPr="00892FC6" w:rsidTr="00892FC6">
        <w:trPr>
          <w:trHeight w:val="40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Дотации на выравнивание бюджетной обеспеченности</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14</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0810042150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511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7 994,0</w:t>
            </w:r>
          </w:p>
        </w:tc>
      </w:tr>
      <w:tr w:rsidR="00892FC6" w:rsidRPr="00892FC6" w:rsidTr="00892FC6">
        <w:trPr>
          <w:trHeight w:val="103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Осуществление полномочий Сортавальского муниципального района по расчету и предоставлению дотаций на выравнивание бюджетной обеспеченности бюджетам поселений</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14</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0810110020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154,1</w:t>
            </w:r>
          </w:p>
        </w:tc>
      </w:tr>
      <w:tr w:rsidR="00892FC6" w:rsidRPr="00892FC6" w:rsidTr="00892FC6">
        <w:trPr>
          <w:trHeight w:val="375"/>
        </w:trPr>
        <w:tc>
          <w:tcPr>
            <w:tcW w:w="6220" w:type="dxa"/>
            <w:tcBorders>
              <w:top w:val="nil"/>
              <w:left w:val="single" w:sz="4" w:space="0" w:color="auto"/>
              <w:bottom w:val="single" w:sz="4" w:space="0" w:color="auto"/>
              <w:right w:val="single" w:sz="4" w:space="0" w:color="auto"/>
            </w:tcBorders>
            <w:shd w:val="clear" w:color="000000" w:fill="FFFFFF"/>
            <w:hideMark/>
          </w:tcPr>
          <w:p w:rsidR="00892FC6" w:rsidRPr="00892FC6" w:rsidRDefault="00892FC6" w:rsidP="00892FC6">
            <w:pPr>
              <w:rPr>
                <w:rFonts w:ascii="Arial" w:hAnsi="Arial" w:cs="Arial"/>
                <w:sz w:val="20"/>
                <w:szCs w:val="20"/>
                <w:lang w:val="ru-RU" w:eastAsia="ru-RU"/>
              </w:rPr>
            </w:pPr>
            <w:r w:rsidRPr="00892FC6">
              <w:rPr>
                <w:rFonts w:ascii="Arial" w:hAnsi="Arial" w:cs="Arial"/>
                <w:sz w:val="20"/>
                <w:szCs w:val="20"/>
                <w:lang w:val="ru-RU" w:eastAsia="ru-RU"/>
              </w:rPr>
              <w:t>Дотации на выравнивание бюджетной обеспеченности</w:t>
            </w:r>
          </w:p>
        </w:tc>
        <w:tc>
          <w:tcPr>
            <w:tcW w:w="741"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14</w:t>
            </w:r>
          </w:p>
        </w:tc>
        <w:tc>
          <w:tcPr>
            <w:tcW w:w="908"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0810110020</w:t>
            </w:r>
          </w:p>
        </w:tc>
        <w:tc>
          <w:tcPr>
            <w:tcW w:w="865"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511</w:t>
            </w:r>
          </w:p>
        </w:tc>
        <w:tc>
          <w:tcPr>
            <w:tcW w:w="1122" w:type="dxa"/>
            <w:tcBorders>
              <w:top w:val="nil"/>
              <w:left w:val="nil"/>
              <w:bottom w:val="single" w:sz="4" w:space="0" w:color="auto"/>
              <w:right w:val="single" w:sz="4" w:space="0" w:color="auto"/>
            </w:tcBorders>
            <w:shd w:val="clear" w:color="000000" w:fill="FFFFFF"/>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154,1</w:t>
            </w:r>
          </w:p>
        </w:tc>
      </w:tr>
      <w:tr w:rsidR="00892FC6" w:rsidRPr="00892FC6" w:rsidTr="00892FC6">
        <w:trPr>
          <w:trHeight w:val="315"/>
        </w:trPr>
        <w:tc>
          <w:tcPr>
            <w:tcW w:w="6220" w:type="dxa"/>
            <w:tcBorders>
              <w:top w:val="nil"/>
              <w:left w:val="single" w:sz="4" w:space="0" w:color="auto"/>
              <w:bottom w:val="single" w:sz="4" w:space="0" w:color="auto"/>
              <w:right w:val="single" w:sz="4" w:space="0" w:color="auto"/>
            </w:tcBorders>
            <w:shd w:val="clear" w:color="auto" w:fill="auto"/>
            <w:noWrap/>
            <w:vAlign w:val="bottom"/>
            <w:hideMark/>
          </w:tcPr>
          <w:p w:rsidR="00892FC6" w:rsidRPr="00892FC6" w:rsidRDefault="00892FC6" w:rsidP="00892FC6">
            <w:pPr>
              <w:rPr>
                <w:rFonts w:ascii="Arial" w:hAnsi="Arial" w:cs="Arial"/>
                <w:b/>
                <w:bCs/>
                <w:sz w:val="20"/>
                <w:szCs w:val="20"/>
                <w:lang w:val="ru-RU" w:eastAsia="ru-RU"/>
              </w:rPr>
            </w:pPr>
            <w:r w:rsidRPr="00892FC6">
              <w:rPr>
                <w:rFonts w:ascii="Arial" w:hAnsi="Arial" w:cs="Arial"/>
                <w:b/>
                <w:bCs/>
                <w:sz w:val="20"/>
                <w:szCs w:val="20"/>
                <w:lang w:val="ru-RU" w:eastAsia="ru-RU"/>
              </w:rPr>
              <w:t>Всего:</w:t>
            </w:r>
          </w:p>
        </w:tc>
        <w:tc>
          <w:tcPr>
            <w:tcW w:w="741" w:type="dxa"/>
            <w:tcBorders>
              <w:top w:val="nil"/>
              <w:left w:val="nil"/>
              <w:bottom w:val="single" w:sz="4" w:space="0" w:color="auto"/>
              <w:right w:val="single" w:sz="4" w:space="0" w:color="auto"/>
            </w:tcBorders>
            <w:shd w:val="clear" w:color="auto" w:fill="auto"/>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908" w:type="dxa"/>
            <w:tcBorders>
              <w:top w:val="nil"/>
              <w:left w:val="nil"/>
              <w:bottom w:val="single" w:sz="4" w:space="0" w:color="auto"/>
              <w:right w:val="single" w:sz="4" w:space="0" w:color="auto"/>
            </w:tcBorders>
            <w:shd w:val="clear" w:color="auto" w:fill="auto"/>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362" w:type="dxa"/>
            <w:tcBorders>
              <w:top w:val="nil"/>
              <w:left w:val="nil"/>
              <w:bottom w:val="single" w:sz="4" w:space="0" w:color="auto"/>
              <w:right w:val="single" w:sz="4" w:space="0" w:color="auto"/>
            </w:tcBorders>
            <w:shd w:val="clear" w:color="auto" w:fill="auto"/>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865" w:type="dxa"/>
            <w:tcBorders>
              <w:top w:val="nil"/>
              <w:left w:val="nil"/>
              <w:bottom w:val="single" w:sz="4" w:space="0" w:color="auto"/>
              <w:right w:val="single" w:sz="4" w:space="0" w:color="auto"/>
            </w:tcBorders>
            <w:shd w:val="clear" w:color="auto" w:fill="auto"/>
            <w:noWrap/>
            <w:vAlign w:val="bottom"/>
            <w:hideMark/>
          </w:tcPr>
          <w:p w:rsidR="00892FC6" w:rsidRPr="00892FC6" w:rsidRDefault="00892FC6" w:rsidP="00892FC6">
            <w:pPr>
              <w:jc w:val="center"/>
              <w:rPr>
                <w:rFonts w:ascii="Arial" w:hAnsi="Arial" w:cs="Arial"/>
                <w:sz w:val="20"/>
                <w:szCs w:val="20"/>
                <w:lang w:val="ru-RU" w:eastAsia="ru-RU"/>
              </w:rPr>
            </w:pPr>
            <w:r w:rsidRPr="00892FC6">
              <w:rPr>
                <w:rFonts w:ascii="Arial" w:hAnsi="Arial" w:cs="Arial"/>
                <w:sz w:val="20"/>
                <w:szCs w:val="20"/>
                <w:lang w:val="ru-RU" w:eastAsia="ru-RU"/>
              </w:rPr>
              <w:t> </w:t>
            </w:r>
          </w:p>
        </w:tc>
        <w:tc>
          <w:tcPr>
            <w:tcW w:w="1122" w:type="dxa"/>
            <w:tcBorders>
              <w:top w:val="nil"/>
              <w:left w:val="nil"/>
              <w:bottom w:val="single" w:sz="4" w:space="0" w:color="auto"/>
              <w:right w:val="single" w:sz="4" w:space="0" w:color="auto"/>
            </w:tcBorders>
            <w:shd w:val="clear" w:color="auto" w:fill="auto"/>
            <w:noWrap/>
            <w:vAlign w:val="bottom"/>
            <w:hideMark/>
          </w:tcPr>
          <w:p w:rsidR="00892FC6" w:rsidRPr="00892FC6" w:rsidRDefault="00892FC6" w:rsidP="00892FC6">
            <w:pPr>
              <w:jc w:val="center"/>
              <w:rPr>
                <w:rFonts w:ascii="Arial" w:hAnsi="Arial" w:cs="Arial"/>
                <w:b/>
                <w:bCs/>
                <w:sz w:val="20"/>
                <w:szCs w:val="20"/>
                <w:lang w:val="ru-RU" w:eastAsia="ru-RU"/>
              </w:rPr>
            </w:pPr>
            <w:r w:rsidRPr="00892FC6">
              <w:rPr>
                <w:rFonts w:ascii="Arial" w:hAnsi="Arial" w:cs="Arial"/>
                <w:b/>
                <w:bCs/>
                <w:sz w:val="20"/>
                <w:szCs w:val="20"/>
                <w:lang w:val="ru-RU" w:eastAsia="ru-RU"/>
              </w:rPr>
              <w:t>664 134,8</w:t>
            </w:r>
          </w:p>
        </w:tc>
      </w:tr>
    </w:tbl>
    <w:p w:rsidR="00FE123A" w:rsidRDefault="00FE123A">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p w:rsidR="00892FC6" w:rsidRDefault="00892FC6">
      <w:pPr>
        <w:rPr>
          <w:lang w:val="ru-RU"/>
        </w:rPr>
      </w:pPr>
    </w:p>
    <w:tbl>
      <w:tblPr>
        <w:tblW w:w="9720" w:type="dxa"/>
        <w:tblInd w:w="93" w:type="dxa"/>
        <w:tblLook w:val="04A0"/>
      </w:tblPr>
      <w:tblGrid>
        <w:gridCol w:w="5380"/>
        <w:gridCol w:w="1496"/>
        <w:gridCol w:w="1260"/>
        <w:gridCol w:w="1660"/>
      </w:tblGrid>
      <w:tr w:rsidR="000A32C3" w:rsidRPr="000A32C3" w:rsidTr="000A32C3">
        <w:trPr>
          <w:trHeight w:val="390"/>
        </w:trPr>
        <w:tc>
          <w:tcPr>
            <w:tcW w:w="5380" w:type="dxa"/>
            <w:tcBorders>
              <w:top w:val="nil"/>
              <w:left w:val="nil"/>
              <w:bottom w:val="nil"/>
              <w:right w:val="nil"/>
            </w:tcBorders>
            <w:shd w:val="clear" w:color="auto" w:fill="auto"/>
            <w:noWrap/>
            <w:vAlign w:val="bottom"/>
            <w:hideMark/>
          </w:tcPr>
          <w:p w:rsidR="000A32C3" w:rsidRPr="000A32C3" w:rsidRDefault="000A32C3" w:rsidP="000A32C3">
            <w:pPr>
              <w:rPr>
                <w:rFonts w:ascii="Arial" w:hAnsi="Arial" w:cs="Arial"/>
                <w:b/>
                <w:bCs/>
                <w:sz w:val="16"/>
                <w:szCs w:val="16"/>
                <w:lang w:val="ru-RU" w:eastAsia="ru-RU"/>
              </w:rPr>
            </w:pPr>
          </w:p>
        </w:tc>
        <w:tc>
          <w:tcPr>
            <w:tcW w:w="4340" w:type="dxa"/>
            <w:gridSpan w:val="3"/>
            <w:tcBorders>
              <w:top w:val="nil"/>
              <w:left w:val="nil"/>
              <w:bottom w:val="nil"/>
              <w:right w:val="nil"/>
            </w:tcBorders>
            <w:shd w:val="clear" w:color="auto" w:fill="auto"/>
            <w:noWrap/>
            <w:vAlign w:val="bottom"/>
            <w:hideMark/>
          </w:tcPr>
          <w:p w:rsidR="000A32C3" w:rsidRPr="000A32C3" w:rsidRDefault="000A32C3" w:rsidP="000A32C3">
            <w:pPr>
              <w:jc w:val="right"/>
              <w:rPr>
                <w:rFonts w:ascii="Arial" w:hAnsi="Arial" w:cs="Arial"/>
                <w:sz w:val="20"/>
                <w:szCs w:val="20"/>
                <w:lang w:val="ru-RU" w:eastAsia="ru-RU"/>
              </w:rPr>
            </w:pPr>
            <w:r w:rsidRPr="000A32C3">
              <w:rPr>
                <w:rFonts w:ascii="Arial" w:hAnsi="Arial" w:cs="Arial"/>
                <w:sz w:val="20"/>
                <w:szCs w:val="20"/>
                <w:lang w:val="ru-RU" w:eastAsia="ru-RU"/>
              </w:rPr>
              <w:t>Приложение № 7</w:t>
            </w:r>
          </w:p>
        </w:tc>
      </w:tr>
      <w:tr w:rsidR="000A32C3" w:rsidRPr="000A32C3" w:rsidTr="000A32C3">
        <w:trPr>
          <w:trHeight w:val="255"/>
        </w:trPr>
        <w:tc>
          <w:tcPr>
            <w:tcW w:w="5380" w:type="dxa"/>
            <w:tcBorders>
              <w:top w:val="nil"/>
              <w:left w:val="nil"/>
              <w:bottom w:val="nil"/>
              <w:right w:val="nil"/>
            </w:tcBorders>
            <w:shd w:val="clear" w:color="auto" w:fill="auto"/>
            <w:noWrap/>
            <w:vAlign w:val="bottom"/>
            <w:hideMark/>
          </w:tcPr>
          <w:p w:rsidR="000A32C3" w:rsidRPr="000A32C3" w:rsidRDefault="000A32C3" w:rsidP="000A32C3">
            <w:pPr>
              <w:rPr>
                <w:rFonts w:ascii="Arial" w:hAnsi="Arial" w:cs="Arial"/>
                <w:b/>
                <w:bCs/>
                <w:sz w:val="16"/>
                <w:szCs w:val="16"/>
                <w:lang w:val="ru-RU" w:eastAsia="ru-RU"/>
              </w:rPr>
            </w:pPr>
          </w:p>
        </w:tc>
        <w:tc>
          <w:tcPr>
            <w:tcW w:w="4340" w:type="dxa"/>
            <w:gridSpan w:val="3"/>
            <w:tcBorders>
              <w:top w:val="nil"/>
              <w:left w:val="nil"/>
              <w:bottom w:val="nil"/>
              <w:right w:val="nil"/>
            </w:tcBorders>
            <w:shd w:val="clear" w:color="auto" w:fill="auto"/>
            <w:noWrap/>
            <w:vAlign w:val="bottom"/>
            <w:hideMark/>
          </w:tcPr>
          <w:p w:rsidR="000A32C3" w:rsidRPr="000A32C3" w:rsidRDefault="000A32C3" w:rsidP="000A32C3">
            <w:pPr>
              <w:jc w:val="right"/>
              <w:rPr>
                <w:rFonts w:ascii="Arial" w:hAnsi="Arial" w:cs="Arial"/>
                <w:sz w:val="20"/>
                <w:szCs w:val="20"/>
                <w:lang w:val="ru-RU" w:eastAsia="ru-RU"/>
              </w:rPr>
            </w:pPr>
            <w:r w:rsidRPr="000A32C3">
              <w:rPr>
                <w:rFonts w:ascii="Arial" w:hAnsi="Arial" w:cs="Arial"/>
                <w:sz w:val="20"/>
                <w:szCs w:val="20"/>
                <w:lang w:val="ru-RU" w:eastAsia="ru-RU"/>
              </w:rPr>
              <w:t>к решению</w:t>
            </w:r>
          </w:p>
        </w:tc>
      </w:tr>
      <w:tr w:rsidR="000A32C3" w:rsidRPr="000A32C3" w:rsidTr="000A32C3">
        <w:trPr>
          <w:trHeight w:val="270"/>
        </w:trPr>
        <w:tc>
          <w:tcPr>
            <w:tcW w:w="9720" w:type="dxa"/>
            <w:gridSpan w:val="4"/>
            <w:tcBorders>
              <w:top w:val="nil"/>
              <w:left w:val="nil"/>
              <w:bottom w:val="nil"/>
              <w:right w:val="nil"/>
            </w:tcBorders>
            <w:shd w:val="clear" w:color="auto" w:fill="auto"/>
            <w:noWrap/>
            <w:vAlign w:val="bottom"/>
            <w:hideMark/>
          </w:tcPr>
          <w:p w:rsidR="000A32C3" w:rsidRPr="000A32C3" w:rsidRDefault="000A32C3" w:rsidP="000A32C3">
            <w:pPr>
              <w:jc w:val="right"/>
              <w:rPr>
                <w:rFonts w:ascii="Arial" w:hAnsi="Arial" w:cs="Arial"/>
                <w:sz w:val="20"/>
                <w:szCs w:val="20"/>
                <w:lang w:val="ru-RU" w:eastAsia="ru-RU"/>
              </w:rPr>
            </w:pPr>
            <w:r w:rsidRPr="000A32C3">
              <w:rPr>
                <w:rFonts w:ascii="Arial" w:hAnsi="Arial" w:cs="Arial"/>
                <w:sz w:val="20"/>
                <w:szCs w:val="20"/>
                <w:lang w:val="ru-RU" w:eastAsia="ru-RU"/>
              </w:rPr>
              <w:t>Совета Сортавальского муниципального района</w:t>
            </w:r>
          </w:p>
        </w:tc>
      </w:tr>
      <w:tr w:rsidR="000A32C3" w:rsidRPr="000A32C3" w:rsidTr="000A32C3">
        <w:trPr>
          <w:trHeight w:val="300"/>
        </w:trPr>
        <w:tc>
          <w:tcPr>
            <w:tcW w:w="5380" w:type="dxa"/>
            <w:tcBorders>
              <w:top w:val="nil"/>
              <w:left w:val="nil"/>
              <w:bottom w:val="nil"/>
              <w:right w:val="nil"/>
            </w:tcBorders>
            <w:shd w:val="clear" w:color="auto" w:fill="auto"/>
            <w:noWrap/>
            <w:vAlign w:val="bottom"/>
            <w:hideMark/>
          </w:tcPr>
          <w:p w:rsidR="000A32C3" w:rsidRPr="000A32C3" w:rsidRDefault="000A32C3" w:rsidP="000A32C3">
            <w:pPr>
              <w:rPr>
                <w:rFonts w:ascii="Arial" w:hAnsi="Arial" w:cs="Arial"/>
                <w:b/>
                <w:bCs/>
                <w:sz w:val="16"/>
                <w:szCs w:val="16"/>
                <w:lang w:val="ru-RU" w:eastAsia="ru-RU"/>
              </w:rPr>
            </w:pPr>
          </w:p>
        </w:tc>
        <w:tc>
          <w:tcPr>
            <w:tcW w:w="4340" w:type="dxa"/>
            <w:gridSpan w:val="3"/>
            <w:tcBorders>
              <w:top w:val="nil"/>
              <w:left w:val="nil"/>
              <w:bottom w:val="nil"/>
              <w:right w:val="nil"/>
            </w:tcBorders>
            <w:shd w:val="clear" w:color="auto" w:fill="auto"/>
            <w:noWrap/>
            <w:vAlign w:val="bottom"/>
            <w:hideMark/>
          </w:tcPr>
          <w:p w:rsidR="000A32C3" w:rsidRPr="000A32C3" w:rsidRDefault="000A32C3" w:rsidP="000A32C3">
            <w:pPr>
              <w:jc w:val="right"/>
              <w:rPr>
                <w:rFonts w:ascii="Arial" w:hAnsi="Arial" w:cs="Arial"/>
                <w:sz w:val="20"/>
                <w:szCs w:val="20"/>
                <w:lang w:val="ru-RU" w:eastAsia="ru-RU"/>
              </w:rPr>
            </w:pPr>
            <w:r w:rsidRPr="000A32C3">
              <w:rPr>
                <w:rFonts w:ascii="Arial" w:hAnsi="Arial" w:cs="Arial"/>
                <w:sz w:val="20"/>
                <w:szCs w:val="20"/>
                <w:lang w:val="ru-RU" w:eastAsia="ru-RU"/>
              </w:rPr>
              <w:t>от 24 декабря 2015 года № 169</w:t>
            </w:r>
          </w:p>
        </w:tc>
      </w:tr>
      <w:tr w:rsidR="000A32C3" w:rsidRPr="000A32C3" w:rsidTr="000A32C3">
        <w:trPr>
          <w:trHeight w:val="255"/>
        </w:trPr>
        <w:tc>
          <w:tcPr>
            <w:tcW w:w="5380" w:type="dxa"/>
            <w:tcBorders>
              <w:top w:val="nil"/>
              <w:left w:val="nil"/>
              <w:bottom w:val="nil"/>
              <w:right w:val="nil"/>
            </w:tcBorders>
            <w:shd w:val="clear" w:color="auto" w:fill="auto"/>
            <w:noWrap/>
            <w:vAlign w:val="bottom"/>
            <w:hideMark/>
          </w:tcPr>
          <w:p w:rsidR="000A32C3" w:rsidRPr="000A32C3" w:rsidRDefault="000A32C3" w:rsidP="000A32C3">
            <w:pPr>
              <w:rPr>
                <w:rFonts w:ascii="Arial" w:hAnsi="Arial" w:cs="Arial"/>
                <w:b/>
                <w:bCs/>
                <w:sz w:val="16"/>
                <w:szCs w:val="16"/>
                <w:lang w:val="ru-RU" w:eastAsia="ru-RU"/>
              </w:rPr>
            </w:pPr>
          </w:p>
        </w:tc>
        <w:tc>
          <w:tcPr>
            <w:tcW w:w="4340" w:type="dxa"/>
            <w:gridSpan w:val="3"/>
            <w:tcBorders>
              <w:top w:val="nil"/>
              <w:left w:val="nil"/>
              <w:bottom w:val="nil"/>
              <w:right w:val="nil"/>
            </w:tcBorders>
            <w:shd w:val="clear" w:color="auto" w:fill="auto"/>
            <w:noWrap/>
            <w:vAlign w:val="bottom"/>
            <w:hideMark/>
          </w:tcPr>
          <w:p w:rsidR="000A32C3" w:rsidRPr="000A32C3" w:rsidRDefault="000A32C3" w:rsidP="000A32C3">
            <w:pPr>
              <w:jc w:val="right"/>
              <w:rPr>
                <w:rFonts w:ascii="Arial" w:hAnsi="Arial" w:cs="Arial"/>
                <w:sz w:val="20"/>
                <w:szCs w:val="20"/>
                <w:lang w:val="ru-RU" w:eastAsia="ru-RU"/>
              </w:rPr>
            </w:pPr>
            <w:r w:rsidRPr="000A32C3">
              <w:rPr>
                <w:rFonts w:ascii="Arial" w:hAnsi="Arial" w:cs="Arial"/>
                <w:sz w:val="20"/>
                <w:szCs w:val="20"/>
                <w:lang w:val="ru-RU" w:eastAsia="ru-RU"/>
              </w:rPr>
              <w:t xml:space="preserve">"О бюджете </w:t>
            </w:r>
            <w:proofErr w:type="gramStart"/>
            <w:r w:rsidRPr="000A32C3">
              <w:rPr>
                <w:rFonts w:ascii="Arial" w:hAnsi="Arial" w:cs="Arial"/>
                <w:sz w:val="20"/>
                <w:szCs w:val="20"/>
                <w:lang w:val="ru-RU" w:eastAsia="ru-RU"/>
              </w:rPr>
              <w:t>Сортавальского</w:t>
            </w:r>
            <w:proofErr w:type="gramEnd"/>
            <w:r w:rsidRPr="000A32C3">
              <w:rPr>
                <w:rFonts w:ascii="Arial" w:hAnsi="Arial" w:cs="Arial"/>
                <w:sz w:val="20"/>
                <w:szCs w:val="20"/>
                <w:lang w:val="ru-RU" w:eastAsia="ru-RU"/>
              </w:rPr>
              <w:t xml:space="preserve"> муниципального </w:t>
            </w:r>
          </w:p>
        </w:tc>
      </w:tr>
      <w:tr w:rsidR="000A32C3" w:rsidRPr="000A32C3" w:rsidTr="000A32C3">
        <w:trPr>
          <w:trHeight w:val="285"/>
        </w:trPr>
        <w:tc>
          <w:tcPr>
            <w:tcW w:w="5380" w:type="dxa"/>
            <w:tcBorders>
              <w:top w:val="nil"/>
              <w:left w:val="nil"/>
              <w:bottom w:val="nil"/>
              <w:right w:val="nil"/>
            </w:tcBorders>
            <w:shd w:val="clear" w:color="auto" w:fill="auto"/>
            <w:noWrap/>
            <w:vAlign w:val="bottom"/>
            <w:hideMark/>
          </w:tcPr>
          <w:p w:rsidR="000A32C3" w:rsidRPr="000A32C3" w:rsidRDefault="000A32C3" w:rsidP="000A32C3">
            <w:pPr>
              <w:rPr>
                <w:rFonts w:ascii="Arial" w:hAnsi="Arial" w:cs="Arial"/>
                <w:b/>
                <w:bCs/>
                <w:sz w:val="16"/>
                <w:szCs w:val="16"/>
                <w:lang w:val="ru-RU" w:eastAsia="ru-RU"/>
              </w:rPr>
            </w:pPr>
          </w:p>
        </w:tc>
        <w:tc>
          <w:tcPr>
            <w:tcW w:w="4340" w:type="dxa"/>
            <w:gridSpan w:val="3"/>
            <w:tcBorders>
              <w:top w:val="nil"/>
              <w:left w:val="nil"/>
              <w:bottom w:val="nil"/>
              <w:right w:val="nil"/>
            </w:tcBorders>
            <w:shd w:val="clear" w:color="auto" w:fill="auto"/>
            <w:noWrap/>
            <w:vAlign w:val="bottom"/>
            <w:hideMark/>
          </w:tcPr>
          <w:p w:rsidR="000A32C3" w:rsidRPr="000A32C3" w:rsidRDefault="000A32C3" w:rsidP="000A32C3">
            <w:pPr>
              <w:jc w:val="right"/>
              <w:rPr>
                <w:rFonts w:ascii="Arial" w:hAnsi="Arial" w:cs="Arial"/>
                <w:sz w:val="20"/>
                <w:szCs w:val="20"/>
                <w:lang w:val="ru-RU" w:eastAsia="ru-RU"/>
              </w:rPr>
            </w:pPr>
            <w:r w:rsidRPr="000A32C3">
              <w:rPr>
                <w:rFonts w:ascii="Arial" w:hAnsi="Arial" w:cs="Arial"/>
                <w:sz w:val="20"/>
                <w:szCs w:val="20"/>
                <w:lang w:val="ru-RU" w:eastAsia="ru-RU"/>
              </w:rPr>
              <w:t xml:space="preserve">района на 2016 год" </w:t>
            </w:r>
          </w:p>
        </w:tc>
      </w:tr>
      <w:tr w:rsidR="000A32C3" w:rsidRPr="000A32C3" w:rsidTr="000A32C3">
        <w:trPr>
          <w:trHeight w:val="402"/>
        </w:trPr>
        <w:tc>
          <w:tcPr>
            <w:tcW w:w="5380" w:type="dxa"/>
            <w:tcBorders>
              <w:top w:val="nil"/>
              <w:left w:val="nil"/>
              <w:bottom w:val="nil"/>
              <w:right w:val="nil"/>
            </w:tcBorders>
            <w:shd w:val="clear" w:color="auto" w:fill="auto"/>
            <w:noWrap/>
            <w:vAlign w:val="bottom"/>
            <w:hideMark/>
          </w:tcPr>
          <w:p w:rsidR="000A32C3" w:rsidRPr="000A32C3" w:rsidRDefault="000A32C3" w:rsidP="000A32C3">
            <w:pPr>
              <w:rPr>
                <w:rFonts w:ascii="Arial" w:hAnsi="Arial" w:cs="Arial"/>
                <w:b/>
                <w:bCs/>
                <w:sz w:val="16"/>
                <w:szCs w:val="16"/>
                <w:lang w:val="ru-RU" w:eastAsia="ru-RU"/>
              </w:rPr>
            </w:pPr>
          </w:p>
        </w:tc>
        <w:tc>
          <w:tcPr>
            <w:tcW w:w="1420" w:type="dxa"/>
            <w:tcBorders>
              <w:top w:val="nil"/>
              <w:left w:val="nil"/>
              <w:bottom w:val="nil"/>
              <w:right w:val="nil"/>
            </w:tcBorders>
            <w:shd w:val="clear" w:color="auto" w:fill="auto"/>
            <w:noWrap/>
            <w:vAlign w:val="bottom"/>
            <w:hideMark/>
          </w:tcPr>
          <w:p w:rsidR="000A32C3" w:rsidRPr="000A32C3" w:rsidRDefault="000A32C3" w:rsidP="000A32C3">
            <w:pPr>
              <w:rPr>
                <w:rFonts w:ascii="Arial" w:hAnsi="Arial" w:cs="Arial"/>
                <w:sz w:val="20"/>
                <w:szCs w:val="20"/>
                <w:lang w:val="ru-RU" w:eastAsia="ru-RU"/>
              </w:rPr>
            </w:pPr>
          </w:p>
        </w:tc>
        <w:tc>
          <w:tcPr>
            <w:tcW w:w="1260" w:type="dxa"/>
            <w:tcBorders>
              <w:top w:val="nil"/>
              <w:left w:val="nil"/>
              <w:bottom w:val="nil"/>
              <w:right w:val="nil"/>
            </w:tcBorders>
            <w:shd w:val="clear" w:color="auto" w:fill="auto"/>
            <w:noWrap/>
            <w:vAlign w:val="bottom"/>
            <w:hideMark/>
          </w:tcPr>
          <w:p w:rsidR="000A32C3" w:rsidRPr="000A32C3" w:rsidRDefault="000A32C3" w:rsidP="000A32C3">
            <w:pPr>
              <w:rPr>
                <w:rFonts w:ascii="Arial" w:hAnsi="Arial" w:cs="Arial"/>
                <w:sz w:val="20"/>
                <w:szCs w:val="20"/>
                <w:lang w:val="ru-RU" w:eastAsia="ru-RU"/>
              </w:rPr>
            </w:pPr>
          </w:p>
        </w:tc>
        <w:tc>
          <w:tcPr>
            <w:tcW w:w="1660" w:type="dxa"/>
            <w:tcBorders>
              <w:top w:val="nil"/>
              <w:left w:val="nil"/>
              <w:bottom w:val="nil"/>
              <w:right w:val="nil"/>
            </w:tcBorders>
            <w:shd w:val="clear" w:color="auto" w:fill="auto"/>
            <w:noWrap/>
            <w:vAlign w:val="bottom"/>
            <w:hideMark/>
          </w:tcPr>
          <w:p w:rsidR="000A32C3" w:rsidRPr="000A32C3" w:rsidRDefault="000A32C3" w:rsidP="000A32C3">
            <w:pPr>
              <w:rPr>
                <w:rFonts w:ascii="Arial" w:hAnsi="Arial" w:cs="Arial"/>
                <w:sz w:val="20"/>
                <w:szCs w:val="20"/>
                <w:lang w:val="ru-RU" w:eastAsia="ru-RU"/>
              </w:rPr>
            </w:pPr>
          </w:p>
        </w:tc>
      </w:tr>
      <w:tr w:rsidR="000A32C3" w:rsidRPr="000A32C3" w:rsidTr="000A32C3">
        <w:trPr>
          <w:trHeight w:val="15"/>
        </w:trPr>
        <w:tc>
          <w:tcPr>
            <w:tcW w:w="5380" w:type="dxa"/>
            <w:tcBorders>
              <w:top w:val="nil"/>
              <w:left w:val="nil"/>
              <w:bottom w:val="nil"/>
              <w:right w:val="nil"/>
            </w:tcBorders>
            <w:shd w:val="clear" w:color="auto" w:fill="auto"/>
            <w:noWrap/>
            <w:vAlign w:val="bottom"/>
            <w:hideMark/>
          </w:tcPr>
          <w:p w:rsidR="000A32C3" w:rsidRPr="000A32C3" w:rsidRDefault="000A32C3" w:rsidP="000A32C3">
            <w:pPr>
              <w:rPr>
                <w:rFonts w:ascii="Arial" w:hAnsi="Arial" w:cs="Arial"/>
                <w:b/>
                <w:bCs/>
                <w:sz w:val="16"/>
                <w:szCs w:val="16"/>
                <w:lang w:val="ru-RU" w:eastAsia="ru-RU"/>
              </w:rPr>
            </w:pPr>
          </w:p>
        </w:tc>
        <w:tc>
          <w:tcPr>
            <w:tcW w:w="1420" w:type="dxa"/>
            <w:tcBorders>
              <w:top w:val="nil"/>
              <w:left w:val="nil"/>
              <w:bottom w:val="nil"/>
              <w:right w:val="nil"/>
            </w:tcBorders>
            <w:shd w:val="clear" w:color="auto" w:fill="auto"/>
            <w:noWrap/>
            <w:vAlign w:val="bottom"/>
            <w:hideMark/>
          </w:tcPr>
          <w:p w:rsidR="000A32C3" w:rsidRPr="000A32C3" w:rsidRDefault="000A32C3" w:rsidP="000A32C3">
            <w:pPr>
              <w:rPr>
                <w:rFonts w:ascii="Arial" w:hAnsi="Arial" w:cs="Arial"/>
                <w:sz w:val="16"/>
                <w:szCs w:val="16"/>
                <w:lang w:val="ru-RU" w:eastAsia="ru-RU"/>
              </w:rPr>
            </w:pPr>
          </w:p>
        </w:tc>
        <w:tc>
          <w:tcPr>
            <w:tcW w:w="1260" w:type="dxa"/>
            <w:tcBorders>
              <w:top w:val="nil"/>
              <w:left w:val="nil"/>
              <w:bottom w:val="nil"/>
              <w:right w:val="nil"/>
            </w:tcBorders>
            <w:shd w:val="clear" w:color="auto" w:fill="auto"/>
            <w:noWrap/>
            <w:vAlign w:val="bottom"/>
            <w:hideMark/>
          </w:tcPr>
          <w:p w:rsidR="000A32C3" w:rsidRPr="000A32C3" w:rsidRDefault="000A32C3" w:rsidP="000A32C3">
            <w:pPr>
              <w:rPr>
                <w:rFonts w:ascii="Arial" w:hAnsi="Arial" w:cs="Arial"/>
                <w:sz w:val="16"/>
                <w:szCs w:val="16"/>
                <w:lang w:val="ru-RU" w:eastAsia="ru-RU"/>
              </w:rPr>
            </w:pPr>
          </w:p>
        </w:tc>
        <w:tc>
          <w:tcPr>
            <w:tcW w:w="1660" w:type="dxa"/>
            <w:tcBorders>
              <w:top w:val="nil"/>
              <w:left w:val="nil"/>
              <w:bottom w:val="nil"/>
              <w:right w:val="nil"/>
            </w:tcBorders>
            <w:shd w:val="clear" w:color="auto" w:fill="auto"/>
            <w:noWrap/>
            <w:vAlign w:val="bottom"/>
            <w:hideMark/>
          </w:tcPr>
          <w:p w:rsidR="000A32C3" w:rsidRPr="000A32C3" w:rsidRDefault="000A32C3" w:rsidP="000A32C3">
            <w:pPr>
              <w:rPr>
                <w:rFonts w:ascii="Arial" w:hAnsi="Arial" w:cs="Arial"/>
                <w:sz w:val="16"/>
                <w:szCs w:val="16"/>
                <w:lang w:val="ru-RU" w:eastAsia="ru-RU"/>
              </w:rPr>
            </w:pPr>
          </w:p>
        </w:tc>
      </w:tr>
      <w:tr w:rsidR="000A32C3" w:rsidRPr="000A32C3" w:rsidTr="000A32C3">
        <w:trPr>
          <w:trHeight w:val="1950"/>
        </w:trPr>
        <w:tc>
          <w:tcPr>
            <w:tcW w:w="9720" w:type="dxa"/>
            <w:gridSpan w:val="4"/>
            <w:tcBorders>
              <w:top w:val="nil"/>
              <w:left w:val="nil"/>
              <w:bottom w:val="nil"/>
              <w:right w:val="nil"/>
            </w:tcBorders>
            <w:shd w:val="clear" w:color="auto" w:fill="auto"/>
            <w:vAlign w:val="bottom"/>
            <w:hideMark/>
          </w:tcPr>
          <w:p w:rsidR="000A32C3" w:rsidRPr="000A32C3" w:rsidRDefault="000A32C3" w:rsidP="000A32C3">
            <w:pPr>
              <w:jc w:val="center"/>
              <w:rPr>
                <w:b/>
                <w:bCs/>
                <w:sz w:val="28"/>
                <w:szCs w:val="28"/>
                <w:lang w:val="ru-RU" w:eastAsia="ru-RU"/>
              </w:rPr>
            </w:pPr>
            <w:r w:rsidRPr="000A32C3">
              <w:rPr>
                <w:b/>
                <w:bCs/>
                <w:sz w:val="28"/>
                <w:szCs w:val="28"/>
                <w:lang w:val="ru-RU" w:eastAsia="ru-RU"/>
              </w:rPr>
              <w:t xml:space="preserve">Распределение  бюджетных ассигнований  по целевым статьям муниципальной  программы Сортавальского муниципального района  "Управление муниципальными финансами на 2015-2017 годы" группам, подгруппам, элементам  </w:t>
            </w:r>
            <w:proofErr w:type="gramStart"/>
            <w:r w:rsidRPr="000A32C3">
              <w:rPr>
                <w:b/>
                <w:bCs/>
                <w:sz w:val="28"/>
                <w:szCs w:val="28"/>
                <w:lang w:val="ru-RU" w:eastAsia="ru-RU"/>
              </w:rPr>
              <w:t>видов расходов классификации расходов бюджета</w:t>
            </w:r>
            <w:proofErr w:type="gramEnd"/>
            <w:r w:rsidRPr="000A32C3">
              <w:rPr>
                <w:b/>
                <w:bCs/>
                <w:sz w:val="28"/>
                <w:szCs w:val="28"/>
                <w:lang w:val="ru-RU" w:eastAsia="ru-RU"/>
              </w:rPr>
              <w:t xml:space="preserve"> Сортальского муниципального района на 2016 год</w:t>
            </w:r>
          </w:p>
        </w:tc>
      </w:tr>
      <w:tr w:rsidR="000A32C3" w:rsidRPr="000A32C3" w:rsidTr="000A32C3">
        <w:trPr>
          <w:trHeight w:val="195"/>
        </w:trPr>
        <w:tc>
          <w:tcPr>
            <w:tcW w:w="5380" w:type="dxa"/>
            <w:tcBorders>
              <w:top w:val="nil"/>
              <w:left w:val="nil"/>
              <w:bottom w:val="nil"/>
              <w:right w:val="nil"/>
            </w:tcBorders>
            <w:shd w:val="clear" w:color="auto" w:fill="auto"/>
            <w:noWrap/>
            <w:vAlign w:val="bottom"/>
            <w:hideMark/>
          </w:tcPr>
          <w:p w:rsidR="000A32C3" w:rsidRPr="000A32C3" w:rsidRDefault="000A32C3" w:rsidP="000A32C3">
            <w:pPr>
              <w:rPr>
                <w:rFonts w:ascii="Arial" w:hAnsi="Arial" w:cs="Arial"/>
                <w:b/>
                <w:bCs/>
                <w:sz w:val="16"/>
                <w:szCs w:val="16"/>
                <w:lang w:val="ru-RU" w:eastAsia="ru-RU"/>
              </w:rPr>
            </w:pPr>
          </w:p>
        </w:tc>
        <w:tc>
          <w:tcPr>
            <w:tcW w:w="1420" w:type="dxa"/>
            <w:tcBorders>
              <w:top w:val="nil"/>
              <w:left w:val="nil"/>
              <w:bottom w:val="nil"/>
              <w:right w:val="nil"/>
            </w:tcBorders>
            <w:shd w:val="clear" w:color="auto" w:fill="auto"/>
            <w:noWrap/>
            <w:vAlign w:val="bottom"/>
            <w:hideMark/>
          </w:tcPr>
          <w:p w:rsidR="000A32C3" w:rsidRPr="000A32C3" w:rsidRDefault="000A32C3" w:rsidP="000A32C3">
            <w:pPr>
              <w:rPr>
                <w:rFonts w:ascii="Arial" w:hAnsi="Arial" w:cs="Arial"/>
                <w:b/>
                <w:bCs/>
                <w:sz w:val="16"/>
                <w:szCs w:val="16"/>
                <w:lang w:val="ru-RU" w:eastAsia="ru-RU"/>
              </w:rPr>
            </w:pPr>
          </w:p>
        </w:tc>
        <w:tc>
          <w:tcPr>
            <w:tcW w:w="1260" w:type="dxa"/>
            <w:tcBorders>
              <w:top w:val="nil"/>
              <w:left w:val="nil"/>
              <w:bottom w:val="nil"/>
              <w:right w:val="nil"/>
            </w:tcBorders>
            <w:shd w:val="clear" w:color="auto" w:fill="auto"/>
            <w:noWrap/>
            <w:vAlign w:val="bottom"/>
            <w:hideMark/>
          </w:tcPr>
          <w:p w:rsidR="000A32C3" w:rsidRPr="000A32C3" w:rsidRDefault="000A32C3" w:rsidP="000A32C3">
            <w:pPr>
              <w:rPr>
                <w:rFonts w:ascii="Arial" w:hAnsi="Arial" w:cs="Arial"/>
                <w:b/>
                <w:bCs/>
                <w:sz w:val="16"/>
                <w:szCs w:val="16"/>
                <w:lang w:val="ru-RU" w:eastAsia="ru-RU"/>
              </w:rPr>
            </w:pPr>
          </w:p>
        </w:tc>
        <w:tc>
          <w:tcPr>
            <w:tcW w:w="1660" w:type="dxa"/>
            <w:tcBorders>
              <w:top w:val="nil"/>
              <w:left w:val="nil"/>
              <w:bottom w:val="nil"/>
              <w:right w:val="nil"/>
            </w:tcBorders>
            <w:shd w:val="clear" w:color="auto" w:fill="auto"/>
            <w:noWrap/>
            <w:vAlign w:val="bottom"/>
            <w:hideMark/>
          </w:tcPr>
          <w:p w:rsidR="000A32C3" w:rsidRPr="000A32C3" w:rsidRDefault="000A32C3" w:rsidP="000A32C3">
            <w:pPr>
              <w:rPr>
                <w:rFonts w:ascii="Arial" w:hAnsi="Arial" w:cs="Arial"/>
                <w:sz w:val="20"/>
                <w:szCs w:val="20"/>
                <w:lang w:val="ru-RU" w:eastAsia="ru-RU"/>
              </w:rPr>
            </w:pPr>
          </w:p>
        </w:tc>
      </w:tr>
      <w:tr w:rsidR="000A32C3" w:rsidRPr="000A32C3" w:rsidTr="000A32C3">
        <w:trPr>
          <w:trHeight w:val="270"/>
        </w:trPr>
        <w:tc>
          <w:tcPr>
            <w:tcW w:w="5380" w:type="dxa"/>
            <w:tcBorders>
              <w:top w:val="nil"/>
              <w:left w:val="nil"/>
              <w:bottom w:val="nil"/>
              <w:right w:val="nil"/>
            </w:tcBorders>
            <w:shd w:val="clear" w:color="auto" w:fill="auto"/>
            <w:noWrap/>
            <w:vAlign w:val="bottom"/>
            <w:hideMark/>
          </w:tcPr>
          <w:p w:rsidR="000A32C3" w:rsidRPr="000A32C3" w:rsidRDefault="000A32C3" w:rsidP="000A32C3">
            <w:pPr>
              <w:rPr>
                <w:rFonts w:ascii="Arial" w:hAnsi="Arial" w:cs="Arial"/>
                <w:b/>
                <w:bCs/>
                <w:sz w:val="16"/>
                <w:szCs w:val="16"/>
                <w:lang w:val="ru-RU" w:eastAsia="ru-RU"/>
              </w:rPr>
            </w:pPr>
          </w:p>
        </w:tc>
        <w:tc>
          <w:tcPr>
            <w:tcW w:w="1420" w:type="dxa"/>
            <w:tcBorders>
              <w:top w:val="nil"/>
              <w:left w:val="nil"/>
              <w:bottom w:val="nil"/>
              <w:right w:val="nil"/>
            </w:tcBorders>
            <w:shd w:val="clear" w:color="auto" w:fill="auto"/>
            <w:noWrap/>
            <w:vAlign w:val="bottom"/>
            <w:hideMark/>
          </w:tcPr>
          <w:p w:rsidR="000A32C3" w:rsidRPr="000A32C3" w:rsidRDefault="000A32C3" w:rsidP="000A32C3">
            <w:pPr>
              <w:rPr>
                <w:rFonts w:ascii="Arial" w:hAnsi="Arial" w:cs="Arial"/>
                <w:b/>
                <w:bCs/>
                <w:sz w:val="16"/>
                <w:szCs w:val="16"/>
                <w:lang w:val="ru-RU" w:eastAsia="ru-RU"/>
              </w:rPr>
            </w:pPr>
          </w:p>
        </w:tc>
        <w:tc>
          <w:tcPr>
            <w:tcW w:w="1260" w:type="dxa"/>
            <w:tcBorders>
              <w:top w:val="nil"/>
              <w:left w:val="nil"/>
              <w:bottom w:val="nil"/>
              <w:right w:val="nil"/>
            </w:tcBorders>
            <w:shd w:val="clear" w:color="auto" w:fill="auto"/>
            <w:noWrap/>
            <w:vAlign w:val="bottom"/>
            <w:hideMark/>
          </w:tcPr>
          <w:p w:rsidR="000A32C3" w:rsidRPr="000A32C3" w:rsidRDefault="000A32C3" w:rsidP="000A32C3">
            <w:pPr>
              <w:rPr>
                <w:rFonts w:ascii="Arial" w:hAnsi="Arial" w:cs="Arial"/>
                <w:b/>
                <w:bCs/>
                <w:sz w:val="16"/>
                <w:szCs w:val="16"/>
                <w:lang w:val="ru-RU" w:eastAsia="ru-RU"/>
              </w:rPr>
            </w:pPr>
          </w:p>
        </w:tc>
        <w:tc>
          <w:tcPr>
            <w:tcW w:w="1660" w:type="dxa"/>
            <w:tcBorders>
              <w:top w:val="nil"/>
              <w:left w:val="nil"/>
              <w:bottom w:val="nil"/>
              <w:right w:val="nil"/>
            </w:tcBorders>
            <w:shd w:val="clear" w:color="auto" w:fill="auto"/>
            <w:noWrap/>
            <w:vAlign w:val="bottom"/>
            <w:hideMark/>
          </w:tcPr>
          <w:p w:rsidR="000A32C3" w:rsidRPr="000A32C3" w:rsidRDefault="000A32C3" w:rsidP="000A32C3">
            <w:pPr>
              <w:jc w:val="right"/>
              <w:rPr>
                <w:rFonts w:ascii="Arial" w:hAnsi="Arial" w:cs="Arial"/>
                <w:sz w:val="20"/>
                <w:szCs w:val="20"/>
                <w:lang w:val="ru-RU" w:eastAsia="ru-RU"/>
              </w:rPr>
            </w:pPr>
            <w:r w:rsidRPr="000A32C3">
              <w:rPr>
                <w:rFonts w:ascii="Arial" w:hAnsi="Arial" w:cs="Arial"/>
                <w:sz w:val="20"/>
                <w:szCs w:val="20"/>
                <w:lang w:val="ru-RU" w:eastAsia="ru-RU"/>
              </w:rPr>
              <w:t>(тыс</w:t>
            </w:r>
            <w:proofErr w:type="gramStart"/>
            <w:r w:rsidRPr="000A32C3">
              <w:rPr>
                <w:rFonts w:ascii="Arial" w:hAnsi="Arial" w:cs="Arial"/>
                <w:sz w:val="20"/>
                <w:szCs w:val="20"/>
                <w:lang w:val="ru-RU" w:eastAsia="ru-RU"/>
              </w:rPr>
              <w:t>.р</w:t>
            </w:r>
            <w:proofErr w:type="gramEnd"/>
            <w:r w:rsidRPr="000A32C3">
              <w:rPr>
                <w:rFonts w:ascii="Arial" w:hAnsi="Arial" w:cs="Arial"/>
                <w:sz w:val="20"/>
                <w:szCs w:val="20"/>
                <w:lang w:val="ru-RU" w:eastAsia="ru-RU"/>
              </w:rPr>
              <w:t>уб.)</w:t>
            </w:r>
          </w:p>
        </w:tc>
      </w:tr>
      <w:tr w:rsidR="000A32C3" w:rsidRPr="000A32C3" w:rsidTr="000A32C3">
        <w:trPr>
          <w:trHeight w:val="255"/>
        </w:trPr>
        <w:tc>
          <w:tcPr>
            <w:tcW w:w="5380" w:type="dxa"/>
            <w:tcBorders>
              <w:top w:val="nil"/>
              <w:left w:val="nil"/>
              <w:bottom w:val="nil"/>
              <w:right w:val="nil"/>
            </w:tcBorders>
            <w:shd w:val="clear" w:color="auto" w:fill="auto"/>
            <w:noWrap/>
            <w:vAlign w:val="bottom"/>
            <w:hideMark/>
          </w:tcPr>
          <w:p w:rsidR="000A32C3" w:rsidRPr="000A32C3" w:rsidRDefault="000A32C3" w:rsidP="000A32C3">
            <w:pPr>
              <w:rPr>
                <w:rFonts w:ascii="Arial" w:hAnsi="Arial" w:cs="Arial"/>
                <w:b/>
                <w:bCs/>
                <w:sz w:val="16"/>
                <w:szCs w:val="16"/>
                <w:lang w:val="ru-RU" w:eastAsia="ru-RU"/>
              </w:rPr>
            </w:pPr>
          </w:p>
        </w:tc>
        <w:tc>
          <w:tcPr>
            <w:tcW w:w="1420" w:type="dxa"/>
            <w:tcBorders>
              <w:top w:val="nil"/>
              <w:left w:val="nil"/>
              <w:bottom w:val="nil"/>
              <w:right w:val="nil"/>
            </w:tcBorders>
            <w:shd w:val="clear" w:color="auto" w:fill="auto"/>
            <w:noWrap/>
            <w:vAlign w:val="bottom"/>
            <w:hideMark/>
          </w:tcPr>
          <w:p w:rsidR="000A32C3" w:rsidRPr="000A32C3" w:rsidRDefault="000A32C3" w:rsidP="000A32C3">
            <w:pPr>
              <w:rPr>
                <w:rFonts w:ascii="Arial" w:hAnsi="Arial" w:cs="Arial"/>
                <w:b/>
                <w:bCs/>
                <w:sz w:val="16"/>
                <w:szCs w:val="16"/>
                <w:lang w:val="ru-RU" w:eastAsia="ru-RU"/>
              </w:rPr>
            </w:pPr>
          </w:p>
        </w:tc>
        <w:tc>
          <w:tcPr>
            <w:tcW w:w="1260" w:type="dxa"/>
            <w:tcBorders>
              <w:top w:val="nil"/>
              <w:left w:val="nil"/>
              <w:bottom w:val="nil"/>
              <w:right w:val="nil"/>
            </w:tcBorders>
            <w:shd w:val="clear" w:color="auto" w:fill="auto"/>
            <w:noWrap/>
            <w:vAlign w:val="bottom"/>
            <w:hideMark/>
          </w:tcPr>
          <w:p w:rsidR="000A32C3" w:rsidRPr="000A32C3" w:rsidRDefault="000A32C3" w:rsidP="000A32C3">
            <w:pPr>
              <w:rPr>
                <w:rFonts w:ascii="Arial" w:hAnsi="Arial" w:cs="Arial"/>
                <w:b/>
                <w:bCs/>
                <w:sz w:val="16"/>
                <w:szCs w:val="16"/>
                <w:lang w:val="ru-RU" w:eastAsia="ru-RU"/>
              </w:rPr>
            </w:pPr>
          </w:p>
        </w:tc>
        <w:tc>
          <w:tcPr>
            <w:tcW w:w="1660" w:type="dxa"/>
            <w:tcBorders>
              <w:top w:val="nil"/>
              <w:left w:val="nil"/>
              <w:bottom w:val="nil"/>
              <w:right w:val="nil"/>
            </w:tcBorders>
            <w:shd w:val="clear" w:color="auto" w:fill="auto"/>
            <w:noWrap/>
            <w:vAlign w:val="bottom"/>
            <w:hideMark/>
          </w:tcPr>
          <w:p w:rsidR="000A32C3" w:rsidRPr="000A32C3" w:rsidRDefault="000A32C3" w:rsidP="000A32C3">
            <w:pPr>
              <w:jc w:val="right"/>
              <w:rPr>
                <w:rFonts w:ascii="Arial" w:hAnsi="Arial" w:cs="Arial"/>
                <w:sz w:val="20"/>
                <w:szCs w:val="20"/>
                <w:lang w:val="ru-RU" w:eastAsia="ru-RU"/>
              </w:rPr>
            </w:pPr>
          </w:p>
        </w:tc>
      </w:tr>
      <w:tr w:rsidR="000A32C3" w:rsidRPr="000A32C3" w:rsidTr="000A32C3">
        <w:trPr>
          <w:trHeight w:val="255"/>
        </w:trPr>
        <w:tc>
          <w:tcPr>
            <w:tcW w:w="53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32C3" w:rsidRPr="000A32C3" w:rsidRDefault="000A32C3" w:rsidP="000A32C3">
            <w:pPr>
              <w:jc w:val="center"/>
              <w:rPr>
                <w:rFonts w:ascii="Arial" w:hAnsi="Arial" w:cs="Arial"/>
                <w:b/>
                <w:bCs/>
                <w:sz w:val="20"/>
                <w:szCs w:val="20"/>
                <w:lang w:val="ru-RU" w:eastAsia="ru-RU"/>
              </w:rPr>
            </w:pPr>
            <w:r w:rsidRPr="000A32C3">
              <w:rPr>
                <w:rFonts w:ascii="Arial" w:hAnsi="Arial" w:cs="Arial"/>
                <w:b/>
                <w:bCs/>
                <w:sz w:val="20"/>
                <w:szCs w:val="20"/>
                <w:lang w:val="ru-RU" w:eastAsia="ru-RU"/>
              </w:rPr>
              <w:t>Наименование</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32C3" w:rsidRPr="000A32C3" w:rsidRDefault="000A32C3" w:rsidP="000A32C3">
            <w:pPr>
              <w:jc w:val="center"/>
              <w:rPr>
                <w:rFonts w:ascii="Arial" w:hAnsi="Arial" w:cs="Arial"/>
                <w:b/>
                <w:bCs/>
                <w:sz w:val="20"/>
                <w:szCs w:val="20"/>
                <w:lang w:val="ru-RU" w:eastAsia="ru-RU"/>
              </w:rPr>
            </w:pPr>
            <w:r w:rsidRPr="000A32C3">
              <w:rPr>
                <w:rFonts w:ascii="Arial" w:hAnsi="Arial" w:cs="Arial"/>
                <w:b/>
                <w:bCs/>
                <w:sz w:val="20"/>
                <w:szCs w:val="20"/>
                <w:lang w:val="ru-RU" w:eastAsia="ru-RU"/>
              </w:rPr>
              <w:t>Целевая статья</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32C3" w:rsidRPr="000A32C3" w:rsidRDefault="000A32C3" w:rsidP="000A32C3">
            <w:pPr>
              <w:jc w:val="center"/>
              <w:rPr>
                <w:rFonts w:ascii="Arial" w:hAnsi="Arial" w:cs="Arial"/>
                <w:b/>
                <w:bCs/>
                <w:sz w:val="20"/>
                <w:szCs w:val="20"/>
                <w:lang w:val="ru-RU" w:eastAsia="ru-RU"/>
              </w:rPr>
            </w:pPr>
            <w:r w:rsidRPr="000A32C3">
              <w:rPr>
                <w:rFonts w:ascii="Arial" w:hAnsi="Arial" w:cs="Arial"/>
                <w:b/>
                <w:bCs/>
                <w:sz w:val="20"/>
                <w:szCs w:val="20"/>
                <w:lang w:val="ru-RU" w:eastAsia="ru-RU"/>
              </w:rPr>
              <w:t>Вид расходов</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32C3" w:rsidRPr="000A32C3" w:rsidRDefault="000A32C3" w:rsidP="000A32C3">
            <w:pPr>
              <w:jc w:val="center"/>
              <w:rPr>
                <w:rFonts w:ascii="Arial" w:hAnsi="Arial" w:cs="Arial"/>
                <w:b/>
                <w:bCs/>
                <w:sz w:val="20"/>
                <w:szCs w:val="20"/>
                <w:lang w:val="ru-RU" w:eastAsia="ru-RU"/>
              </w:rPr>
            </w:pPr>
            <w:r w:rsidRPr="000A32C3">
              <w:rPr>
                <w:rFonts w:ascii="Arial" w:hAnsi="Arial" w:cs="Arial"/>
                <w:b/>
                <w:bCs/>
                <w:sz w:val="20"/>
                <w:szCs w:val="20"/>
                <w:lang w:val="ru-RU" w:eastAsia="ru-RU"/>
              </w:rPr>
              <w:t xml:space="preserve">Сумма </w:t>
            </w:r>
          </w:p>
        </w:tc>
      </w:tr>
      <w:tr w:rsidR="000A32C3" w:rsidRPr="000A32C3" w:rsidTr="000A32C3">
        <w:trPr>
          <w:trHeight w:val="450"/>
        </w:trPr>
        <w:tc>
          <w:tcPr>
            <w:tcW w:w="5380" w:type="dxa"/>
            <w:vMerge/>
            <w:tcBorders>
              <w:top w:val="single" w:sz="4" w:space="0" w:color="auto"/>
              <w:left w:val="single" w:sz="4" w:space="0" w:color="auto"/>
              <w:bottom w:val="single" w:sz="4" w:space="0" w:color="auto"/>
              <w:right w:val="single" w:sz="4" w:space="0" w:color="auto"/>
            </w:tcBorders>
            <w:vAlign w:val="center"/>
            <w:hideMark/>
          </w:tcPr>
          <w:p w:rsidR="000A32C3" w:rsidRPr="000A32C3" w:rsidRDefault="000A32C3" w:rsidP="000A32C3">
            <w:pPr>
              <w:rPr>
                <w:rFonts w:ascii="Arial" w:hAnsi="Arial" w:cs="Arial"/>
                <w:b/>
                <w:bCs/>
                <w:sz w:val="20"/>
                <w:szCs w:val="20"/>
                <w:lang w:val="ru-RU" w:eastAsia="ru-RU"/>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0A32C3" w:rsidRPr="000A32C3" w:rsidRDefault="000A32C3" w:rsidP="000A32C3">
            <w:pPr>
              <w:rPr>
                <w:rFonts w:ascii="Arial" w:hAnsi="Arial" w:cs="Arial"/>
                <w:b/>
                <w:bCs/>
                <w:sz w:val="20"/>
                <w:szCs w:val="20"/>
                <w:lang w:val="ru-RU" w:eastAsia="ru-RU"/>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0A32C3" w:rsidRPr="000A32C3" w:rsidRDefault="000A32C3" w:rsidP="000A32C3">
            <w:pPr>
              <w:rPr>
                <w:rFonts w:ascii="Arial" w:hAnsi="Arial" w:cs="Arial"/>
                <w:b/>
                <w:bCs/>
                <w:sz w:val="20"/>
                <w:szCs w:val="20"/>
                <w:lang w:val="ru-RU" w:eastAsia="ru-RU"/>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rsidR="000A32C3" w:rsidRPr="000A32C3" w:rsidRDefault="000A32C3" w:rsidP="000A32C3">
            <w:pPr>
              <w:rPr>
                <w:rFonts w:ascii="Arial" w:hAnsi="Arial" w:cs="Arial"/>
                <w:b/>
                <w:bCs/>
                <w:sz w:val="20"/>
                <w:szCs w:val="20"/>
                <w:lang w:val="ru-RU" w:eastAsia="ru-RU"/>
              </w:rPr>
            </w:pPr>
          </w:p>
        </w:tc>
      </w:tr>
      <w:tr w:rsidR="000A32C3" w:rsidRPr="000A32C3" w:rsidTr="000A32C3">
        <w:trPr>
          <w:trHeight w:val="255"/>
        </w:trPr>
        <w:tc>
          <w:tcPr>
            <w:tcW w:w="5380" w:type="dxa"/>
            <w:tcBorders>
              <w:top w:val="nil"/>
              <w:left w:val="single" w:sz="4" w:space="0" w:color="auto"/>
              <w:bottom w:val="single" w:sz="4" w:space="0" w:color="auto"/>
              <w:right w:val="single" w:sz="4" w:space="0" w:color="auto"/>
            </w:tcBorders>
            <w:shd w:val="clear" w:color="auto" w:fill="auto"/>
            <w:noWrap/>
            <w:vAlign w:val="bottom"/>
            <w:hideMark/>
          </w:tcPr>
          <w:p w:rsidR="000A32C3" w:rsidRPr="000A32C3" w:rsidRDefault="000A32C3" w:rsidP="000A32C3">
            <w:pPr>
              <w:jc w:val="center"/>
              <w:rPr>
                <w:rFonts w:ascii="Arial" w:hAnsi="Arial" w:cs="Arial"/>
                <w:b/>
                <w:bCs/>
                <w:sz w:val="16"/>
                <w:szCs w:val="16"/>
                <w:lang w:val="ru-RU" w:eastAsia="ru-RU"/>
              </w:rPr>
            </w:pPr>
            <w:r w:rsidRPr="000A32C3">
              <w:rPr>
                <w:rFonts w:ascii="Arial" w:hAnsi="Arial" w:cs="Arial"/>
                <w:b/>
                <w:bCs/>
                <w:sz w:val="16"/>
                <w:szCs w:val="16"/>
                <w:lang w:val="ru-RU" w:eastAsia="ru-RU"/>
              </w:rPr>
              <w:t>1</w:t>
            </w:r>
          </w:p>
        </w:tc>
        <w:tc>
          <w:tcPr>
            <w:tcW w:w="1420" w:type="dxa"/>
            <w:tcBorders>
              <w:top w:val="nil"/>
              <w:left w:val="nil"/>
              <w:bottom w:val="single" w:sz="4" w:space="0" w:color="auto"/>
              <w:right w:val="single" w:sz="4" w:space="0" w:color="auto"/>
            </w:tcBorders>
            <w:shd w:val="clear" w:color="auto" w:fill="auto"/>
            <w:noWrap/>
            <w:vAlign w:val="bottom"/>
            <w:hideMark/>
          </w:tcPr>
          <w:p w:rsidR="000A32C3" w:rsidRPr="000A32C3" w:rsidRDefault="000A32C3" w:rsidP="000A32C3">
            <w:pPr>
              <w:jc w:val="center"/>
              <w:rPr>
                <w:rFonts w:ascii="Arial" w:hAnsi="Arial" w:cs="Arial"/>
                <w:b/>
                <w:bCs/>
                <w:sz w:val="16"/>
                <w:szCs w:val="16"/>
                <w:lang w:val="ru-RU" w:eastAsia="ru-RU"/>
              </w:rPr>
            </w:pPr>
            <w:r w:rsidRPr="000A32C3">
              <w:rPr>
                <w:rFonts w:ascii="Arial" w:hAnsi="Arial" w:cs="Arial"/>
                <w:b/>
                <w:bCs/>
                <w:sz w:val="16"/>
                <w:szCs w:val="16"/>
                <w:lang w:val="ru-RU" w:eastAsia="ru-RU"/>
              </w:rPr>
              <w:t>2</w:t>
            </w:r>
          </w:p>
        </w:tc>
        <w:tc>
          <w:tcPr>
            <w:tcW w:w="1260" w:type="dxa"/>
            <w:tcBorders>
              <w:top w:val="nil"/>
              <w:left w:val="nil"/>
              <w:bottom w:val="single" w:sz="4" w:space="0" w:color="auto"/>
              <w:right w:val="single" w:sz="4" w:space="0" w:color="auto"/>
            </w:tcBorders>
            <w:shd w:val="clear" w:color="auto" w:fill="auto"/>
            <w:noWrap/>
            <w:vAlign w:val="bottom"/>
            <w:hideMark/>
          </w:tcPr>
          <w:p w:rsidR="000A32C3" w:rsidRPr="000A32C3" w:rsidRDefault="000A32C3" w:rsidP="000A32C3">
            <w:pPr>
              <w:jc w:val="center"/>
              <w:rPr>
                <w:rFonts w:ascii="Arial" w:hAnsi="Arial" w:cs="Arial"/>
                <w:b/>
                <w:bCs/>
                <w:sz w:val="16"/>
                <w:szCs w:val="16"/>
                <w:lang w:val="ru-RU" w:eastAsia="ru-RU"/>
              </w:rPr>
            </w:pPr>
            <w:r w:rsidRPr="000A32C3">
              <w:rPr>
                <w:rFonts w:ascii="Arial" w:hAnsi="Arial" w:cs="Arial"/>
                <w:b/>
                <w:bCs/>
                <w:sz w:val="16"/>
                <w:szCs w:val="16"/>
                <w:lang w:val="ru-RU" w:eastAsia="ru-RU"/>
              </w:rPr>
              <w:t>3</w:t>
            </w:r>
          </w:p>
        </w:tc>
        <w:tc>
          <w:tcPr>
            <w:tcW w:w="1660" w:type="dxa"/>
            <w:tcBorders>
              <w:top w:val="nil"/>
              <w:left w:val="nil"/>
              <w:bottom w:val="single" w:sz="4" w:space="0" w:color="auto"/>
              <w:right w:val="single" w:sz="4" w:space="0" w:color="auto"/>
            </w:tcBorders>
            <w:shd w:val="clear" w:color="auto" w:fill="auto"/>
            <w:noWrap/>
            <w:vAlign w:val="bottom"/>
            <w:hideMark/>
          </w:tcPr>
          <w:p w:rsidR="000A32C3" w:rsidRPr="000A32C3" w:rsidRDefault="000A32C3" w:rsidP="000A32C3">
            <w:pPr>
              <w:jc w:val="center"/>
              <w:rPr>
                <w:rFonts w:ascii="Arial" w:hAnsi="Arial" w:cs="Arial"/>
                <w:b/>
                <w:bCs/>
                <w:sz w:val="16"/>
                <w:szCs w:val="16"/>
                <w:lang w:val="ru-RU" w:eastAsia="ru-RU"/>
              </w:rPr>
            </w:pPr>
            <w:r w:rsidRPr="000A32C3">
              <w:rPr>
                <w:rFonts w:ascii="Arial" w:hAnsi="Arial" w:cs="Arial"/>
                <w:b/>
                <w:bCs/>
                <w:sz w:val="16"/>
                <w:szCs w:val="16"/>
                <w:lang w:val="ru-RU" w:eastAsia="ru-RU"/>
              </w:rPr>
              <w:t>4</w:t>
            </w:r>
          </w:p>
        </w:tc>
      </w:tr>
      <w:tr w:rsidR="000A32C3" w:rsidRPr="000A32C3" w:rsidTr="000A32C3">
        <w:trPr>
          <w:trHeight w:val="855"/>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0A32C3" w:rsidRPr="000A32C3" w:rsidRDefault="000A32C3" w:rsidP="000A32C3">
            <w:pPr>
              <w:rPr>
                <w:rFonts w:ascii="Arial" w:hAnsi="Arial" w:cs="Arial"/>
                <w:b/>
                <w:bCs/>
                <w:sz w:val="20"/>
                <w:szCs w:val="20"/>
                <w:lang w:val="ru-RU" w:eastAsia="ru-RU"/>
              </w:rPr>
            </w:pPr>
            <w:r w:rsidRPr="000A32C3">
              <w:rPr>
                <w:rFonts w:ascii="Arial" w:hAnsi="Arial" w:cs="Arial"/>
                <w:b/>
                <w:bCs/>
                <w:sz w:val="20"/>
                <w:szCs w:val="20"/>
                <w:lang w:val="ru-RU" w:eastAsia="ru-RU"/>
              </w:rPr>
              <w:t>Муниципальная программа Сортавальского муниципального района "Управление муниципальными финансами на 2015-2017 годы"</w:t>
            </w:r>
          </w:p>
        </w:tc>
        <w:tc>
          <w:tcPr>
            <w:tcW w:w="142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b/>
                <w:bCs/>
                <w:sz w:val="20"/>
                <w:szCs w:val="20"/>
                <w:lang w:val="ru-RU" w:eastAsia="ru-RU"/>
              </w:rPr>
            </w:pPr>
            <w:r w:rsidRPr="000A32C3">
              <w:rPr>
                <w:rFonts w:ascii="Arial" w:hAnsi="Arial" w:cs="Arial"/>
                <w:b/>
                <w:bCs/>
                <w:sz w:val="20"/>
                <w:szCs w:val="20"/>
                <w:lang w:val="ru-RU" w:eastAsia="ru-RU"/>
              </w:rPr>
              <w:t>08 0 00 00000</w:t>
            </w:r>
          </w:p>
        </w:tc>
        <w:tc>
          <w:tcPr>
            <w:tcW w:w="12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b/>
                <w:bCs/>
                <w:sz w:val="20"/>
                <w:szCs w:val="20"/>
                <w:lang w:val="ru-RU" w:eastAsia="ru-RU"/>
              </w:rPr>
            </w:pPr>
            <w:r w:rsidRPr="000A32C3">
              <w:rPr>
                <w:rFonts w:ascii="Arial" w:hAnsi="Arial" w:cs="Arial"/>
                <w:b/>
                <w:bCs/>
                <w:sz w:val="20"/>
                <w:szCs w:val="20"/>
                <w:lang w:val="ru-RU" w:eastAsia="ru-RU"/>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b/>
                <w:bCs/>
                <w:sz w:val="20"/>
                <w:szCs w:val="20"/>
                <w:lang w:val="ru-RU" w:eastAsia="ru-RU"/>
              </w:rPr>
            </w:pPr>
            <w:r w:rsidRPr="000A32C3">
              <w:rPr>
                <w:rFonts w:ascii="Arial" w:hAnsi="Arial" w:cs="Arial"/>
                <w:b/>
                <w:bCs/>
                <w:sz w:val="20"/>
                <w:szCs w:val="20"/>
                <w:lang w:val="ru-RU" w:eastAsia="ru-RU"/>
              </w:rPr>
              <w:t xml:space="preserve">31 371,8 </w:t>
            </w:r>
          </w:p>
        </w:tc>
      </w:tr>
      <w:tr w:rsidR="000A32C3" w:rsidRPr="000A32C3" w:rsidTr="000A32C3">
        <w:trPr>
          <w:trHeight w:val="1035"/>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0A32C3" w:rsidRPr="000A32C3" w:rsidRDefault="000A32C3" w:rsidP="000A32C3">
            <w:pPr>
              <w:rPr>
                <w:rFonts w:ascii="Arial" w:hAnsi="Arial" w:cs="Arial"/>
                <w:b/>
                <w:bCs/>
                <w:sz w:val="20"/>
                <w:szCs w:val="20"/>
                <w:lang w:val="ru-RU" w:eastAsia="ru-RU"/>
              </w:rPr>
            </w:pPr>
            <w:r w:rsidRPr="000A32C3">
              <w:rPr>
                <w:rFonts w:ascii="Arial" w:hAnsi="Arial" w:cs="Arial"/>
                <w:b/>
                <w:bCs/>
                <w:sz w:val="20"/>
                <w:szCs w:val="20"/>
                <w:lang w:val="ru-RU" w:eastAsia="ru-RU"/>
              </w:rPr>
              <w:t>Подпрограмма "Организация бюджетного процесса" муниципальной программы Сортавальского муниципального района "Управление муниципальными финансами на 2015-2017 годы"</w:t>
            </w:r>
          </w:p>
        </w:tc>
        <w:tc>
          <w:tcPr>
            <w:tcW w:w="142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b/>
                <w:bCs/>
                <w:sz w:val="20"/>
                <w:szCs w:val="20"/>
                <w:lang w:val="ru-RU" w:eastAsia="ru-RU"/>
              </w:rPr>
            </w:pPr>
            <w:r w:rsidRPr="000A32C3">
              <w:rPr>
                <w:rFonts w:ascii="Arial" w:hAnsi="Arial" w:cs="Arial"/>
                <w:b/>
                <w:bCs/>
                <w:sz w:val="20"/>
                <w:szCs w:val="20"/>
                <w:lang w:val="ru-RU" w:eastAsia="ru-RU"/>
              </w:rPr>
              <w:t>08 1 00 00000</w:t>
            </w:r>
          </w:p>
        </w:tc>
        <w:tc>
          <w:tcPr>
            <w:tcW w:w="12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b/>
                <w:bCs/>
                <w:sz w:val="20"/>
                <w:szCs w:val="20"/>
                <w:lang w:val="ru-RU" w:eastAsia="ru-RU"/>
              </w:rPr>
            </w:pPr>
            <w:r w:rsidRPr="000A32C3">
              <w:rPr>
                <w:rFonts w:ascii="Arial" w:hAnsi="Arial" w:cs="Arial"/>
                <w:b/>
                <w:bCs/>
                <w:sz w:val="20"/>
                <w:szCs w:val="20"/>
                <w:lang w:val="ru-RU" w:eastAsia="ru-RU"/>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b/>
                <w:bCs/>
                <w:sz w:val="20"/>
                <w:szCs w:val="20"/>
                <w:lang w:val="ru-RU" w:eastAsia="ru-RU"/>
              </w:rPr>
            </w:pPr>
            <w:r w:rsidRPr="000A32C3">
              <w:rPr>
                <w:rFonts w:ascii="Arial" w:hAnsi="Arial" w:cs="Arial"/>
                <w:b/>
                <w:bCs/>
                <w:sz w:val="20"/>
                <w:szCs w:val="20"/>
                <w:lang w:val="ru-RU" w:eastAsia="ru-RU"/>
              </w:rPr>
              <w:t xml:space="preserve">16 744,1 </w:t>
            </w:r>
          </w:p>
        </w:tc>
      </w:tr>
      <w:tr w:rsidR="000A32C3" w:rsidRPr="000A32C3" w:rsidTr="000A32C3">
        <w:trPr>
          <w:trHeight w:val="1335"/>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0A32C3" w:rsidRPr="000A32C3" w:rsidRDefault="000A32C3" w:rsidP="000A32C3">
            <w:pPr>
              <w:rPr>
                <w:rFonts w:ascii="Arial" w:hAnsi="Arial" w:cs="Arial"/>
                <w:sz w:val="20"/>
                <w:szCs w:val="20"/>
                <w:lang w:val="ru-RU" w:eastAsia="ru-RU"/>
              </w:rPr>
            </w:pPr>
            <w:r w:rsidRPr="000A32C3">
              <w:rPr>
                <w:rFonts w:ascii="Arial" w:hAnsi="Arial" w:cs="Arial"/>
                <w:sz w:val="20"/>
                <w:szCs w:val="20"/>
                <w:lang w:val="ru-RU" w:eastAsia="ru-RU"/>
              </w:rPr>
              <w:t>Основное мероприятие "Обеспечение реализации подпрограммы "Организация бюджетного процесса" муниципальной программы Сортавальского муниципального района "Управление муниципальными финансами на 2015-2017 годы"</w:t>
            </w:r>
          </w:p>
        </w:tc>
        <w:tc>
          <w:tcPr>
            <w:tcW w:w="142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08.1.01.00000</w:t>
            </w:r>
          </w:p>
        </w:tc>
        <w:tc>
          <w:tcPr>
            <w:tcW w:w="12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 xml:space="preserve">8 750,1 </w:t>
            </w:r>
          </w:p>
        </w:tc>
      </w:tr>
      <w:tr w:rsidR="000A32C3" w:rsidRPr="000A32C3" w:rsidTr="000A32C3">
        <w:trPr>
          <w:trHeight w:val="780"/>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0A32C3" w:rsidRPr="000A32C3" w:rsidRDefault="000A32C3" w:rsidP="000A32C3">
            <w:pPr>
              <w:rPr>
                <w:rFonts w:ascii="Arial" w:hAnsi="Arial" w:cs="Arial"/>
                <w:sz w:val="20"/>
                <w:szCs w:val="20"/>
                <w:lang w:val="ru-RU" w:eastAsia="ru-RU"/>
              </w:rPr>
            </w:pPr>
            <w:r w:rsidRPr="000A32C3">
              <w:rPr>
                <w:rFonts w:ascii="Arial" w:hAnsi="Arial" w:cs="Arial"/>
                <w:sz w:val="20"/>
                <w:szCs w:val="20"/>
                <w:lang w:val="ru-RU" w:eastAsia="ru-RU"/>
              </w:rPr>
              <w:t>Осуществление полномочий Сортавальского муниципального района органами местного самоуправления</w:t>
            </w:r>
          </w:p>
        </w:tc>
        <w:tc>
          <w:tcPr>
            <w:tcW w:w="142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08.1.01.10010</w:t>
            </w:r>
          </w:p>
        </w:tc>
        <w:tc>
          <w:tcPr>
            <w:tcW w:w="12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b/>
                <w:bCs/>
                <w:sz w:val="20"/>
                <w:szCs w:val="20"/>
                <w:lang w:val="ru-RU" w:eastAsia="ru-RU"/>
              </w:rPr>
            </w:pPr>
            <w:r w:rsidRPr="000A32C3">
              <w:rPr>
                <w:rFonts w:ascii="Arial" w:hAnsi="Arial" w:cs="Arial"/>
                <w:b/>
                <w:bCs/>
                <w:sz w:val="20"/>
                <w:szCs w:val="20"/>
                <w:lang w:val="ru-RU" w:eastAsia="ru-RU"/>
              </w:rPr>
              <w:t xml:space="preserve">8 516,0 </w:t>
            </w:r>
          </w:p>
        </w:tc>
      </w:tr>
      <w:tr w:rsidR="000A32C3" w:rsidRPr="000A32C3" w:rsidTr="000A32C3">
        <w:trPr>
          <w:trHeight w:val="450"/>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0A32C3" w:rsidRPr="000A32C3" w:rsidRDefault="000A32C3" w:rsidP="000A32C3">
            <w:pPr>
              <w:rPr>
                <w:rFonts w:ascii="Arial" w:hAnsi="Arial" w:cs="Arial"/>
                <w:sz w:val="20"/>
                <w:szCs w:val="20"/>
                <w:lang w:val="ru-RU" w:eastAsia="ru-RU"/>
              </w:rPr>
            </w:pPr>
            <w:r w:rsidRPr="000A32C3">
              <w:rPr>
                <w:rFonts w:ascii="Arial" w:hAnsi="Arial" w:cs="Arial"/>
                <w:sz w:val="20"/>
                <w:szCs w:val="20"/>
                <w:lang w:val="ru-RU" w:eastAsia="ru-RU"/>
              </w:rPr>
              <w:t>Фонд оплаты труда казенных учреждений</w:t>
            </w:r>
          </w:p>
        </w:tc>
        <w:tc>
          <w:tcPr>
            <w:tcW w:w="142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08.1.01.10010</w:t>
            </w:r>
          </w:p>
        </w:tc>
        <w:tc>
          <w:tcPr>
            <w:tcW w:w="12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111</w:t>
            </w:r>
          </w:p>
        </w:tc>
        <w:tc>
          <w:tcPr>
            <w:tcW w:w="16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 xml:space="preserve">88,0 </w:t>
            </w:r>
          </w:p>
        </w:tc>
      </w:tr>
      <w:tr w:rsidR="000A32C3" w:rsidRPr="000A32C3" w:rsidTr="000A32C3">
        <w:trPr>
          <w:trHeight w:val="885"/>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0A32C3" w:rsidRPr="000A32C3" w:rsidRDefault="000A32C3" w:rsidP="000A32C3">
            <w:pPr>
              <w:rPr>
                <w:rFonts w:ascii="Arial" w:hAnsi="Arial" w:cs="Arial"/>
                <w:sz w:val="20"/>
                <w:szCs w:val="20"/>
                <w:lang w:val="ru-RU" w:eastAsia="ru-RU"/>
              </w:rPr>
            </w:pPr>
            <w:r w:rsidRPr="000A32C3">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142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08.1.01.10010</w:t>
            </w:r>
          </w:p>
        </w:tc>
        <w:tc>
          <w:tcPr>
            <w:tcW w:w="12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119</w:t>
            </w:r>
          </w:p>
        </w:tc>
        <w:tc>
          <w:tcPr>
            <w:tcW w:w="16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 xml:space="preserve">26,6 </w:t>
            </w:r>
          </w:p>
        </w:tc>
      </w:tr>
      <w:tr w:rsidR="000A32C3" w:rsidRPr="000A32C3" w:rsidTr="000A32C3">
        <w:trPr>
          <w:trHeight w:val="555"/>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0A32C3" w:rsidRPr="000A32C3" w:rsidRDefault="000A32C3" w:rsidP="000A32C3">
            <w:pPr>
              <w:rPr>
                <w:rFonts w:ascii="Arial" w:hAnsi="Arial" w:cs="Arial"/>
                <w:sz w:val="20"/>
                <w:szCs w:val="20"/>
                <w:lang w:val="ru-RU" w:eastAsia="ru-RU"/>
              </w:rPr>
            </w:pPr>
            <w:r w:rsidRPr="000A32C3">
              <w:rPr>
                <w:rFonts w:ascii="Arial" w:hAnsi="Arial" w:cs="Arial"/>
                <w:sz w:val="20"/>
                <w:szCs w:val="20"/>
                <w:lang w:val="ru-RU" w:eastAsia="ru-RU"/>
              </w:rPr>
              <w:t>Фонд оплаты труда государственных (муниципальных) органов</w:t>
            </w:r>
          </w:p>
        </w:tc>
        <w:tc>
          <w:tcPr>
            <w:tcW w:w="142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08.1.01.10010</w:t>
            </w:r>
          </w:p>
        </w:tc>
        <w:tc>
          <w:tcPr>
            <w:tcW w:w="12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121</w:t>
            </w:r>
          </w:p>
        </w:tc>
        <w:tc>
          <w:tcPr>
            <w:tcW w:w="16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 xml:space="preserve">6 000,8 </w:t>
            </w:r>
          </w:p>
        </w:tc>
      </w:tr>
      <w:tr w:rsidR="000A32C3" w:rsidRPr="000A32C3" w:rsidTr="000A32C3">
        <w:trPr>
          <w:trHeight w:val="810"/>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0A32C3" w:rsidRPr="000A32C3" w:rsidRDefault="000A32C3" w:rsidP="000A32C3">
            <w:pPr>
              <w:rPr>
                <w:rFonts w:ascii="Arial" w:hAnsi="Arial" w:cs="Arial"/>
                <w:sz w:val="20"/>
                <w:szCs w:val="20"/>
                <w:lang w:val="ru-RU" w:eastAsia="ru-RU"/>
              </w:rPr>
            </w:pPr>
            <w:r w:rsidRPr="000A32C3">
              <w:rPr>
                <w:rFonts w:ascii="Arial" w:hAnsi="Arial" w:cs="Arial"/>
                <w:sz w:val="20"/>
                <w:szCs w:val="20"/>
                <w:lang w:val="ru-RU" w:eastAsia="ru-RU"/>
              </w:rPr>
              <w:t>Иные выплаты персоналу государственных (муниципальных) органов, за исключением фонда оплаты труда</w:t>
            </w:r>
          </w:p>
        </w:tc>
        <w:tc>
          <w:tcPr>
            <w:tcW w:w="142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08.1.01.10010</w:t>
            </w:r>
          </w:p>
        </w:tc>
        <w:tc>
          <w:tcPr>
            <w:tcW w:w="12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122</w:t>
            </w:r>
          </w:p>
        </w:tc>
        <w:tc>
          <w:tcPr>
            <w:tcW w:w="16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 xml:space="preserve">1,2 </w:t>
            </w:r>
          </w:p>
        </w:tc>
      </w:tr>
      <w:tr w:rsidR="000A32C3" w:rsidRPr="000A32C3" w:rsidTr="000A32C3">
        <w:trPr>
          <w:trHeight w:val="885"/>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0A32C3" w:rsidRPr="000A32C3" w:rsidRDefault="000A32C3" w:rsidP="000A32C3">
            <w:pPr>
              <w:rPr>
                <w:rFonts w:ascii="Arial" w:hAnsi="Arial" w:cs="Arial"/>
                <w:sz w:val="20"/>
                <w:szCs w:val="20"/>
                <w:lang w:val="ru-RU" w:eastAsia="ru-RU"/>
              </w:rPr>
            </w:pPr>
            <w:r w:rsidRPr="000A32C3">
              <w:rPr>
                <w:rFonts w:ascii="Arial" w:hAnsi="Arial" w:cs="Arial"/>
                <w:sz w:val="20"/>
                <w:szCs w:val="20"/>
                <w:lang w:val="ru-RU"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42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08.1.01.10010</w:t>
            </w:r>
          </w:p>
        </w:tc>
        <w:tc>
          <w:tcPr>
            <w:tcW w:w="12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129</w:t>
            </w:r>
          </w:p>
        </w:tc>
        <w:tc>
          <w:tcPr>
            <w:tcW w:w="16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 xml:space="preserve">1 812,3 </w:t>
            </w:r>
          </w:p>
        </w:tc>
      </w:tr>
      <w:tr w:rsidR="000A32C3" w:rsidRPr="000A32C3" w:rsidTr="000A32C3">
        <w:trPr>
          <w:trHeight w:val="600"/>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0A32C3" w:rsidRPr="000A32C3" w:rsidRDefault="000A32C3" w:rsidP="000A32C3">
            <w:pPr>
              <w:rPr>
                <w:rFonts w:ascii="Arial" w:hAnsi="Arial" w:cs="Arial"/>
                <w:sz w:val="20"/>
                <w:szCs w:val="20"/>
                <w:lang w:val="ru-RU" w:eastAsia="ru-RU"/>
              </w:rPr>
            </w:pPr>
            <w:r w:rsidRPr="000A32C3">
              <w:rPr>
                <w:rFonts w:ascii="Arial" w:hAnsi="Arial" w:cs="Arial"/>
                <w:sz w:val="20"/>
                <w:szCs w:val="20"/>
                <w:lang w:val="ru-RU" w:eastAsia="ru-RU"/>
              </w:rPr>
              <w:t>Закупка товаров, работ, услуг в сфере информационно-коммуникационных технологий</w:t>
            </w:r>
          </w:p>
        </w:tc>
        <w:tc>
          <w:tcPr>
            <w:tcW w:w="142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08.1.01.10010</w:t>
            </w:r>
          </w:p>
        </w:tc>
        <w:tc>
          <w:tcPr>
            <w:tcW w:w="12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242</w:t>
            </w:r>
          </w:p>
        </w:tc>
        <w:tc>
          <w:tcPr>
            <w:tcW w:w="16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 xml:space="preserve">230,5 </w:t>
            </w:r>
          </w:p>
        </w:tc>
      </w:tr>
      <w:tr w:rsidR="000A32C3" w:rsidRPr="000A32C3" w:rsidTr="000A32C3">
        <w:trPr>
          <w:trHeight w:val="675"/>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0A32C3" w:rsidRPr="000A32C3" w:rsidRDefault="000A32C3" w:rsidP="000A32C3">
            <w:pPr>
              <w:rPr>
                <w:rFonts w:ascii="Arial" w:hAnsi="Arial" w:cs="Arial"/>
                <w:sz w:val="20"/>
                <w:szCs w:val="20"/>
                <w:lang w:val="ru-RU" w:eastAsia="ru-RU"/>
              </w:rPr>
            </w:pPr>
            <w:r w:rsidRPr="000A32C3">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42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08.1.01.10010</w:t>
            </w:r>
          </w:p>
        </w:tc>
        <w:tc>
          <w:tcPr>
            <w:tcW w:w="12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244</w:t>
            </w:r>
          </w:p>
        </w:tc>
        <w:tc>
          <w:tcPr>
            <w:tcW w:w="16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 xml:space="preserve">351,8 </w:t>
            </w:r>
          </w:p>
        </w:tc>
      </w:tr>
      <w:tr w:rsidR="000A32C3" w:rsidRPr="000A32C3" w:rsidTr="000A32C3">
        <w:trPr>
          <w:trHeight w:val="510"/>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0A32C3" w:rsidRPr="000A32C3" w:rsidRDefault="000A32C3" w:rsidP="000A32C3">
            <w:pPr>
              <w:rPr>
                <w:rFonts w:ascii="Arial" w:hAnsi="Arial" w:cs="Arial"/>
                <w:sz w:val="20"/>
                <w:szCs w:val="20"/>
                <w:lang w:val="ru-RU" w:eastAsia="ru-RU"/>
              </w:rPr>
            </w:pPr>
            <w:r w:rsidRPr="000A32C3">
              <w:rPr>
                <w:rFonts w:ascii="Arial" w:hAnsi="Arial" w:cs="Arial"/>
                <w:sz w:val="20"/>
                <w:szCs w:val="20"/>
                <w:lang w:val="ru-RU" w:eastAsia="ru-RU"/>
              </w:rPr>
              <w:t>Уплата налога на имущество организаций и земельного налога</w:t>
            </w:r>
          </w:p>
        </w:tc>
        <w:tc>
          <w:tcPr>
            <w:tcW w:w="142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08.1.01.10010</w:t>
            </w:r>
          </w:p>
        </w:tc>
        <w:tc>
          <w:tcPr>
            <w:tcW w:w="12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851</w:t>
            </w:r>
          </w:p>
        </w:tc>
        <w:tc>
          <w:tcPr>
            <w:tcW w:w="16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 xml:space="preserve">4,8 </w:t>
            </w:r>
          </w:p>
        </w:tc>
      </w:tr>
      <w:tr w:rsidR="000A32C3" w:rsidRPr="000A32C3" w:rsidTr="000A32C3">
        <w:trPr>
          <w:trHeight w:val="1305"/>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0A32C3" w:rsidRPr="000A32C3" w:rsidRDefault="000A32C3" w:rsidP="000A32C3">
            <w:pPr>
              <w:rPr>
                <w:rFonts w:ascii="Arial" w:hAnsi="Arial" w:cs="Arial"/>
                <w:sz w:val="20"/>
                <w:szCs w:val="20"/>
                <w:lang w:val="ru-RU" w:eastAsia="ru-RU"/>
              </w:rPr>
            </w:pPr>
            <w:r w:rsidRPr="000A32C3">
              <w:rPr>
                <w:rFonts w:ascii="Arial" w:hAnsi="Arial" w:cs="Arial"/>
                <w:sz w:val="20"/>
                <w:szCs w:val="20"/>
                <w:lang w:val="ru-RU" w:eastAsia="ru-RU"/>
              </w:rPr>
              <w:lastRenderedPageBreak/>
              <w:t>Осуществление полномочий Сортавальского муниципального района органами местного самоуправления по рассчету и предоставлению дотаций на выравнивание бюджетной обеспеченности бюджетам поселений</w:t>
            </w:r>
          </w:p>
        </w:tc>
        <w:tc>
          <w:tcPr>
            <w:tcW w:w="142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08.1.01.10020</w:t>
            </w:r>
          </w:p>
        </w:tc>
        <w:tc>
          <w:tcPr>
            <w:tcW w:w="12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b/>
                <w:bCs/>
                <w:sz w:val="20"/>
                <w:szCs w:val="20"/>
                <w:lang w:val="ru-RU" w:eastAsia="ru-RU"/>
              </w:rPr>
            </w:pPr>
            <w:r w:rsidRPr="000A32C3">
              <w:rPr>
                <w:rFonts w:ascii="Arial" w:hAnsi="Arial" w:cs="Arial"/>
                <w:b/>
                <w:bCs/>
                <w:sz w:val="20"/>
                <w:szCs w:val="20"/>
                <w:lang w:val="ru-RU" w:eastAsia="ru-RU"/>
              </w:rPr>
              <w:t xml:space="preserve">154,1 </w:t>
            </w:r>
          </w:p>
        </w:tc>
      </w:tr>
      <w:tr w:rsidR="000A32C3" w:rsidRPr="000A32C3" w:rsidTr="000A32C3">
        <w:trPr>
          <w:trHeight w:val="390"/>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0A32C3" w:rsidRPr="000A32C3" w:rsidRDefault="000A32C3" w:rsidP="000A32C3">
            <w:pPr>
              <w:rPr>
                <w:rFonts w:ascii="Arial" w:hAnsi="Arial" w:cs="Arial"/>
                <w:sz w:val="20"/>
                <w:szCs w:val="20"/>
                <w:lang w:val="ru-RU" w:eastAsia="ru-RU"/>
              </w:rPr>
            </w:pPr>
            <w:r w:rsidRPr="000A32C3">
              <w:rPr>
                <w:rFonts w:ascii="Arial" w:hAnsi="Arial" w:cs="Arial"/>
                <w:sz w:val="20"/>
                <w:szCs w:val="20"/>
                <w:lang w:val="ru-RU" w:eastAsia="ru-RU"/>
              </w:rPr>
              <w:t>Дотации на выравнивание бюджетной обеспеченности</w:t>
            </w:r>
          </w:p>
        </w:tc>
        <w:tc>
          <w:tcPr>
            <w:tcW w:w="142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08.1.01.10020</w:t>
            </w:r>
          </w:p>
        </w:tc>
        <w:tc>
          <w:tcPr>
            <w:tcW w:w="12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511</w:t>
            </w:r>
          </w:p>
        </w:tc>
        <w:tc>
          <w:tcPr>
            <w:tcW w:w="16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 xml:space="preserve">154,1 </w:t>
            </w:r>
          </w:p>
        </w:tc>
      </w:tr>
      <w:tr w:rsidR="000A32C3" w:rsidRPr="000A32C3" w:rsidTr="000A32C3">
        <w:trPr>
          <w:trHeight w:val="1185"/>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0A32C3" w:rsidRPr="000A32C3" w:rsidRDefault="000A32C3" w:rsidP="000A32C3">
            <w:pPr>
              <w:rPr>
                <w:rFonts w:ascii="Arial" w:hAnsi="Arial" w:cs="Arial"/>
                <w:sz w:val="20"/>
                <w:szCs w:val="20"/>
                <w:lang w:val="ru-RU" w:eastAsia="ru-RU"/>
              </w:rPr>
            </w:pPr>
            <w:r w:rsidRPr="000A32C3">
              <w:rPr>
                <w:rFonts w:ascii="Arial" w:hAnsi="Arial" w:cs="Arial"/>
                <w:sz w:val="20"/>
                <w:szCs w:val="20"/>
                <w:lang w:val="ru-RU" w:eastAsia="ru-RU"/>
              </w:rPr>
              <w:t>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w:t>
            </w:r>
          </w:p>
        </w:tc>
        <w:tc>
          <w:tcPr>
            <w:tcW w:w="142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08.1.01.42150</w:t>
            </w:r>
          </w:p>
        </w:tc>
        <w:tc>
          <w:tcPr>
            <w:tcW w:w="12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b/>
                <w:bCs/>
                <w:sz w:val="20"/>
                <w:szCs w:val="20"/>
                <w:lang w:val="ru-RU" w:eastAsia="ru-RU"/>
              </w:rPr>
            </w:pPr>
            <w:r w:rsidRPr="000A32C3">
              <w:rPr>
                <w:rFonts w:ascii="Arial" w:hAnsi="Arial" w:cs="Arial"/>
                <w:b/>
                <w:bCs/>
                <w:sz w:val="20"/>
                <w:szCs w:val="20"/>
                <w:lang w:val="ru-RU" w:eastAsia="ru-RU"/>
              </w:rPr>
              <w:t xml:space="preserve">80,0 </w:t>
            </w:r>
          </w:p>
        </w:tc>
      </w:tr>
      <w:tr w:rsidR="000A32C3" w:rsidRPr="000A32C3" w:rsidTr="000A32C3">
        <w:trPr>
          <w:trHeight w:val="495"/>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0A32C3" w:rsidRPr="000A32C3" w:rsidRDefault="000A32C3" w:rsidP="000A32C3">
            <w:pPr>
              <w:rPr>
                <w:rFonts w:ascii="Arial" w:hAnsi="Arial" w:cs="Arial"/>
                <w:sz w:val="20"/>
                <w:szCs w:val="20"/>
                <w:lang w:val="ru-RU" w:eastAsia="ru-RU"/>
              </w:rPr>
            </w:pPr>
            <w:r w:rsidRPr="000A32C3">
              <w:rPr>
                <w:rFonts w:ascii="Arial" w:hAnsi="Arial" w:cs="Arial"/>
                <w:sz w:val="20"/>
                <w:szCs w:val="20"/>
                <w:lang w:val="ru-RU" w:eastAsia="ru-RU"/>
              </w:rPr>
              <w:t>Фонд оплаты труда государственных (муниципальных) органов</w:t>
            </w:r>
          </w:p>
        </w:tc>
        <w:tc>
          <w:tcPr>
            <w:tcW w:w="142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08.1.01.42150</w:t>
            </w:r>
          </w:p>
        </w:tc>
        <w:tc>
          <w:tcPr>
            <w:tcW w:w="12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121</w:t>
            </w:r>
          </w:p>
        </w:tc>
        <w:tc>
          <w:tcPr>
            <w:tcW w:w="16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 xml:space="preserve">62,0 </w:t>
            </w:r>
          </w:p>
        </w:tc>
      </w:tr>
      <w:tr w:rsidR="000A32C3" w:rsidRPr="000A32C3" w:rsidTr="000A32C3">
        <w:trPr>
          <w:trHeight w:val="810"/>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0A32C3" w:rsidRPr="000A32C3" w:rsidRDefault="000A32C3" w:rsidP="000A32C3">
            <w:pPr>
              <w:rPr>
                <w:rFonts w:ascii="Arial" w:hAnsi="Arial" w:cs="Arial"/>
                <w:sz w:val="20"/>
                <w:szCs w:val="20"/>
                <w:lang w:val="ru-RU" w:eastAsia="ru-RU"/>
              </w:rPr>
            </w:pPr>
            <w:r w:rsidRPr="000A32C3">
              <w:rPr>
                <w:rFonts w:ascii="Arial" w:hAnsi="Arial" w:cs="Arial"/>
                <w:sz w:val="20"/>
                <w:szCs w:val="20"/>
                <w:lang w:val="ru-RU"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42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08.1.01.42150</w:t>
            </w:r>
          </w:p>
        </w:tc>
        <w:tc>
          <w:tcPr>
            <w:tcW w:w="12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129</w:t>
            </w:r>
          </w:p>
        </w:tc>
        <w:tc>
          <w:tcPr>
            <w:tcW w:w="16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 xml:space="preserve">18,0 </w:t>
            </w:r>
          </w:p>
        </w:tc>
      </w:tr>
      <w:tr w:rsidR="000A32C3" w:rsidRPr="000A32C3" w:rsidTr="000A32C3">
        <w:trPr>
          <w:trHeight w:val="1050"/>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0A32C3" w:rsidRPr="000A32C3" w:rsidRDefault="000A32C3" w:rsidP="000A32C3">
            <w:pPr>
              <w:rPr>
                <w:rFonts w:ascii="Arial" w:hAnsi="Arial" w:cs="Arial"/>
                <w:b/>
                <w:bCs/>
                <w:sz w:val="20"/>
                <w:szCs w:val="20"/>
                <w:lang w:val="ru-RU" w:eastAsia="ru-RU"/>
              </w:rPr>
            </w:pPr>
            <w:r w:rsidRPr="000A32C3">
              <w:rPr>
                <w:rFonts w:ascii="Arial" w:hAnsi="Arial" w:cs="Arial"/>
                <w:b/>
                <w:bCs/>
                <w:sz w:val="20"/>
                <w:szCs w:val="20"/>
                <w:lang w:val="ru-RU" w:eastAsia="ru-RU"/>
              </w:rPr>
              <w:t>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w:t>
            </w:r>
          </w:p>
        </w:tc>
        <w:tc>
          <w:tcPr>
            <w:tcW w:w="142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b/>
                <w:bCs/>
                <w:sz w:val="20"/>
                <w:szCs w:val="20"/>
                <w:lang w:val="ru-RU" w:eastAsia="ru-RU"/>
              </w:rPr>
            </w:pPr>
            <w:r w:rsidRPr="000A32C3">
              <w:rPr>
                <w:rFonts w:ascii="Arial" w:hAnsi="Arial" w:cs="Arial"/>
                <w:b/>
                <w:bCs/>
                <w:sz w:val="20"/>
                <w:szCs w:val="20"/>
                <w:lang w:val="ru-RU" w:eastAsia="ru-RU"/>
              </w:rPr>
              <w:t>08.1.00.42150</w:t>
            </w:r>
          </w:p>
        </w:tc>
        <w:tc>
          <w:tcPr>
            <w:tcW w:w="12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b/>
                <w:bCs/>
                <w:sz w:val="20"/>
                <w:szCs w:val="20"/>
                <w:lang w:val="ru-RU" w:eastAsia="ru-RU"/>
              </w:rPr>
            </w:pPr>
            <w:r w:rsidRPr="000A32C3">
              <w:rPr>
                <w:rFonts w:ascii="Arial" w:hAnsi="Arial" w:cs="Arial"/>
                <w:b/>
                <w:bCs/>
                <w:sz w:val="20"/>
                <w:szCs w:val="20"/>
                <w:lang w:val="ru-RU" w:eastAsia="ru-RU"/>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b/>
                <w:bCs/>
                <w:sz w:val="20"/>
                <w:szCs w:val="20"/>
                <w:lang w:val="ru-RU" w:eastAsia="ru-RU"/>
              </w:rPr>
            </w:pPr>
            <w:r w:rsidRPr="000A32C3">
              <w:rPr>
                <w:rFonts w:ascii="Arial" w:hAnsi="Arial" w:cs="Arial"/>
                <w:b/>
                <w:bCs/>
                <w:sz w:val="20"/>
                <w:szCs w:val="20"/>
                <w:lang w:val="ru-RU" w:eastAsia="ru-RU"/>
              </w:rPr>
              <w:t xml:space="preserve">7 994,0 </w:t>
            </w:r>
          </w:p>
        </w:tc>
      </w:tr>
      <w:tr w:rsidR="000A32C3" w:rsidRPr="000A32C3" w:rsidTr="000A32C3">
        <w:trPr>
          <w:trHeight w:val="480"/>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0A32C3" w:rsidRPr="000A32C3" w:rsidRDefault="000A32C3" w:rsidP="000A32C3">
            <w:pPr>
              <w:rPr>
                <w:rFonts w:ascii="Arial" w:hAnsi="Arial" w:cs="Arial"/>
                <w:sz w:val="20"/>
                <w:szCs w:val="20"/>
                <w:lang w:val="ru-RU" w:eastAsia="ru-RU"/>
              </w:rPr>
            </w:pPr>
            <w:r w:rsidRPr="000A32C3">
              <w:rPr>
                <w:rFonts w:ascii="Arial" w:hAnsi="Arial" w:cs="Arial"/>
                <w:sz w:val="20"/>
                <w:szCs w:val="20"/>
                <w:lang w:val="ru-RU" w:eastAsia="ru-RU"/>
              </w:rPr>
              <w:t>Дотации на выравнивание бюджетной обеспеченности</w:t>
            </w:r>
          </w:p>
        </w:tc>
        <w:tc>
          <w:tcPr>
            <w:tcW w:w="142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 </w:t>
            </w:r>
          </w:p>
        </w:tc>
        <w:tc>
          <w:tcPr>
            <w:tcW w:w="12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511</w:t>
            </w:r>
          </w:p>
        </w:tc>
        <w:tc>
          <w:tcPr>
            <w:tcW w:w="16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 xml:space="preserve">7 994,0 </w:t>
            </w:r>
          </w:p>
        </w:tc>
      </w:tr>
      <w:tr w:rsidR="000A32C3" w:rsidRPr="000A32C3" w:rsidTr="000A32C3">
        <w:trPr>
          <w:trHeight w:val="1095"/>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0A32C3" w:rsidRPr="000A32C3" w:rsidRDefault="000A32C3" w:rsidP="000A32C3">
            <w:pPr>
              <w:rPr>
                <w:rFonts w:ascii="Arial" w:hAnsi="Arial" w:cs="Arial"/>
                <w:b/>
                <w:bCs/>
                <w:sz w:val="20"/>
                <w:szCs w:val="20"/>
                <w:lang w:val="ru-RU" w:eastAsia="ru-RU"/>
              </w:rPr>
            </w:pPr>
            <w:r w:rsidRPr="000A32C3">
              <w:rPr>
                <w:rFonts w:ascii="Arial" w:hAnsi="Arial" w:cs="Arial"/>
                <w:b/>
                <w:bCs/>
                <w:sz w:val="20"/>
                <w:szCs w:val="20"/>
                <w:lang w:val="ru-RU" w:eastAsia="ru-RU"/>
              </w:rPr>
              <w:t>Подпрограмма "Управление муниципальным долгом" муниципальной программы Сортавальского муниципального района "Управление муниципальными финансами на 2015-2017 годы"</w:t>
            </w:r>
          </w:p>
        </w:tc>
        <w:tc>
          <w:tcPr>
            <w:tcW w:w="142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b/>
                <w:bCs/>
                <w:sz w:val="20"/>
                <w:szCs w:val="20"/>
                <w:lang w:val="ru-RU" w:eastAsia="ru-RU"/>
              </w:rPr>
            </w:pPr>
            <w:r w:rsidRPr="000A32C3">
              <w:rPr>
                <w:rFonts w:ascii="Arial" w:hAnsi="Arial" w:cs="Arial"/>
                <w:b/>
                <w:bCs/>
                <w:sz w:val="20"/>
                <w:szCs w:val="20"/>
                <w:lang w:val="ru-RU" w:eastAsia="ru-RU"/>
              </w:rPr>
              <w:t>08 2 00 00000</w:t>
            </w:r>
          </w:p>
        </w:tc>
        <w:tc>
          <w:tcPr>
            <w:tcW w:w="12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b/>
                <w:bCs/>
                <w:sz w:val="20"/>
                <w:szCs w:val="20"/>
                <w:lang w:val="ru-RU" w:eastAsia="ru-RU"/>
              </w:rPr>
            </w:pPr>
            <w:r w:rsidRPr="000A32C3">
              <w:rPr>
                <w:rFonts w:ascii="Arial" w:hAnsi="Arial" w:cs="Arial"/>
                <w:b/>
                <w:bCs/>
                <w:sz w:val="20"/>
                <w:szCs w:val="20"/>
                <w:lang w:val="ru-RU" w:eastAsia="ru-RU"/>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b/>
                <w:bCs/>
                <w:sz w:val="20"/>
                <w:szCs w:val="20"/>
                <w:lang w:val="ru-RU" w:eastAsia="ru-RU"/>
              </w:rPr>
            </w:pPr>
            <w:r w:rsidRPr="000A32C3">
              <w:rPr>
                <w:rFonts w:ascii="Arial" w:hAnsi="Arial" w:cs="Arial"/>
                <w:b/>
                <w:bCs/>
                <w:sz w:val="20"/>
                <w:szCs w:val="20"/>
                <w:lang w:val="ru-RU" w:eastAsia="ru-RU"/>
              </w:rPr>
              <w:t xml:space="preserve">14 000,0 </w:t>
            </w:r>
          </w:p>
        </w:tc>
      </w:tr>
      <w:tr w:rsidR="000A32C3" w:rsidRPr="000A32C3" w:rsidTr="000A32C3">
        <w:trPr>
          <w:trHeight w:val="735"/>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0A32C3" w:rsidRPr="000A32C3" w:rsidRDefault="000A32C3" w:rsidP="000A32C3">
            <w:pPr>
              <w:rPr>
                <w:rFonts w:ascii="Arial" w:hAnsi="Arial" w:cs="Arial"/>
                <w:sz w:val="20"/>
                <w:szCs w:val="20"/>
                <w:lang w:val="ru-RU" w:eastAsia="ru-RU"/>
              </w:rPr>
            </w:pPr>
            <w:r w:rsidRPr="000A32C3">
              <w:rPr>
                <w:rFonts w:ascii="Arial" w:hAnsi="Arial" w:cs="Arial"/>
                <w:sz w:val="20"/>
                <w:szCs w:val="20"/>
                <w:lang w:val="ru-RU" w:eastAsia="ru-RU"/>
              </w:rPr>
              <w:t>Основное мероприятие "Обеспечение своевременных расчетов по обязательствам Сортавальского муниципального района"</w:t>
            </w:r>
          </w:p>
        </w:tc>
        <w:tc>
          <w:tcPr>
            <w:tcW w:w="142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08.2.01.00000</w:t>
            </w:r>
          </w:p>
        </w:tc>
        <w:tc>
          <w:tcPr>
            <w:tcW w:w="12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 xml:space="preserve">14 000,0 </w:t>
            </w:r>
          </w:p>
        </w:tc>
      </w:tr>
      <w:tr w:rsidR="000A32C3" w:rsidRPr="000A32C3" w:rsidTr="000A32C3">
        <w:trPr>
          <w:trHeight w:val="1725"/>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0A32C3" w:rsidRPr="000A32C3" w:rsidRDefault="000A32C3" w:rsidP="000A32C3">
            <w:pPr>
              <w:rPr>
                <w:rFonts w:ascii="Arial" w:hAnsi="Arial" w:cs="Arial"/>
                <w:sz w:val="20"/>
                <w:szCs w:val="20"/>
                <w:lang w:val="ru-RU" w:eastAsia="ru-RU"/>
              </w:rPr>
            </w:pPr>
            <w:r w:rsidRPr="000A32C3">
              <w:rPr>
                <w:rFonts w:ascii="Arial" w:hAnsi="Arial" w:cs="Arial"/>
                <w:sz w:val="20"/>
                <w:szCs w:val="20"/>
                <w:lang w:val="ru-RU" w:eastAsia="ru-RU"/>
              </w:rPr>
              <w:t>Процентные платежи по муниципальному долгу Сортавальского муниципального района в рамках подпрограммы "Управление муниципальным долгом" муниципальной программы Сортавальского муниципального района "Управление муниципальными финансами на 2015-2017 годы"</w:t>
            </w:r>
          </w:p>
        </w:tc>
        <w:tc>
          <w:tcPr>
            <w:tcW w:w="142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08.2.01.70010</w:t>
            </w:r>
          </w:p>
        </w:tc>
        <w:tc>
          <w:tcPr>
            <w:tcW w:w="12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 xml:space="preserve">14 000,0 </w:t>
            </w:r>
          </w:p>
        </w:tc>
      </w:tr>
      <w:tr w:rsidR="000A32C3" w:rsidRPr="000A32C3" w:rsidTr="000A32C3">
        <w:trPr>
          <w:trHeight w:val="360"/>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0A32C3" w:rsidRPr="000A32C3" w:rsidRDefault="000A32C3" w:rsidP="000A32C3">
            <w:pPr>
              <w:rPr>
                <w:rFonts w:ascii="Arial" w:hAnsi="Arial" w:cs="Arial"/>
                <w:sz w:val="20"/>
                <w:szCs w:val="20"/>
                <w:lang w:val="ru-RU" w:eastAsia="ru-RU"/>
              </w:rPr>
            </w:pPr>
            <w:r w:rsidRPr="000A32C3">
              <w:rPr>
                <w:rFonts w:ascii="Arial" w:hAnsi="Arial" w:cs="Arial"/>
                <w:sz w:val="20"/>
                <w:szCs w:val="20"/>
                <w:lang w:val="ru-RU" w:eastAsia="ru-RU"/>
              </w:rPr>
              <w:t>Обслуживание муниципального долга</w:t>
            </w:r>
          </w:p>
        </w:tc>
        <w:tc>
          <w:tcPr>
            <w:tcW w:w="142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08.2.01.70010</w:t>
            </w:r>
          </w:p>
        </w:tc>
        <w:tc>
          <w:tcPr>
            <w:tcW w:w="12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730</w:t>
            </w:r>
          </w:p>
        </w:tc>
        <w:tc>
          <w:tcPr>
            <w:tcW w:w="16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 xml:space="preserve">14 000,0 </w:t>
            </w:r>
          </w:p>
        </w:tc>
      </w:tr>
      <w:tr w:rsidR="000A32C3" w:rsidRPr="000A32C3" w:rsidTr="000A32C3">
        <w:trPr>
          <w:trHeight w:val="1320"/>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0A32C3" w:rsidRPr="000A32C3" w:rsidRDefault="000A32C3" w:rsidP="000A32C3">
            <w:pPr>
              <w:rPr>
                <w:rFonts w:ascii="Arial" w:hAnsi="Arial" w:cs="Arial"/>
                <w:b/>
                <w:bCs/>
                <w:sz w:val="20"/>
                <w:szCs w:val="20"/>
                <w:lang w:val="ru-RU" w:eastAsia="ru-RU"/>
              </w:rPr>
            </w:pPr>
            <w:r w:rsidRPr="000A32C3">
              <w:rPr>
                <w:rFonts w:ascii="Arial" w:hAnsi="Arial" w:cs="Arial"/>
                <w:b/>
                <w:bCs/>
                <w:sz w:val="20"/>
                <w:szCs w:val="20"/>
                <w:lang w:val="ru-RU" w:eastAsia="ru-RU"/>
              </w:rPr>
              <w:t>Подпрограмма "Осуществление контроля в финансово-бюджетной сфере" муниципальной программы Сортавальского муниципального района "Управление муниципальными финансами на 2015-2017 годы"</w:t>
            </w:r>
          </w:p>
        </w:tc>
        <w:tc>
          <w:tcPr>
            <w:tcW w:w="142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b/>
                <w:bCs/>
                <w:sz w:val="20"/>
                <w:szCs w:val="20"/>
                <w:lang w:val="ru-RU" w:eastAsia="ru-RU"/>
              </w:rPr>
            </w:pPr>
            <w:r w:rsidRPr="000A32C3">
              <w:rPr>
                <w:rFonts w:ascii="Arial" w:hAnsi="Arial" w:cs="Arial"/>
                <w:b/>
                <w:bCs/>
                <w:sz w:val="20"/>
                <w:szCs w:val="20"/>
                <w:lang w:val="ru-RU" w:eastAsia="ru-RU"/>
              </w:rPr>
              <w:t>08 3 00 00000</w:t>
            </w:r>
          </w:p>
        </w:tc>
        <w:tc>
          <w:tcPr>
            <w:tcW w:w="12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b/>
                <w:bCs/>
                <w:sz w:val="20"/>
                <w:szCs w:val="20"/>
                <w:lang w:val="ru-RU" w:eastAsia="ru-RU"/>
              </w:rPr>
            </w:pPr>
            <w:r w:rsidRPr="000A32C3">
              <w:rPr>
                <w:rFonts w:ascii="Arial" w:hAnsi="Arial" w:cs="Arial"/>
                <w:b/>
                <w:bCs/>
                <w:sz w:val="20"/>
                <w:szCs w:val="20"/>
                <w:lang w:val="ru-RU" w:eastAsia="ru-RU"/>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b/>
                <w:bCs/>
                <w:sz w:val="20"/>
                <w:szCs w:val="20"/>
                <w:lang w:val="ru-RU" w:eastAsia="ru-RU"/>
              </w:rPr>
            </w:pPr>
            <w:r w:rsidRPr="000A32C3">
              <w:rPr>
                <w:rFonts w:ascii="Arial" w:hAnsi="Arial" w:cs="Arial"/>
                <w:b/>
                <w:bCs/>
                <w:sz w:val="20"/>
                <w:szCs w:val="20"/>
                <w:lang w:val="ru-RU" w:eastAsia="ru-RU"/>
              </w:rPr>
              <w:t xml:space="preserve">627,7 </w:t>
            </w:r>
          </w:p>
        </w:tc>
      </w:tr>
      <w:tr w:rsidR="000A32C3" w:rsidRPr="000A32C3" w:rsidTr="000A32C3">
        <w:trPr>
          <w:trHeight w:val="1455"/>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0A32C3" w:rsidRPr="000A32C3" w:rsidRDefault="000A32C3" w:rsidP="000A32C3">
            <w:pPr>
              <w:rPr>
                <w:rFonts w:ascii="Arial" w:hAnsi="Arial" w:cs="Arial"/>
                <w:sz w:val="20"/>
                <w:szCs w:val="20"/>
                <w:lang w:val="ru-RU" w:eastAsia="ru-RU"/>
              </w:rPr>
            </w:pPr>
            <w:r w:rsidRPr="000A32C3">
              <w:rPr>
                <w:rFonts w:ascii="Arial" w:hAnsi="Arial" w:cs="Arial"/>
                <w:sz w:val="20"/>
                <w:szCs w:val="20"/>
                <w:lang w:val="ru-RU" w:eastAsia="ru-RU"/>
              </w:rPr>
              <w:t>Основное мероприятие "Обеспечение реализации подпрограммы "Осуществление контроля в финансово-бюджетной сфере" муниципальной программы Сортавальского муниципального района "Управление муниципальными финансами на 2015-2017 годы"</w:t>
            </w:r>
          </w:p>
        </w:tc>
        <w:tc>
          <w:tcPr>
            <w:tcW w:w="142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08.3.01.00000</w:t>
            </w:r>
          </w:p>
        </w:tc>
        <w:tc>
          <w:tcPr>
            <w:tcW w:w="12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 xml:space="preserve">627,7 </w:t>
            </w:r>
          </w:p>
        </w:tc>
      </w:tr>
      <w:tr w:rsidR="000A32C3" w:rsidRPr="000A32C3" w:rsidTr="000A32C3">
        <w:trPr>
          <w:trHeight w:val="900"/>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0A32C3" w:rsidRPr="000A32C3" w:rsidRDefault="000A32C3" w:rsidP="000A32C3">
            <w:pPr>
              <w:rPr>
                <w:rFonts w:ascii="Arial" w:hAnsi="Arial" w:cs="Arial"/>
                <w:sz w:val="20"/>
                <w:szCs w:val="20"/>
                <w:lang w:val="ru-RU" w:eastAsia="ru-RU"/>
              </w:rPr>
            </w:pPr>
            <w:r w:rsidRPr="000A32C3">
              <w:rPr>
                <w:rFonts w:ascii="Arial" w:hAnsi="Arial" w:cs="Arial"/>
                <w:sz w:val="20"/>
                <w:szCs w:val="20"/>
                <w:lang w:val="ru-RU" w:eastAsia="ru-RU"/>
              </w:rPr>
              <w:t>Осуществление полномочий Сортавальского муниципального района органами местного самоуправления по внутреннему финансовому контролю</w:t>
            </w:r>
          </w:p>
        </w:tc>
        <w:tc>
          <w:tcPr>
            <w:tcW w:w="142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08.3.01.70010</w:t>
            </w:r>
          </w:p>
        </w:tc>
        <w:tc>
          <w:tcPr>
            <w:tcW w:w="12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 </w:t>
            </w:r>
          </w:p>
        </w:tc>
        <w:tc>
          <w:tcPr>
            <w:tcW w:w="16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 xml:space="preserve">627,7 </w:t>
            </w:r>
          </w:p>
        </w:tc>
      </w:tr>
      <w:tr w:rsidR="000A32C3" w:rsidRPr="000A32C3" w:rsidTr="000A32C3">
        <w:trPr>
          <w:trHeight w:val="555"/>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0A32C3" w:rsidRPr="000A32C3" w:rsidRDefault="000A32C3" w:rsidP="000A32C3">
            <w:pPr>
              <w:rPr>
                <w:rFonts w:ascii="Arial" w:hAnsi="Arial" w:cs="Arial"/>
                <w:sz w:val="20"/>
                <w:szCs w:val="20"/>
                <w:lang w:val="ru-RU" w:eastAsia="ru-RU"/>
              </w:rPr>
            </w:pPr>
            <w:r w:rsidRPr="000A32C3">
              <w:rPr>
                <w:rFonts w:ascii="Arial" w:hAnsi="Arial" w:cs="Arial"/>
                <w:sz w:val="20"/>
                <w:szCs w:val="20"/>
                <w:lang w:val="ru-RU" w:eastAsia="ru-RU"/>
              </w:rPr>
              <w:t>Фонд оплаты труда государственных (муниципальных) органов</w:t>
            </w:r>
          </w:p>
        </w:tc>
        <w:tc>
          <w:tcPr>
            <w:tcW w:w="142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08.3.01.70010</w:t>
            </w:r>
          </w:p>
        </w:tc>
        <w:tc>
          <w:tcPr>
            <w:tcW w:w="12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121</w:t>
            </w:r>
          </w:p>
        </w:tc>
        <w:tc>
          <w:tcPr>
            <w:tcW w:w="16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 xml:space="preserve">482,1 </w:t>
            </w:r>
          </w:p>
        </w:tc>
      </w:tr>
      <w:tr w:rsidR="000A32C3" w:rsidRPr="000A32C3" w:rsidTr="000A32C3">
        <w:trPr>
          <w:trHeight w:val="870"/>
        </w:trPr>
        <w:tc>
          <w:tcPr>
            <w:tcW w:w="5380" w:type="dxa"/>
            <w:tcBorders>
              <w:top w:val="nil"/>
              <w:left w:val="single" w:sz="4" w:space="0" w:color="auto"/>
              <w:bottom w:val="single" w:sz="4" w:space="0" w:color="auto"/>
              <w:right w:val="single" w:sz="4" w:space="0" w:color="auto"/>
            </w:tcBorders>
            <w:shd w:val="clear" w:color="000000" w:fill="FFFFFF"/>
            <w:vAlign w:val="center"/>
            <w:hideMark/>
          </w:tcPr>
          <w:p w:rsidR="000A32C3" w:rsidRPr="000A32C3" w:rsidRDefault="000A32C3" w:rsidP="000A32C3">
            <w:pPr>
              <w:rPr>
                <w:rFonts w:ascii="Arial" w:hAnsi="Arial" w:cs="Arial"/>
                <w:sz w:val="20"/>
                <w:szCs w:val="20"/>
                <w:lang w:val="ru-RU" w:eastAsia="ru-RU"/>
              </w:rPr>
            </w:pPr>
            <w:r w:rsidRPr="000A32C3">
              <w:rPr>
                <w:rFonts w:ascii="Arial" w:hAnsi="Arial" w:cs="Arial"/>
                <w:sz w:val="20"/>
                <w:szCs w:val="20"/>
                <w:lang w:val="ru-RU"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42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08.3.01.70010</w:t>
            </w:r>
          </w:p>
        </w:tc>
        <w:tc>
          <w:tcPr>
            <w:tcW w:w="12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129</w:t>
            </w:r>
          </w:p>
        </w:tc>
        <w:tc>
          <w:tcPr>
            <w:tcW w:w="1660" w:type="dxa"/>
            <w:tcBorders>
              <w:top w:val="nil"/>
              <w:left w:val="nil"/>
              <w:bottom w:val="single" w:sz="4" w:space="0" w:color="auto"/>
              <w:right w:val="single" w:sz="4" w:space="0" w:color="auto"/>
            </w:tcBorders>
            <w:shd w:val="clear" w:color="000000" w:fill="FFFFFF"/>
            <w:noWrap/>
            <w:vAlign w:val="center"/>
            <w:hideMark/>
          </w:tcPr>
          <w:p w:rsidR="000A32C3" w:rsidRPr="000A32C3" w:rsidRDefault="000A32C3" w:rsidP="000A32C3">
            <w:pPr>
              <w:jc w:val="center"/>
              <w:rPr>
                <w:rFonts w:ascii="Arial" w:hAnsi="Arial" w:cs="Arial"/>
                <w:sz w:val="20"/>
                <w:szCs w:val="20"/>
                <w:lang w:val="ru-RU" w:eastAsia="ru-RU"/>
              </w:rPr>
            </w:pPr>
            <w:r w:rsidRPr="000A32C3">
              <w:rPr>
                <w:rFonts w:ascii="Arial" w:hAnsi="Arial" w:cs="Arial"/>
                <w:sz w:val="20"/>
                <w:szCs w:val="20"/>
                <w:lang w:val="ru-RU" w:eastAsia="ru-RU"/>
              </w:rPr>
              <w:t>145,6</w:t>
            </w:r>
          </w:p>
        </w:tc>
      </w:tr>
    </w:tbl>
    <w:p w:rsidR="00892FC6" w:rsidRDefault="00892FC6">
      <w:pPr>
        <w:rPr>
          <w:lang w:val="ru-RU"/>
        </w:rPr>
      </w:pPr>
    </w:p>
    <w:p w:rsidR="000A32C3" w:rsidRDefault="000A32C3">
      <w:pPr>
        <w:rPr>
          <w:lang w:val="ru-RU"/>
        </w:rPr>
      </w:pPr>
    </w:p>
    <w:tbl>
      <w:tblPr>
        <w:tblW w:w="10458" w:type="dxa"/>
        <w:tblInd w:w="-480" w:type="dxa"/>
        <w:tblLayout w:type="fixed"/>
        <w:tblLook w:val="04A0"/>
      </w:tblPr>
      <w:tblGrid>
        <w:gridCol w:w="4231"/>
        <w:gridCol w:w="1029"/>
        <w:gridCol w:w="701"/>
        <w:gridCol w:w="909"/>
        <w:gridCol w:w="1329"/>
        <w:gridCol w:w="1030"/>
        <w:gridCol w:w="1229"/>
      </w:tblGrid>
      <w:tr w:rsidR="00B757A5" w:rsidRPr="00B757A5" w:rsidTr="00B757A5">
        <w:trPr>
          <w:trHeight w:val="345"/>
        </w:trPr>
        <w:tc>
          <w:tcPr>
            <w:tcW w:w="10458" w:type="dxa"/>
            <w:gridSpan w:val="7"/>
            <w:tcBorders>
              <w:top w:val="nil"/>
              <w:left w:val="nil"/>
              <w:bottom w:val="nil"/>
              <w:right w:val="nil"/>
            </w:tcBorders>
            <w:shd w:val="clear" w:color="auto" w:fill="auto"/>
            <w:noWrap/>
            <w:vAlign w:val="bottom"/>
            <w:hideMark/>
          </w:tcPr>
          <w:p w:rsidR="00B757A5" w:rsidRPr="00B757A5" w:rsidRDefault="00B757A5" w:rsidP="00B757A5">
            <w:pPr>
              <w:jc w:val="right"/>
              <w:rPr>
                <w:rFonts w:ascii="Arial" w:hAnsi="Arial" w:cs="Arial"/>
                <w:sz w:val="20"/>
                <w:szCs w:val="20"/>
                <w:lang w:val="ru-RU" w:eastAsia="ru-RU"/>
              </w:rPr>
            </w:pPr>
            <w:r w:rsidRPr="00B757A5">
              <w:rPr>
                <w:rFonts w:ascii="Arial" w:hAnsi="Arial" w:cs="Arial"/>
                <w:sz w:val="20"/>
                <w:szCs w:val="20"/>
                <w:lang w:val="ru-RU" w:eastAsia="ru-RU"/>
              </w:rPr>
              <w:lastRenderedPageBreak/>
              <w:t>Приложение № 8</w:t>
            </w:r>
          </w:p>
        </w:tc>
      </w:tr>
      <w:tr w:rsidR="00B757A5" w:rsidRPr="00B757A5" w:rsidTr="00B757A5">
        <w:trPr>
          <w:trHeight w:val="255"/>
        </w:trPr>
        <w:tc>
          <w:tcPr>
            <w:tcW w:w="10458" w:type="dxa"/>
            <w:gridSpan w:val="7"/>
            <w:tcBorders>
              <w:top w:val="nil"/>
              <w:left w:val="nil"/>
              <w:bottom w:val="nil"/>
              <w:right w:val="nil"/>
            </w:tcBorders>
            <w:shd w:val="clear" w:color="auto" w:fill="auto"/>
            <w:noWrap/>
            <w:vAlign w:val="bottom"/>
            <w:hideMark/>
          </w:tcPr>
          <w:p w:rsidR="00B757A5" w:rsidRPr="00B757A5" w:rsidRDefault="00B757A5" w:rsidP="00B757A5">
            <w:pPr>
              <w:jc w:val="right"/>
              <w:rPr>
                <w:rFonts w:ascii="Arial" w:hAnsi="Arial" w:cs="Arial"/>
                <w:sz w:val="20"/>
                <w:szCs w:val="20"/>
                <w:lang w:val="ru-RU" w:eastAsia="ru-RU"/>
              </w:rPr>
            </w:pPr>
            <w:r w:rsidRPr="00B757A5">
              <w:rPr>
                <w:rFonts w:ascii="Arial" w:hAnsi="Arial" w:cs="Arial"/>
                <w:sz w:val="20"/>
                <w:szCs w:val="20"/>
                <w:lang w:val="ru-RU" w:eastAsia="ru-RU"/>
              </w:rPr>
              <w:t xml:space="preserve">к решению </w:t>
            </w:r>
          </w:p>
        </w:tc>
      </w:tr>
      <w:tr w:rsidR="00B757A5" w:rsidRPr="00B757A5" w:rsidTr="00B757A5">
        <w:trPr>
          <w:trHeight w:val="255"/>
        </w:trPr>
        <w:tc>
          <w:tcPr>
            <w:tcW w:w="10458" w:type="dxa"/>
            <w:gridSpan w:val="7"/>
            <w:tcBorders>
              <w:top w:val="nil"/>
              <w:left w:val="nil"/>
              <w:bottom w:val="nil"/>
              <w:right w:val="nil"/>
            </w:tcBorders>
            <w:shd w:val="clear" w:color="auto" w:fill="auto"/>
            <w:noWrap/>
            <w:vAlign w:val="bottom"/>
            <w:hideMark/>
          </w:tcPr>
          <w:p w:rsidR="00B757A5" w:rsidRPr="00B757A5" w:rsidRDefault="00B757A5" w:rsidP="00B757A5">
            <w:pPr>
              <w:jc w:val="right"/>
              <w:rPr>
                <w:rFonts w:ascii="Arial" w:hAnsi="Arial" w:cs="Arial"/>
                <w:sz w:val="20"/>
                <w:szCs w:val="20"/>
                <w:lang w:val="ru-RU" w:eastAsia="ru-RU"/>
              </w:rPr>
            </w:pPr>
            <w:r w:rsidRPr="00B757A5">
              <w:rPr>
                <w:rFonts w:ascii="Arial" w:hAnsi="Arial" w:cs="Arial"/>
                <w:sz w:val="20"/>
                <w:szCs w:val="20"/>
                <w:lang w:val="ru-RU" w:eastAsia="ru-RU"/>
              </w:rPr>
              <w:t>Совета Сортавальского муниципального района</w:t>
            </w:r>
          </w:p>
        </w:tc>
      </w:tr>
      <w:tr w:rsidR="00B757A5" w:rsidRPr="00B757A5" w:rsidTr="00B757A5">
        <w:trPr>
          <w:trHeight w:val="315"/>
        </w:trPr>
        <w:tc>
          <w:tcPr>
            <w:tcW w:w="10458" w:type="dxa"/>
            <w:gridSpan w:val="7"/>
            <w:tcBorders>
              <w:top w:val="nil"/>
              <w:left w:val="nil"/>
              <w:bottom w:val="nil"/>
              <w:right w:val="nil"/>
            </w:tcBorders>
            <w:shd w:val="clear" w:color="auto" w:fill="auto"/>
            <w:noWrap/>
            <w:vAlign w:val="bottom"/>
            <w:hideMark/>
          </w:tcPr>
          <w:p w:rsidR="00B757A5" w:rsidRPr="00B757A5" w:rsidRDefault="00B757A5" w:rsidP="00B757A5">
            <w:pPr>
              <w:jc w:val="right"/>
              <w:rPr>
                <w:rFonts w:ascii="Arial" w:hAnsi="Arial" w:cs="Arial"/>
                <w:sz w:val="20"/>
                <w:szCs w:val="20"/>
                <w:lang w:val="ru-RU" w:eastAsia="ru-RU"/>
              </w:rPr>
            </w:pPr>
            <w:r w:rsidRPr="00B757A5">
              <w:rPr>
                <w:rFonts w:ascii="Arial" w:hAnsi="Arial" w:cs="Arial"/>
                <w:sz w:val="20"/>
                <w:szCs w:val="20"/>
                <w:lang w:val="ru-RU" w:eastAsia="ru-RU"/>
              </w:rPr>
              <w:t xml:space="preserve">от 24 декабря 2015 года № 169 </w:t>
            </w:r>
          </w:p>
        </w:tc>
      </w:tr>
      <w:tr w:rsidR="00B757A5" w:rsidRPr="00B757A5" w:rsidTr="00B757A5">
        <w:trPr>
          <w:trHeight w:val="330"/>
        </w:trPr>
        <w:tc>
          <w:tcPr>
            <w:tcW w:w="10458" w:type="dxa"/>
            <w:gridSpan w:val="7"/>
            <w:tcBorders>
              <w:top w:val="nil"/>
              <w:left w:val="nil"/>
              <w:bottom w:val="nil"/>
              <w:right w:val="nil"/>
            </w:tcBorders>
            <w:shd w:val="clear" w:color="auto" w:fill="auto"/>
            <w:noWrap/>
            <w:vAlign w:val="bottom"/>
            <w:hideMark/>
          </w:tcPr>
          <w:p w:rsidR="00B757A5" w:rsidRPr="00B757A5" w:rsidRDefault="00B757A5" w:rsidP="00B757A5">
            <w:pPr>
              <w:jc w:val="right"/>
              <w:rPr>
                <w:rFonts w:ascii="Arial" w:hAnsi="Arial" w:cs="Arial"/>
                <w:sz w:val="20"/>
                <w:szCs w:val="20"/>
                <w:lang w:val="ru-RU" w:eastAsia="ru-RU"/>
              </w:rPr>
            </w:pPr>
            <w:r w:rsidRPr="00B757A5">
              <w:rPr>
                <w:rFonts w:ascii="Arial" w:hAnsi="Arial" w:cs="Arial"/>
                <w:sz w:val="20"/>
                <w:szCs w:val="20"/>
                <w:lang w:val="ru-RU" w:eastAsia="ru-RU"/>
              </w:rPr>
              <w:t xml:space="preserve">"О бюджете </w:t>
            </w:r>
            <w:proofErr w:type="gramStart"/>
            <w:r w:rsidRPr="00B757A5">
              <w:rPr>
                <w:rFonts w:ascii="Arial" w:hAnsi="Arial" w:cs="Arial"/>
                <w:sz w:val="20"/>
                <w:szCs w:val="20"/>
                <w:lang w:val="ru-RU" w:eastAsia="ru-RU"/>
              </w:rPr>
              <w:t>Сортавальского</w:t>
            </w:r>
            <w:proofErr w:type="gramEnd"/>
            <w:r w:rsidRPr="00B757A5">
              <w:rPr>
                <w:rFonts w:ascii="Arial" w:hAnsi="Arial" w:cs="Arial"/>
                <w:sz w:val="20"/>
                <w:szCs w:val="20"/>
                <w:lang w:val="ru-RU" w:eastAsia="ru-RU"/>
              </w:rPr>
              <w:t xml:space="preserve"> муниципального</w:t>
            </w:r>
          </w:p>
        </w:tc>
      </w:tr>
      <w:tr w:rsidR="00B757A5" w:rsidRPr="00B757A5" w:rsidTr="00B757A5">
        <w:trPr>
          <w:trHeight w:val="345"/>
        </w:trPr>
        <w:tc>
          <w:tcPr>
            <w:tcW w:w="10458" w:type="dxa"/>
            <w:gridSpan w:val="7"/>
            <w:tcBorders>
              <w:top w:val="nil"/>
              <w:left w:val="nil"/>
              <w:bottom w:val="nil"/>
              <w:right w:val="nil"/>
            </w:tcBorders>
            <w:shd w:val="clear" w:color="auto" w:fill="auto"/>
            <w:noWrap/>
            <w:vAlign w:val="bottom"/>
            <w:hideMark/>
          </w:tcPr>
          <w:p w:rsidR="00B757A5" w:rsidRPr="00B757A5" w:rsidRDefault="00B757A5" w:rsidP="00B757A5">
            <w:pPr>
              <w:jc w:val="right"/>
              <w:rPr>
                <w:rFonts w:ascii="Arial" w:hAnsi="Arial" w:cs="Arial"/>
                <w:sz w:val="20"/>
                <w:szCs w:val="20"/>
                <w:lang w:val="ru-RU" w:eastAsia="ru-RU"/>
              </w:rPr>
            </w:pPr>
            <w:r w:rsidRPr="00B757A5">
              <w:rPr>
                <w:rFonts w:ascii="Arial" w:hAnsi="Arial" w:cs="Arial"/>
                <w:sz w:val="20"/>
                <w:szCs w:val="20"/>
                <w:lang w:val="ru-RU" w:eastAsia="ru-RU"/>
              </w:rPr>
              <w:t xml:space="preserve">района на 2016 год" </w:t>
            </w:r>
          </w:p>
        </w:tc>
      </w:tr>
      <w:tr w:rsidR="00B757A5" w:rsidRPr="00B757A5" w:rsidTr="00B757A5">
        <w:trPr>
          <w:trHeight w:val="255"/>
        </w:trPr>
        <w:tc>
          <w:tcPr>
            <w:tcW w:w="4231" w:type="dxa"/>
            <w:tcBorders>
              <w:top w:val="nil"/>
              <w:left w:val="nil"/>
              <w:bottom w:val="nil"/>
              <w:right w:val="nil"/>
            </w:tcBorders>
            <w:shd w:val="clear" w:color="auto" w:fill="auto"/>
            <w:noWrap/>
            <w:vAlign w:val="bottom"/>
            <w:hideMark/>
          </w:tcPr>
          <w:p w:rsidR="00B757A5" w:rsidRPr="00B757A5" w:rsidRDefault="00B757A5" w:rsidP="00B757A5">
            <w:pPr>
              <w:rPr>
                <w:rFonts w:ascii="Arial" w:hAnsi="Arial" w:cs="Arial"/>
                <w:b/>
                <w:bCs/>
                <w:sz w:val="16"/>
                <w:szCs w:val="16"/>
                <w:lang w:val="ru-RU" w:eastAsia="ru-RU"/>
              </w:rPr>
            </w:pPr>
          </w:p>
        </w:tc>
        <w:tc>
          <w:tcPr>
            <w:tcW w:w="1029" w:type="dxa"/>
            <w:tcBorders>
              <w:top w:val="nil"/>
              <w:left w:val="nil"/>
              <w:bottom w:val="nil"/>
              <w:right w:val="nil"/>
            </w:tcBorders>
            <w:shd w:val="clear" w:color="auto" w:fill="auto"/>
            <w:noWrap/>
            <w:vAlign w:val="bottom"/>
            <w:hideMark/>
          </w:tcPr>
          <w:p w:rsidR="00B757A5" w:rsidRPr="00B757A5" w:rsidRDefault="00B757A5" w:rsidP="00B757A5">
            <w:pPr>
              <w:rPr>
                <w:rFonts w:ascii="Arial" w:hAnsi="Arial" w:cs="Arial"/>
                <w:b/>
                <w:bCs/>
                <w:sz w:val="16"/>
                <w:szCs w:val="16"/>
                <w:lang w:val="ru-RU" w:eastAsia="ru-RU"/>
              </w:rPr>
            </w:pPr>
          </w:p>
        </w:tc>
        <w:tc>
          <w:tcPr>
            <w:tcW w:w="701" w:type="dxa"/>
            <w:tcBorders>
              <w:top w:val="nil"/>
              <w:left w:val="nil"/>
              <w:bottom w:val="nil"/>
              <w:right w:val="nil"/>
            </w:tcBorders>
            <w:shd w:val="clear" w:color="auto" w:fill="auto"/>
            <w:noWrap/>
            <w:vAlign w:val="bottom"/>
            <w:hideMark/>
          </w:tcPr>
          <w:p w:rsidR="00B757A5" w:rsidRPr="00B757A5" w:rsidRDefault="00B757A5" w:rsidP="00B757A5">
            <w:pPr>
              <w:rPr>
                <w:rFonts w:ascii="Arial" w:hAnsi="Arial" w:cs="Arial"/>
                <w:b/>
                <w:bCs/>
                <w:sz w:val="16"/>
                <w:szCs w:val="16"/>
                <w:lang w:val="ru-RU" w:eastAsia="ru-RU"/>
              </w:rPr>
            </w:pPr>
          </w:p>
        </w:tc>
        <w:tc>
          <w:tcPr>
            <w:tcW w:w="909" w:type="dxa"/>
            <w:tcBorders>
              <w:top w:val="nil"/>
              <w:left w:val="nil"/>
              <w:bottom w:val="nil"/>
              <w:right w:val="nil"/>
            </w:tcBorders>
            <w:shd w:val="clear" w:color="auto" w:fill="auto"/>
            <w:noWrap/>
            <w:vAlign w:val="bottom"/>
            <w:hideMark/>
          </w:tcPr>
          <w:p w:rsidR="00B757A5" w:rsidRPr="00B757A5" w:rsidRDefault="00B757A5" w:rsidP="00B757A5">
            <w:pPr>
              <w:rPr>
                <w:rFonts w:ascii="Arial" w:hAnsi="Arial" w:cs="Arial"/>
                <w:b/>
                <w:bCs/>
                <w:sz w:val="16"/>
                <w:szCs w:val="16"/>
                <w:lang w:val="ru-RU" w:eastAsia="ru-RU"/>
              </w:rPr>
            </w:pPr>
          </w:p>
        </w:tc>
        <w:tc>
          <w:tcPr>
            <w:tcW w:w="1329" w:type="dxa"/>
            <w:tcBorders>
              <w:top w:val="nil"/>
              <w:left w:val="nil"/>
              <w:bottom w:val="nil"/>
              <w:right w:val="nil"/>
            </w:tcBorders>
            <w:shd w:val="clear" w:color="auto" w:fill="auto"/>
            <w:noWrap/>
            <w:vAlign w:val="bottom"/>
            <w:hideMark/>
          </w:tcPr>
          <w:p w:rsidR="00B757A5" w:rsidRPr="00B757A5" w:rsidRDefault="00B757A5" w:rsidP="00B757A5">
            <w:pPr>
              <w:rPr>
                <w:rFonts w:ascii="Arial" w:hAnsi="Arial" w:cs="Arial"/>
                <w:b/>
                <w:bCs/>
                <w:sz w:val="16"/>
                <w:szCs w:val="16"/>
                <w:lang w:val="ru-RU" w:eastAsia="ru-RU"/>
              </w:rPr>
            </w:pPr>
          </w:p>
        </w:tc>
        <w:tc>
          <w:tcPr>
            <w:tcW w:w="1030" w:type="dxa"/>
            <w:tcBorders>
              <w:top w:val="nil"/>
              <w:left w:val="nil"/>
              <w:bottom w:val="nil"/>
              <w:right w:val="nil"/>
            </w:tcBorders>
            <w:shd w:val="clear" w:color="auto" w:fill="auto"/>
            <w:noWrap/>
            <w:vAlign w:val="bottom"/>
            <w:hideMark/>
          </w:tcPr>
          <w:p w:rsidR="00B757A5" w:rsidRPr="00B757A5" w:rsidRDefault="00B757A5" w:rsidP="00B757A5">
            <w:pPr>
              <w:rPr>
                <w:rFonts w:ascii="Arial" w:hAnsi="Arial" w:cs="Arial"/>
                <w:b/>
                <w:bCs/>
                <w:sz w:val="16"/>
                <w:szCs w:val="16"/>
                <w:lang w:val="ru-RU" w:eastAsia="ru-RU"/>
              </w:rPr>
            </w:pPr>
          </w:p>
        </w:tc>
        <w:tc>
          <w:tcPr>
            <w:tcW w:w="1229" w:type="dxa"/>
            <w:tcBorders>
              <w:top w:val="nil"/>
              <w:left w:val="nil"/>
              <w:bottom w:val="nil"/>
              <w:right w:val="nil"/>
            </w:tcBorders>
            <w:shd w:val="clear" w:color="auto" w:fill="auto"/>
            <w:noWrap/>
            <w:vAlign w:val="bottom"/>
            <w:hideMark/>
          </w:tcPr>
          <w:p w:rsidR="00B757A5" w:rsidRPr="00B757A5" w:rsidRDefault="00B757A5" w:rsidP="00B757A5">
            <w:pPr>
              <w:rPr>
                <w:rFonts w:ascii="Arial" w:hAnsi="Arial" w:cs="Arial"/>
                <w:sz w:val="20"/>
                <w:szCs w:val="20"/>
                <w:lang w:val="ru-RU" w:eastAsia="ru-RU"/>
              </w:rPr>
            </w:pPr>
          </w:p>
        </w:tc>
      </w:tr>
      <w:tr w:rsidR="00B757A5" w:rsidRPr="00B757A5" w:rsidTr="00B757A5">
        <w:trPr>
          <w:trHeight w:val="1695"/>
        </w:trPr>
        <w:tc>
          <w:tcPr>
            <w:tcW w:w="10458" w:type="dxa"/>
            <w:gridSpan w:val="7"/>
            <w:tcBorders>
              <w:top w:val="nil"/>
              <w:left w:val="nil"/>
              <w:bottom w:val="nil"/>
              <w:right w:val="nil"/>
            </w:tcBorders>
            <w:shd w:val="clear" w:color="auto" w:fill="auto"/>
            <w:vAlign w:val="bottom"/>
            <w:hideMark/>
          </w:tcPr>
          <w:p w:rsidR="00B757A5" w:rsidRPr="00B757A5" w:rsidRDefault="00B757A5" w:rsidP="00B757A5">
            <w:pPr>
              <w:jc w:val="center"/>
              <w:rPr>
                <w:rFonts w:ascii="Arial" w:hAnsi="Arial" w:cs="Arial"/>
                <w:b/>
                <w:bCs/>
                <w:lang w:val="ru-RU" w:eastAsia="ru-RU"/>
              </w:rPr>
            </w:pPr>
            <w:r w:rsidRPr="00B757A5">
              <w:rPr>
                <w:rFonts w:ascii="Arial" w:hAnsi="Arial" w:cs="Arial"/>
                <w:b/>
                <w:bCs/>
                <w:lang w:val="ru-RU" w:eastAsia="ru-RU"/>
              </w:rPr>
              <w:t xml:space="preserve">Распределение  бюджетных ассигнований на реализацию ведомственных целевых </w:t>
            </w:r>
            <w:proofErr w:type="gramStart"/>
            <w:r w:rsidRPr="00B757A5">
              <w:rPr>
                <w:rFonts w:ascii="Arial" w:hAnsi="Arial" w:cs="Arial"/>
                <w:b/>
                <w:bCs/>
                <w:lang w:val="ru-RU" w:eastAsia="ru-RU"/>
              </w:rPr>
              <w:t>программ главных распорядителей средств бюджета Сортавальского муниципального района</w:t>
            </w:r>
            <w:proofErr w:type="gramEnd"/>
            <w:r w:rsidRPr="00B757A5">
              <w:rPr>
                <w:rFonts w:ascii="Arial" w:hAnsi="Arial" w:cs="Arial"/>
                <w:b/>
                <w:bCs/>
                <w:lang w:val="ru-RU" w:eastAsia="ru-RU"/>
              </w:rPr>
              <w:t xml:space="preserve"> по разделам, подразделам, целевым статьям, группам, подгруппам, элементам  видов расходов классификации расходов бюджета Сортавальского муниципального района  на 2016 год</w:t>
            </w:r>
          </w:p>
        </w:tc>
      </w:tr>
      <w:tr w:rsidR="00B757A5" w:rsidRPr="00B757A5" w:rsidTr="00B757A5">
        <w:trPr>
          <w:trHeight w:val="255"/>
        </w:trPr>
        <w:tc>
          <w:tcPr>
            <w:tcW w:w="4231" w:type="dxa"/>
            <w:tcBorders>
              <w:top w:val="nil"/>
              <w:left w:val="nil"/>
              <w:bottom w:val="nil"/>
              <w:right w:val="nil"/>
            </w:tcBorders>
            <w:shd w:val="clear" w:color="auto" w:fill="auto"/>
            <w:noWrap/>
            <w:vAlign w:val="bottom"/>
            <w:hideMark/>
          </w:tcPr>
          <w:p w:rsidR="00B757A5" w:rsidRPr="00B757A5" w:rsidRDefault="00B757A5" w:rsidP="00B757A5">
            <w:pPr>
              <w:rPr>
                <w:rFonts w:ascii="Arial" w:hAnsi="Arial" w:cs="Arial"/>
                <w:b/>
                <w:bCs/>
                <w:sz w:val="16"/>
                <w:szCs w:val="16"/>
                <w:lang w:val="ru-RU" w:eastAsia="ru-RU"/>
              </w:rPr>
            </w:pPr>
          </w:p>
        </w:tc>
        <w:tc>
          <w:tcPr>
            <w:tcW w:w="1029" w:type="dxa"/>
            <w:tcBorders>
              <w:top w:val="nil"/>
              <w:left w:val="nil"/>
              <w:bottom w:val="nil"/>
              <w:right w:val="nil"/>
            </w:tcBorders>
            <w:shd w:val="clear" w:color="auto" w:fill="auto"/>
            <w:noWrap/>
            <w:vAlign w:val="bottom"/>
            <w:hideMark/>
          </w:tcPr>
          <w:p w:rsidR="00B757A5" w:rsidRPr="00B757A5" w:rsidRDefault="00B757A5" w:rsidP="00B757A5">
            <w:pPr>
              <w:rPr>
                <w:rFonts w:ascii="Arial" w:hAnsi="Arial" w:cs="Arial"/>
                <w:b/>
                <w:bCs/>
                <w:sz w:val="16"/>
                <w:szCs w:val="16"/>
                <w:lang w:val="ru-RU" w:eastAsia="ru-RU"/>
              </w:rPr>
            </w:pPr>
          </w:p>
        </w:tc>
        <w:tc>
          <w:tcPr>
            <w:tcW w:w="701" w:type="dxa"/>
            <w:tcBorders>
              <w:top w:val="nil"/>
              <w:left w:val="nil"/>
              <w:bottom w:val="nil"/>
              <w:right w:val="nil"/>
            </w:tcBorders>
            <w:shd w:val="clear" w:color="auto" w:fill="auto"/>
            <w:noWrap/>
            <w:vAlign w:val="bottom"/>
            <w:hideMark/>
          </w:tcPr>
          <w:p w:rsidR="00B757A5" w:rsidRPr="00B757A5" w:rsidRDefault="00B757A5" w:rsidP="00B757A5">
            <w:pPr>
              <w:rPr>
                <w:rFonts w:ascii="Arial" w:hAnsi="Arial" w:cs="Arial"/>
                <w:b/>
                <w:bCs/>
                <w:sz w:val="16"/>
                <w:szCs w:val="16"/>
                <w:lang w:val="ru-RU" w:eastAsia="ru-RU"/>
              </w:rPr>
            </w:pPr>
          </w:p>
        </w:tc>
        <w:tc>
          <w:tcPr>
            <w:tcW w:w="909" w:type="dxa"/>
            <w:tcBorders>
              <w:top w:val="nil"/>
              <w:left w:val="nil"/>
              <w:bottom w:val="nil"/>
              <w:right w:val="nil"/>
            </w:tcBorders>
            <w:shd w:val="clear" w:color="auto" w:fill="auto"/>
            <w:noWrap/>
            <w:vAlign w:val="bottom"/>
            <w:hideMark/>
          </w:tcPr>
          <w:p w:rsidR="00B757A5" w:rsidRPr="00B757A5" w:rsidRDefault="00B757A5" w:rsidP="00B757A5">
            <w:pPr>
              <w:rPr>
                <w:rFonts w:ascii="Arial" w:hAnsi="Arial" w:cs="Arial"/>
                <w:b/>
                <w:bCs/>
                <w:sz w:val="16"/>
                <w:szCs w:val="16"/>
                <w:lang w:val="ru-RU" w:eastAsia="ru-RU"/>
              </w:rPr>
            </w:pPr>
          </w:p>
        </w:tc>
        <w:tc>
          <w:tcPr>
            <w:tcW w:w="1329" w:type="dxa"/>
            <w:tcBorders>
              <w:top w:val="nil"/>
              <w:left w:val="nil"/>
              <w:bottom w:val="nil"/>
              <w:right w:val="nil"/>
            </w:tcBorders>
            <w:shd w:val="clear" w:color="auto" w:fill="auto"/>
            <w:noWrap/>
            <w:vAlign w:val="bottom"/>
            <w:hideMark/>
          </w:tcPr>
          <w:p w:rsidR="00B757A5" w:rsidRPr="00B757A5" w:rsidRDefault="00B757A5" w:rsidP="00B757A5">
            <w:pPr>
              <w:rPr>
                <w:rFonts w:ascii="Arial" w:hAnsi="Arial" w:cs="Arial"/>
                <w:b/>
                <w:bCs/>
                <w:sz w:val="16"/>
                <w:szCs w:val="16"/>
                <w:lang w:val="ru-RU" w:eastAsia="ru-RU"/>
              </w:rPr>
            </w:pPr>
          </w:p>
        </w:tc>
        <w:tc>
          <w:tcPr>
            <w:tcW w:w="1030" w:type="dxa"/>
            <w:tcBorders>
              <w:top w:val="nil"/>
              <w:left w:val="nil"/>
              <w:bottom w:val="nil"/>
              <w:right w:val="nil"/>
            </w:tcBorders>
            <w:shd w:val="clear" w:color="auto" w:fill="auto"/>
            <w:noWrap/>
            <w:vAlign w:val="bottom"/>
            <w:hideMark/>
          </w:tcPr>
          <w:p w:rsidR="00B757A5" w:rsidRPr="00B757A5" w:rsidRDefault="00B757A5" w:rsidP="00B757A5">
            <w:pPr>
              <w:rPr>
                <w:rFonts w:ascii="Arial" w:hAnsi="Arial" w:cs="Arial"/>
                <w:b/>
                <w:bCs/>
                <w:sz w:val="16"/>
                <w:szCs w:val="16"/>
                <w:lang w:val="ru-RU" w:eastAsia="ru-RU"/>
              </w:rPr>
            </w:pPr>
          </w:p>
        </w:tc>
        <w:tc>
          <w:tcPr>
            <w:tcW w:w="1229" w:type="dxa"/>
            <w:tcBorders>
              <w:top w:val="nil"/>
              <w:left w:val="nil"/>
              <w:bottom w:val="nil"/>
              <w:right w:val="nil"/>
            </w:tcBorders>
            <w:shd w:val="clear" w:color="auto" w:fill="auto"/>
            <w:noWrap/>
            <w:vAlign w:val="bottom"/>
            <w:hideMark/>
          </w:tcPr>
          <w:p w:rsidR="00B757A5" w:rsidRPr="00B757A5" w:rsidRDefault="00B757A5" w:rsidP="00B757A5">
            <w:pPr>
              <w:rPr>
                <w:rFonts w:ascii="Arial" w:hAnsi="Arial" w:cs="Arial"/>
                <w:sz w:val="20"/>
                <w:szCs w:val="20"/>
                <w:lang w:val="ru-RU" w:eastAsia="ru-RU"/>
              </w:rPr>
            </w:pPr>
          </w:p>
        </w:tc>
      </w:tr>
      <w:tr w:rsidR="00B757A5" w:rsidRPr="00B757A5" w:rsidTr="00B757A5">
        <w:trPr>
          <w:trHeight w:val="255"/>
        </w:trPr>
        <w:tc>
          <w:tcPr>
            <w:tcW w:w="4231" w:type="dxa"/>
            <w:tcBorders>
              <w:top w:val="nil"/>
              <w:left w:val="nil"/>
              <w:bottom w:val="nil"/>
              <w:right w:val="nil"/>
            </w:tcBorders>
            <w:shd w:val="clear" w:color="auto" w:fill="auto"/>
            <w:noWrap/>
            <w:vAlign w:val="bottom"/>
            <w:hideMark/>
          </w:tcPr>
          <w:p w:rsidR="00B757A5" w:rsidRPr="00B757A5" w:rsidRDefault="00B757A5" w:rsidP="00B757A5">
            <w:pPr>
              <w:rPr>
                <w:rFonts w:ascii="Arial" w:hAnsi="Arial" w:cs="Arial"/>
                <w:b/>
                <w:bCs/>
                <w:sz w:val="16"/>
                <w:szCs w:val="16"/>
                <w:lang w:val="ru-RU" w:eastAsia="ru-RU"/>
              </w:rPr>
            </w:pPr>
          </w:p>
        </w:tc>
        <w:tc>
          <w:tcPr>
            <w:tcW w:w="1029" w:type="dxa"/>
            <w:tcBorders>
              <w:top w:val="nil"/>
              <w:left w:val="nil"/>
              <w:bottom w:val="nil"/>
              <w:right w:val="nil"/>
            </w:tcBorders>
            <w:shd w:val="clear" w:color="auto" w:fill="auto"/>
            <w:noWrap/>
            <w:vAlign w:val="bottom"/>
            <w:hideMark/>
          </w:tcPr>
          <w:p w:rsidR="00B757A5" w:rsidRPr="00B757A5" w:rsidRDefault="00B757A5" w:rsidP="00B757A5">
            <w:pPr>
              <w:rPr>
                <w:rFonts w:ascii="Arial" w:hAnsi="Arial" w:cs="Arial"/>
                <w:b/>
                <w:bCs/>
                <w:sz w:val="16"/>
                <w:szCs w:val="16"/>
                <w:lang w:val="ru-RU" w:eastAsia="ru-RU"/>
              </w:rPr>
            </w:pPr>
          </w:p>
        </w:tc>
        <w:tc>
          <w:tcPr>
            <w:tcW w:w="701" w:type="dxa"/>
            <w:tcBorders>
              <w:top w:val="nil"/>
              <w:left w:val="nil"/>
              <w:bottom w:val="nil"/>
              <w:right w:val="nil"/>
            </w:tcBorders>
            <w:shd w:val="clear" w:color="auto" w:fill="auto"/>
            <w:noWrap/>
            <w:vAlign w:val="bottom"/>
            <w:hideMark/>
          </w:tcPr>
          <w:p w:rsidR="00B757A5" w:rsidRPr="00B757A5" w:rsidRDefault="00B757A5" w:rsidP="00B757A5">
            <w:pPr>
              <w:rPr>
                <w:rFonts w:ascii="Arial" w:hAnsi="Arial" w:cs="Arial"/>
                <w:b/>
                <w:bCs/>
                <w:sz w:val="16"/>
                <w:szCs w:val="16"/>
                <w:lang w:val="ru-RU" w:eastAsia="ru-RU"/>
              </w:rPr>
            </w:pPr>
          </w:p>
        </w:tc>
        <w:tc>
          <w:tcPr>
            <w:tcW w:w="909" w:type="dxa"/>
            <w:tcBorders>
              <w:top w:val="nil"/>
              <w:left w:val="nil"/>
              <w:bottom w:val="nil"/>
              <w:right w:val="nil"/>
            </w:tcBorders>
            <w:shd w:val="clear" w:color="auto" w:fill="auto"/>
            <w:noWrap/>
            <w:vAlign w:val="bottom"/>
            <w:hideMark/>
          </w:tcPr>
          <w:p w:rsidR="00B757A5" w:rsidRPr="00B757A5" w:rsidRDefault="00B757A5" w:rsidP="00B757A5">
            <w:pPr>
              <w:rPr>
                <w:rFonts w:ascii="Arial" w:hAnsi="Arial" w:cs="Arial"/>
                <w:b/>
                <w:bCs/>
                <w:sz w:val="16"/>
                <w:szCs w:val="16"/>
                <w:lang w:val="ru-RU" w:eastAsia="ru-RU"/>
              </w:rPr>
            </w:pPr>
          </w:p>
        </w:tc>
        <w:tc>
          <w:tcPr>
            <w:tcW w:w="1329" w:type="dxa"/>
            <w:tcBorders>
              <w:top w:val="nil"/>
              <w:left w:val="nil"/>
              <w:bottom w:val="nil"/>
              <w:right w:val="nil"/>
            </w:tcBorders>
            <w:shd w:val="clear" w:color="auto" w:fill="auto"/>
            <w:noWrap/>
            <w:vAlign w:val="bottom"/>
            <w:hideMark/>
          </w:tcPr>
          <w:p w:rsidR="00B757A5" w:rsidRPr="00B757A5" w:rsidRDefault="00B757A5" w:rsidP="00B757A5">
            <w:pPr>
              <w:rPr>
                <w:rFonts w:ascii="Arial" w:hAnsi="Arial" w:cs="Arial"/>
                <w:b/>
                <w:bCs/>
                <w:sz w:val="16"/>
                <w:szCs w:val="16"/>
                <w:lang w:val="ru-RU" w:eastAsia="ru-RU"/>
              </w:rPr>
            </w:pPr>
          </w:p>
        </w:tc>
        <w:tc>
          <w:tcPr>
            <w:tcW w:w="1030" w:type="dxa"/>
            <w:tcBorders>
              <w:top w:val="nil"/>
              <w:left w:val="nil"/>
              <w:bottom w:val="nil"/>
              <w:right w:val="nil"/>
            </w:tcBorders>
            <w:shd w:val="clear" w:color="auto" w:fill="auto"/>
            <w:noWrap/>
            <w:vAlign w:val="bottom"/>
            <w:hideMark/>
          </w:tcPr>
          <w:p w:rsidR="00B757A5" w:rsidRPr="00B757A5" w:rsidRDefault="00B757A5" w:rsidP="00B757A5">
            <w:pPr>
              <w:rPr>
                <w:rFonts w:ascii="Arial" w:hAnsi="Arial" w:cs="Arial"/>
                <w:b/>
                <w:bCs/>
                <w:sz w:val="16"/>
                <w:szCs w:val="16"/>
                <w:lang w:val="ru-RU" w:eastAsia="ru-RU"/>
              </w:rPr>
            </w:pPr>
          </w:p>
        </w:tc>
        <w:tc>
          <w:tcPr>
            <w:tcW w:w="1229" w:type="dxa"/>
            <w:tcBorders>
              <w:top w:val="nil"/>
              <w:left w:val="nil"/>
              <w:bottom w:val="nil"/>
              <w:right w:val="nil"/>
            </w:tcBorders>
            <w:shd w:val="clear" w:color="auto" w:fill="auto"/>
            <w:noWrap/>
            <w:vAlign w:val="bottom"/>
            <w:hideMark/>
          </w:tcPr>
          <w:p w:rsidR="00B757A5" w:rsidRPr="00B757A5" w:rsidRDefault="00B757A5" w:rsidP="00B757A5">
            <w:pPr>
              <w:jc w:val="right"/>
              <w:rPr>
                <w:rFonts w:ascii="Arial" w:hAnsi="Arial" w:cs="Arial"/>
                <w:sz w:val="20"/>
                <w:szCs w:val="20"/>
                <w:lang w:val="ru-RU" w:eastAsia="ru-RU"/>
              </w:rPr>
            </w:pPr>
            <w:r w:rsidRPr="00B757A5">
              <w:rPr>
                <w:rFonts w:ascii="Arial" w:hAnsi="Arial" w:cs="Arial"/>
                <w:sz w:val="20"/>
                <w:szCs w:val="20"/>
                <w:lang w:val="ru-RU" w:eastAsia="ru-RU"/>
              </w:rPr>
              <w:t>(тыс</w:t>
            </w:r>
            <w:proofErr w:type="gramStart"/>
            <w:r w:rsidRPr="00B757A5">
              <w:rPr>
                <w:rFonts w:ascii="Arial" w:hAnsi="Arial" w:cs="Arial"/>
                <w:sz w:val="20"/>
                <w:szCs w:val="20"/>
                <w:lang w:val="ru-RU" w:eastAsia="ru-RU"/>
              </w:rPr>
              <w:t>.р</w:t>
            </w:r>
            <w:proofErr w:type="gramEnd"/>
            <w:r w:rsidRPr="00B757A5">
              <w:rPr>
                <w:rFonts w:ascii="Arial" w:hAnsi="Arial" w:cs="Arial"/>
                <w:sz w:val="20"/>
                <w:szCs w:val="20"/>
                <w:lang w:val="ru-RU" w:eastAsia="ru-RU"/>
              </w:rPr>
              <w:t>уб.)</w:t>
            </w:r>
          </w:p>
        </w:tc>
      </w:tr>
      <w:tr w:rsidR="00B757A5" w:rsidRPr="00B757A5" w:rsidTr="00B757A5">
        <w:trPr>
          <w:trHeight w:val="255"/>
        </w:trPr>
        <w:tc>
          <w:tcPr>
            <w:tcW w:w="423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57A5" w:rsidRPr="00B757A5" w:rsidRDefault="00B757A5" w:rsidP="00B757A5">
            <w:pPr>
              <w:jc w:val="center"/>
              <w:rPr>
                <w:rFonts w:ascii="Arial" w:hAnsi="Arial" w:cs="Arial"/>
                <w:b/>
                <w:bCs/>
                <w:sz w:val="20"/>
                <w:szCs w:val="20"/>
                <w:lang w:val="ru-RU" w:eastAsia="ru-RU"/>
              </w:rPr>
            </w:pPr>
            <w:r w:rsidRPr="00B757A5">
              <w:rPr>
                <w:rFonts w:ascii="Arial" w:hAnsi="Arial" w:cs="Arial"/>
                <w:b/>
                <w:bCs/>
                <w:sz w:val="20"/>
                <w:szCs w:val="20"/>
                <w:lang w:val="ru-RU" w:eastAsia="ru-RU"/>
              </w:rPr>
              <w:t>Наименование</w:t>
            </w:r>
          </w:p>
        </w:tc>
        <w:tc>
          <w:tcPr>
            <w:tcW w:w="10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57A5" w:rsidRPr="00B757A5" w:rsidRDefault="00B757A5" w:rsidP="00B757A5">
            <w:pPr>
              <w:jc w:val="center"/>
              <w:rPr>
                <w:rFonts w:ascii="Arial" w:hAnsi="Arial" w:cs="Arial"/>
                <w:b/>
                <w:bCs/>
                <w:sz w:val="20"/>
                <w:szCs w:val="20"/>
                <w:lang w:val="ru-RU" w:eastAsia="ru-RU"/>
              </w:rPr>
            </w:pPr>
            <w:r w:rsidRPr="00B757A5">
              <w:rPr>
                <w:rFonts w:ascii="Arial" w:hAnsi="Arial" w:cs="Arial"/>
                <w:b/>
                <w:bCs/>
                <w:sz w:val="20"/>
                <w:szCs w:val="20"/>
                <w:lang w:val="ru-RU" w:eastAsia="ru-RU"/>
              </w:rPr>
              <w:t>Код главного распорядителя</w:t>
            </w:r>
          </w:p>
        </w:tc>
        <w:tc>
          <w:tcPr>
            <w:tcW w:w="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57A5" w:rsidRPr="00B757A5" w:rsidRDefault="00B757A5" w:rsidP="00B757A5">
            <w:pPr>
              <w:jc w:val="center"/>
              <w:rPr>
                <w:rFonts w:ascii="Arial" w:hAnsi="Arial" w:cs="Arial"/>
                <w:b/>
                <w:bCs/>
                <w:sz w:val="20"/>
                <w:szCs w:val="20"/>
                <w:lang w:val="ru-RU" w:eastAsia="ru-RU"/>
              </w:rPr>
            </w:pPr>
            <w:r w:rsidRPr="00B757A5">
              <w:rPr>
                <w:rFonts w:ascii="Arial" w:hAnsi="Arial" w:cs="Arial"/>
                <w:b/>
                <w:bCs/>
                <w:sz w:val="20"/>
                <w:szCs w:val="20"/>
                <w:lang w:val="ru-RU" w:eastAsia="ru-RU"/>
              </w:rPr>
              <w:t>Раздел</w:t>
            </w:r>
          </w:p>
        </w:tc>
        <w:tc>
          <w:tcPr>
            <w:tcW w:w="9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57A5" w:rsidRPr="00B757A5" w:rsidRDefault="00B757A5" w:rsidP="00B757A5">
            <w:pPr>
              <w:jc w:val="center"/>
              <w:rPr>
                <w:rFonts w:ascii="Arial" w:hAnsi="Arial" w:cs="Arial"/>
                <w:b/>
                <w:bCs/>
                <w:sz w:val="20"/>
                <w:szCs w:val="20"/>
                <w:lang w:val="ru-RU" w:eastAsia="ru-RU"/>
              </w:rPr>
            </w:pPr>
            <w:r w:rsidRPr="00B757A5">
              <w:rPr>
                <w:rFonts w:ascii="Arial" w:hAnsi="Arial" w:cs="Arial"/>
                <w:b/>
                <w:bCs/>
                <w:sz w:val="20"/>
                <w:szCs w:val="20"/>
                <w:lang w:val="ru-RU" w:eastAsia="ru-RU"/>
              </w:rPr>
              <w:t>Подраздел</w:t>
            </w:r>
          </w:p>
        </w:tc>
        <w:tc>
          <w:tcPr>
            <w:tcW w:w="13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57A5" w:rsidRPr="00B757A5" w:rsidRDefault="00B757A5" w:rsidP="00B757A5">
            <w:pPr>
              <w:jc w:val="center"/>
              <w:rPr>
                <w:rFonts w:ascii="Arial" w:hAnsi="Arial" w:cs="Arial"/>
                <w:b/>
                <w:bCs/>
                <w:sz w:val="20"/>
                <w:szCs w:val="20"/>
                <w:lang w:val="ru-RU" w:eastAsia="ru-RU"/>
              </w:rPr>
            </w:pPr>
            <w:r w:rsidRPr="00B757A5">
              <w:rPr>
                <w:rFonts w:ascii="Arial" w:hAnsi="Arial" w:cs="Arial"/>
                <w:b/>
                <w:bCs/>
                <w:sz w:val="20"/>
                <w:szCs w:val="20"/>
                <w:lang w:val="ru-RU" w:eastAsia="ru-RU"/>
              </w:rPr>
              <w:t>Целевая статья</w:t>
            </w:r>
          </w:p>
        </w:tc>
        <w:tc>
          <w:tcPr>
            <w:tcW w:w="10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57A5" w:rsidRPr="00B757A5" w:rsidRDefault="00B757A5" w:rsidP="00B757A5">
            <w:pPr>
              <w:jc w:val="center"/>
              <w:rPr>
                <w:rFonts w:ascii="Arial" w:hAnsi="Arial" w:cs="Arial"/>
                <w:b/>
                <w:bCs/>
                <w:sz w:val="20"/>
                <w:szCs w:val="20"/>
                <w:lang w:val="ru-RU" w:eastAsia="ru-RU"/>
              </w:rPr>
            </w:pPr>
            <w:r w:rsidRPr="00B757A5">
              <w:rPr>
                <w:rFonts w:ascii="Arial" w:hAnsi="Arial" w:cs="Arial"/>
                <w:b/>
                <w:bCs/>
                <w:sz w:val="20"/>
                <w:szCs w:val="20"/>
                <w:lang w:val="ru-RU" w:eastAsia="ru-RU"/>
              </w:rPr>
              <w:t>Вид расходов</w:t>
            </w:r>
          </w:p>
        </w:tc>
        <w:tc>
          <w:tcPr>
            <w:tcW w:w="122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57A5" w:rsidRPr="00B757A5" w:rsidRDefault="00B757A5" w:rsidP="00B757A5">
            <w:pPr>
              <w:jc w:val="center"/>
              <w:rPr>
                <w:rFonts w:ascii="Arial" w:hAnsi="Arial" w:cs="Arial"/>
                <w:b/>
                <w:bCs/>
                <w:sz w:val="20"/>
                <w:szCs w:val="20"/>
                <w:lang w:val="ru-RU" w:eastAsia="ru-RU"/>
              </w:rPr>
            </w:pPr>
            <w:r w:rsidRPr="00B757A5">
              <w:rPr>
                <w:rFonts w:ascii="Arial" w:hAnsi="Arial" w:cs="Arial"/>
                <w:b/>
                <w:bCs/>
                <w:sz w:val="20"/>
                <w:szCs w:val="20"/>
                <w:lang w:val="ru-RU" w:eastAsia="ru-RU"/>
              </w:rPr>
              <w:t xml:space="preserve">Сумма </w:t>
            </w:r>
          </w:p>
        </w:tc>
      </w:tr>
      <w:tr w:rsidR="00B757A5" w:rsidRPr="00B757A5" w:rsidTr="00B757A5">
        <w:trPr>
          <w:trHeight w:val="405"/>
        </w:trPr>
        <w:tc>
          <w:tcPr>
            <w:tcW w:w="4231" w:type="dxa"/>
            <w:vMerge/>
            <w:tcBorders>
              <w:top w:val="single" w:sz="4" w:space="0" w:color="auto"/>
              <w:left w:val="single" w:sz="4" w:space="0" w:color="auto"/>
              <w:bottom w:val="single" w:sz="4" w:space="0" w:color="auto"/>
              <w:right w:val="single" w:sz="4" w:space="0" w:color="auto"/>
            </w:tcBorders>
            <w:vAlign w:val="center"/>
            <w:hideMark/>
          </w:tcPr>
          <w:p w:rsidR="00B757A5" w:rsidRPr="00B757A5" w:rsidRDefault="00B757A5" w:rsidP="00B757A5">
            <w:pPr>
              <w:rPr>
                <w:rFonts w:ascii="Arial" w:hAnsi="Arial" w:cs="Arial"/>
                <w:b/>
                <w:bCs/>
                <w:sz w:val="20"/>
                <w:szCs w:val="20"/>
                <w:lang w:val="ru-RU" w:eastAsia="ru-RU"/>
              </w:rPr>
            </w:pPr>
          </w:p>
        </w:tc>
        <w:tc>
          <w:tcPr>
            <w:tcW w:w="1029" w:type="dxa"/>
            <w:vMerge/>
            <w:tcBorders>
              <w:top w:val="single" w:sz="4" w:space="0" w:color="auto"/>
              <w:left w:val="single" w:sz="4" w:space="0" w:color="auto"/>
              <w:bottom w:val="single" w:sz="4" w:space="0" w:color="auto"/>
              <w:right w:val="single" w:sz="4" w:space="0" w:color="auto"/>
            </w:tcBorders>
            <w:vAlign w:val="center"/>
            <w:hideMark/>
          </w:tcPr>
          <w:p w:rsidR="00B757A5" w:rsidRPr="00B757A5" w:rsidRDefault="00B757A5" w:rsidP="00B757A5">
            <w:pPr>
              <w:rPr>
                <w:rFonts w:ascii="Arial" w:hAnsi="Arial" w:cs="Arial"/>
                <w:b/>
                <w:bCs/>
                <w:sz w:val="20"/>
                <w:szCs w:val="20"/>
                <w:lang w:val="ru-RU" w:eastAsia="ru-RU"/>
              </w:rPr>
            </w:pPr>
          </w:p>
        </w:tc>
        <w:tc>
          <w:tcPr>
            <w:tcW w:w="701" w:type="dxa"/>
            <w:vMerge/>
            <w:tcBorders>
              <w:top w:val="single" w:sz="4" w:space="0" w:color="auto"/>
              <w:left w:val="single" w:sz="4" w:space="0" w:color="auto"/>
              <w:bottom w:val="single" w:sz="4" w:space="0" w:color="auto"/>
              <w:right w:val="single" w:sz="4" w:space="0" w:color="auto"/>
            </w:tcBorders>
            <w:vAlign w:val="center"/>
            <w:hideMark/>
          </w:tcPr>
          <w:p w:rsidR="00B757A5" w:rsidRPr="00B757A5" w:rsidRDefault="00B757A5" w:rsidP="00B757A5">
            <w:pPr>
              <w:rPr>
                <w:rFonts w:ascii="Arial" w:hAnsi="Arial" w:cs="Arial"/>
                <w:b/>
                <w:bCs/>
                <w:sz w:val="20"/>
                <w:szCs w:val="20"/>
                <w:lang w:val="ru-RU" w:eastAsia="ru-RU"/>
              </w:rPr>
            </w:pPr>
          </w:p>
        </w:tc>
        <w:tc>
          <w:tcPr>
            <w:tcW w:w="909" w:type="dxa"/>
            <w:vMerge/>
            <w:tcBorders>
              <w:top w:val="single" w:sz="4" w:space="0" w:color="auto"/>
              <w:left w:val="single" w:sz="4" w:space="0" w:color="auto"/>
              <w:bottom w:val="single" w:sz="4" w:space="0" w:color="auto"/>
              <w:right w:val="single" w:sz="4" w:space="0" w:color="auto"/>
            </w:tcBorders>
            <w:vAlign w:val="center"/>
            <w:hideMark/>
          </w:tcPr>
          <w:p w:rsidR="00B757A5" w:rsidRPr="00B757A5" w:rsidRDefault="00B757A5" w:rsidP="00B757A5">
            <w:pPr>
              <w:rPr>
                <w:rFonts w:ascii="Arial" w:hAnsi="Arial" w:cs="Arial"/>
                <w:b/>
                <w:bCs/>
                <w:sz w:val="20"/>
                <w:szCs w:val="20"/>
                <w:lang w:val="ru-RU" w:eastAsia="ru-RU"/>
              </w:rPr>
            </w:pPr>
          </w:p>
        </w:tc>
        <w:tc>
          <w:tcPr>
            <w:tcW w:w="1329" w:type="dxa"/>
            <w:vMerge/>
            <w:tcBorders>
              <w:top w:val="single" w:sz="4" w:space="0" w:color="auto"/>
              <w:left w:val="single" w:sz="4" w:space="0" w:color="auto"/>
              <w:bottom w:val="single" w:sz="4" w:space="0" w:color="auto"/>
              <w:right w:val="single" w:sz="4" w:space="0" w:color="auto"/>
            </w:tcBorders>
            <w:vAlign w:val="center"/>
            <w:hideMark/>
          </w:tcPr>
          <w:p w:rsidR="00B757A5" w:rsidRPr="00B757A5" w:rsidRDefault="00B757A5" w:rsidP="00B757A5">
            <w:pPr>
              <w:rPr>
                <w:rFonts w:ascii="Arial" w:hAnsi="Arial" w:cs="Arial"/>
                <w:b/>
                <w:bCs/>
                <w:sz w:val="20"/>
                <w:szCs w:val="20"/>
                <w:lang w:val="ru-RU" w:eastAsia="ru-RU"/>
              </w:rPr>
            </w:pPr>
          </w:p>
        </w:tc>
        <w:tc>
          <w:tcPr>
            <w:tcW w:w="1030" w:type="dxa"/>
            <w:vMerge/>
            <w:tcBorders>
              <w:top w:val="single" w:sz="4" w:space="0" w:color="auto"/>
              <w:left w:val="single" w:sz="4" w:space="0" w:color="auto"/>
              <w:bottom w:val="single" w:sz="4" w:space="0" w:color="auto"/>
              <w:right w:val="single" w:sz="4" w:space="0" w:color="auto"/>
            </w:tcBorders>
            <w:vAlign w:val="center"/>
            <w:hideMark/>
          </w:tcPr>
          <w:p w:rsidR="00B757A5" w:rsidRPr="00B757A5" w:rsidRDefault="00B757A5" w:rsidP="00B757A5">
            <w:pPr>
              <w:rPr>
                <w:rFonts w:ascii="Arial" w:hAnsi="Arial" w:cs="Arial"/>
                <w:b/>
                <w:bCs/>
                <w:sz w:val="20"/>
                <w:szCs w:val="20"/>
                <w:lang w:val="ru-RU" w:eastAsia="ru-RU"/>
              </w:rPr>
            </w:pPr>
          </w:p>
        </w:tc>
        <w:tc>
          <w:tcPr>
            <w:tcW w:w="1229" w:type="dxa"/>
            <w:vMerge/>
            <w:tcBorders>
              <w:top w:val="single" w:sz="4" w:space="0" w:color="auto"/>
              <w:left w:val="single" w:sz="4" w:space="0" w:color="auto"/>
              <w:bottom w:val="single" w:sz="4" w:space="0" w:color="auto"/>
              <w:right w:val="single" w:sz="4" w:space="0" w:color="auto"/>
            </w:tcBorders>
            <w:vAlign w:val="center"/>
            <w:hideMark/>
          </w:tcPr>
          <w:p w:rsidR="00B757A5" w:rsidRPr="00B757A5" w:rsidRDefault="00B757A5" w:rsidP="00B757A5">
            <w:pPr>
              <w:rPr>
                <w:rFonts w:ascii="Arial" w:hAnsi="Arial" w:cs="Arial"/>
                <w:b/>
                <w:bCs/>
                <w:sz w:val="20"/>
                <w:szCs w:val="20"/>
                <w:lang w:val="ru-RU" w:eastAsia="ru-RU"/>
              </w:rPr>
            </w:pPr>
          </w:p>
        </w:tc>
      </w:tr>
      <w:tr w:rsidR="00B757A5" w:rsidRPr="00B757A5" w:rsidTr="00B757A5">
        <w:trPr>
          <w:trHeight w:val="390"/>
        </w:trPr>
        <w:tc>
          <w:tcPr>
            <w:tcW w:w="4231" w:type="dxa"/>
            <w:vMerge/>
            <w:tcBorders>
              <w:top w:val="single" w:sz="4" w:space="0" w:color="auto"/>
              <w:left w:val="single" w:sz="4" w:space="0" w:color="auto"/>
              <w:bottom w:val="single" w:sz="4" w:space="0" w:color="auto"/>
              <w:right w:val="single" w:sz="4" w:space="0" w:color="auto"/>
            </w:tcBorders>
            <w:vAlign w:val="center"/>
            <w:hideMark/>
          </w:tcPr>
          <w:p w:rsidR="00B757A5" w:rsidRPr="00B757A5" w:rsidRDefault="00B757A5" w:rsidP="00B757A5">
            <w:pPr>
              <w:rPr>
                <w:rFonts w:ascii="Arial" w:hAnsi="Arial" w:cs="Arial"/>
                <w:b/>
                <w:bCs/>
                <w:sz w:val="20"/>
                <w:szCs w:val="20"/>
                <w:lang w:val="ru-RU" w:eastAsia="ru-RU"/>
              </w:rPr>
            </w:pPr>
          </w:p>
        </w:tc>
        <w:tc>
          <w:tcPr>
            <w:tcW w:w="1029" w:type="dxa"/>
            <w:vMerge/>
            <w:tcBorders>
              <w:top w:val="single" w:sz="4" w:space="0" w:color="auto"/>
              <w:left w:val="single" w:sz="4" w:space="0" w:color="auto"/>
              <w:bottom w:val="single" w:sz="4" w:space="0" w:color="auto"/>
              <w:right w:val="single" w:sz="4" w:space="0" w:color="auto"/>
            </w:tcBorders>
            <w:vAlign w:val="center"/>
            <w:hideMark/>
          </w:tcPr>
          <w:p w:rsidR="00B757A5" w:rsidRPr="00B757A5" w:rsidRDefault="00B757A5" w:rsidP="00B757A5">
            <w:pPr>
              <w:rPr>
                <w:rFonts w:ascii="Arial" w:hAnsi="Arial" w:cs="Arial"/>
                <w:b/>
                <w:bCs/>
                <w:sz w:val="20"/>
                <w:szCs w:val="20"/>
                <w:lang w:val="ru-RU" w:eastAsia="ru-RU"/>
              </w:rPr>
            </w:pPr>
          </w:p>
        </w:tc>
        <w:tc>
          <w:tcPr>
            <w:tcW w:w="701" w:type="dxa"/>
            <w:vMerge/>
            <w:tcBorders>
              <w:top w:val="single" w:sz="4" w:space="0" w:color="auto"/>
              <w:left w:val="single" w:sz="4" w:space="0" w:color="auto"/>
              <w:bottom w:val="single" w:sz="4" w:space="0" w:color="auto"/>
              <w:right w:val="single" w:sz="4" w:space="0" w:color="auto"/>
            </w:tcBorders>
            <w:vAlign w:val="center"/>
            <w:hideMark/>
          </w:tcPr>
          <w:p w:rsidR="00B757A5" w:rsidRPr="00B757A5" w:rsidRDefault="00B757A5" w:rsidP="00B757A5">
            <w:pPr>
              <w:rPr>
                <w:rFonts w:ascii="Arial" w:hAnsi="Arial" w:cs="Arial"/>
                <w:b/>
                <w:bCs/>
                <w:sz w:val="20"/>
                <w:szCs w:val="20"/>
                <w:lang w:val="ru-RU" w:eastAsia="ru-RU"/>
              </w:rPr>
            </w:pPr>
          </w:p>
        </w:tc>
        <w:tc>
          <w:tcPr>
            <w:tcW w:w="909" w:type="dxa"/>
            <w:vMerge/>
            <w:tcBorders>
              <w:top w:val="single" w:sz="4" w:space="0" w:color="auto"/>
              <w:left w:val="single" w:sz="4" w:space="0" w:color="auto"/>
              <w:bottom w:val="single" w:sz="4" w:space="0" w:color="auto"/>
              <w:right w:val="single" w:sz="4" w:space="0" w:color="auto"/>
            </w:tcBorders>
            <w:vAlign w:val="center"/>
            <w:hideMark/>
          </w:tcPr>
          <w:p w:rsidR="00B757A5" w:rsidRPr="00B757A5" w:rsidRDefault="00B757A5" w:rsidP="00B757A5">
            <w:pPr>
              <w:rPr>
                <w:rFonts w:ascii="Arial" w:hAnsi="Arial" w:cs="Arial"/>
                <w:b/>
                <w:bCs/>
                <w:sz w:val="20"/>
                <w:szCs w:val="20"/>
                <w:lang w:val="ru-RU" w:eastAsia="ru-RU"/>
              </w:rPr>
            </w:pPr>
          </w:p>
        </w:tc>
        <w:tc>
          <w:tcPr>
            <w:tcW w:w="1329" w:type="dxa"/>
            <w:vMerge/>
            <w:tcBorders>
              <w:top w:val="single" w:sz="4" w:space="0" w:color="auto"/>
              <w:left w:val="single" w:sz="4" w:space="0" w:color="auto"/>
              <w:bottom w:val="single" w:sz="4" w:space="0" w:color="auto"/>
              <w:right w:val="single" w:sz="4" w:space="0" w:color="auto"/>
            </w:tcBorders>
            <w:vAlign w:val="center"/>
            <w:hideMark/>
          </w:tcPr>
          <w:p w:rsidR="00B757A5" w:rsidRPr="00B757A5" w:rsidRDefault="00B757A5" w:rsidP="00B757A5">
            <w:pPr>
              <w:rPr>
                <w:rFonts w:ascii="Arial" w:hAnsi="Arial" w:cs="Arial"/>
                <w:b/>
                <w:bCs/>
                <w:sz w:val="20"/>
                <w:szCs w:val="20"/>
                <w:lang w:val="ru-RU" w:eastAsia="ru-RU"/>
              </w:rPr>
            </w:pPr>
          </w:p>
        </w:tc>
        <w:tc>
          <w:tcPr>
            <w:tcW w:w="1030" w:type="dxa"/>
            <w:vMerge/>
            <w:tcBorders>
              <w:top w:val="single" w:sz="4" w:space="0" w:color="auto"/>
              <w:left w:val="single" w:sz="4" w:space="0" w:color="auto"/>
              <w:bottom w:val="single" w:sz="4" w:space="0" w:color="auto"/>
              <w:right w:val="single" w:sz="4" w:space="0" w:color="auto"/>
            </w:tcBorders>
            <w:vAlign w:val="center"/>
            <w:hideMark/>
          </w:tcPr>
          <w:p w:rsidR="00B757A5" w:rsidRPr="00B757A5" w:rsidRDefault="00B757A5" w:rsidP="00B757A5">
            <w:pPr>
              <w:rPr>
                <w:rFonts w:ascii="Arial" w:hAnsi="Arial" w:cs="Arial"/>
                <w:b/>
                <w:bCs/>
                <w:sz w:val="20"/>
                <w:szCs w:val="20"/>
                <w:lang w:val="ru-RU" w:eastAsia="ru-RU"/>
              </w:rPr>
            </w:pPr>
          </w:p>
        </w:tc>
        <w:tc>
          <w:tcPr>
            <w:tcW w:w="1229" w:type="dxa"/>
            <w:vMerge/>
            <w:tcBorders>
              <w:top w:val="single" w:sz="4" w:space="0" w:color="auto"/>
              <w:left w:val="single" w:sz="4" w:space="0" w:color="auto"/>
              <w:bottom w:val="single" w:sz="4" w:space="0" w:color="auto"/>
              <w:right w:val="single" w:sz="4" w:space="0" w:color="auto"/>
            </w:tcBorders>
            <w:vAlign w:val="center"/>
            <w:hideMark/>
          </w:tcPr>
          <w:p w:rsidR="00B757A5" w:rsidRPr="00B757A5" w:rsidRDefault="00B757A5" w:rsidP="00B757A5">
            <w:pPr>
              <w:rPr>
                <w:rFonts w:ascii="Arial" w:hAnsi="Arial" w:cs="Arial"/>
                <w:b/>
                <w:bCs/>
                <w:sz w:val="20"/>
                <w:szCs w:val="20"/>
                <w:lang w:val="ru-RU" w:eastAsia="ru-RU"/>
              </w:rPr>
            </w:pPr>
          </w:p>
        </w:tc>
      </w:tr>
      <w:tr w:rsidR="00B757A5" w:rsidRPr="00B757A5" w:rsidTr="00B757A5">
        <w:trPr>
          <w:trHeight w:val="255"/>
        </w:trPr>
        <w:tc>
          <w:tcPr>
            <w:tcW w:w="4231" w:type="dxa"/>
            <w:tcBorders>
              <w:top w:val="nil"/>
              <w:left w:val="single" w:sz="4" w:space="0" w:color="auto"/>
              <w:bottom w:val="single" w:sz="4" w:space="0" w:color="auto"/>
              <w:right w:val="single" w:sz="4" w:space="0" w:color="auto"/>
            </w:tcBorders>
            <w:shd w:val="clear" w:color="auto" w:fill="auto"/>
            <w:noWrap/>
            <w:vAlign w:val="bottom"/>
            <w:hideMark/>
          </w:tcPr>
          <w:p w:rsidR="00B757A5" w:rsidRPr="00B757A5" w:rsidRDefault="00B757A5" w:rsidP="00B757A5">
            <w:pPr>
              <w:jc w:val="center"/>
              <w:rPr>
                <w:rFonts w:ascii="Arial" w:hAnsi="Arial" w:cs="Arial"/>
                <w:b/>
                <w:bCs/>
                <w:sz w:val="16"/>
                <w:szCs w:val="16"/>
                <w:lang w:val="ru-RU" w:eastAsia="ru-RU"/>
              </w:rPr>
            </w:pPr>
            <w:r w:rsidRPr="00B757A5">
              <w:rPr>
                <w:rFonts w:ascii="Arial" w:hAnsi="Arial" w:cs="Arial"/>
                <w:b/>
                <w:bCs/>
                <w:sz w:val="16"/>
                <w:szCs w:val="16"/>
                <w:lang w:val="ru-RU" w:eastAsia="ru-RU"/>
              </w:rPr>
              <w:t>1</w:t>
            </w:r>
          </w:p>
        </w:tc>
        <w:tc>
          <w:tcPr>
            <w:tcW w:w="1029" w:type="dxa"/>
            <w:tcBorders>
              <w:top w:val="nil"/>
              <w:left w:val="nil"/>
              <w:bottom w:val="single" w:sz="4" w:space="0" w:color="auto"/>
              <w:right w:val="single" w:sz="4" w:space="0" w:color="auto"/>
            </w:tcBorders>
            <w:shd w:val="clear" w:color="auto" w:fill="auto"/>
            <w:noWrap/>
            <w:vAlign w:val="bottom"/>
            <w:hideMark/>
          </w:tcPr>
          <w:p w:rsidR="00B757A5" w:rsidRPr="00B757A5" w:rsidRDefault="00B757A5" w:rsidP="00B757A5">
            <w:pPr>
              <w:jc w:val="center"/>
              <w:rPr>
                <w:rFonts w:ascii="Arial" w:hAnsi="Arial" w:cs="Arial"/>
                <w:b/>
                <w:bCs/>
                <w:sz w:val="16"/>
                <w:szCs w:val="16"/>
                <w:lang w:val="ru-RU" w:eastAsia="ru-RU"/>
              </w:rPr>
            </w:pPr>
            <w:r w:rsidRPr="00B757A5">
              <w:rPr>
                <w:rFonts w:ascii="Arial" w:hAnsi="Arial" w:cs="Arial"/>
                <w:b/>
                <w:bCs/>
                <w:sz w:val="16"/>
                <w:szCs w:val="16"/>
                <w:lang w:val="ru-RU" w:eastAsia="ru-RU"/>
              </w:rPr>
              <w:t>2</w:t>
            </w:r>
          </w:p>
        </w:tc>
        <w:tc>
          <w:tcPr>
            <w:tcW w:w="701" w:type="dxa"/>
            <w:tcBorders>
              <w:top w:val="nil"/>
              <w:left w:val="nil"/>
              <w:bottom w:val="single" w:sz="4" w:space="0" w:color="auto"/>
              <w:right w:val="single" w:sz="4" w:space="0" w:color="auto"/>
            </w:tcBorders>
            <w:shd w:val="clear" w:color="auto" w:fill="auto"/>
            <w:noWrap/>
            <w:vAlign w:val="bottom"/>
            <w:hideMark/>
          </w:tcPr>
          <w:p w:rsidR="00B757A5" w:rsidRPr="00B757A5" w:rsidRDefault="00B757A5" w:rsidP="00B757A5">
            <w:pPr>
              <w:jc w:val="center"/>
              <w:rPr>
                <w:rFonts w:ascii="Arial" w:hAnsi="Arial" w:cs="Arial"/>
                <w:b/>
                <w:bCs/>
                <w:sz w:val="16"/>
                <w:szCs w:val="16"/>
                <w:lang w:val="ru-RU" w:eastAsia="ru-RU"/>
              </w:rPr>
            </w:pPr>
            <w:r w:rsidRPr="00B757A5">
              <w:rPr>
                <w:rFonts w:ascii="Arial" w:hAnsi="Arial" w:cs="Arial"/>
                <w:b/>
                <w:bCs/>
                <w:sz w:val="16"/>
                <w:szCs w:val="16"/>
                <w:lang w:val="ru-RU" w:eastAsia="ru-RU"/>
              </w:rPr>
              <w:t>3</w:t>
            </w:r>
          </w:p>
        </w:tc>
        <w:tc>
          <w:tcPr>
            <w:tcW w:w="909" w:type="dxa"/>
            <w:tcBorders>
              <w:top w:val="nil"/>
              <w:left w:val="nil"/>
              <w:bottom w:val="single" w:sz="4" w:space="0" w:color="auto"/>
              <w:right w:val="single" w:sz="4" w:space="0" w:color="auto"/>
            </w:tcBorders>
            <w:shd w:val="clear" w:color="auto" w:fill="auto"/>
            <w:noWrap/>
            <w:vAlign w:val="bottom"/>
            <w:hideMark/>
          </w:tcPr>
          <w:p w:rsidR="00B757A5" w:rsidRPr="00B757A5" w:rsidRDefault="00B757A5" w:rsidP="00B757A5">
            <w:pPr>
              <w:jc w:val="center"/>
              <w:rPr>
                <w:rFonts w:ascii="Arial" w:hAnsi="Arial" w:cs="Arial"/>
                <w:b/>
                <w:bCs/>
                <w:sz w:val="16"/>
                <w:szCs w:val="16"/>
                <w:lang w:val="ru-RU" w:eastAsia="ru-RU"/>
              </w:rPr>
            </w:pPr>
            <w:r w:rsidRPr="00B757A5">
              <w:rPr>
                <w:rFonts w:ascii="Arial" w:hAnsi="Arial" w:cs="Arial"/>
                <w:b/>
                <w:bCs/>
                <w:sz w:val="16"/>
                <w:szCs w:val="16"/>
                <w:lang w:val="ru-RU" w:eastAsia="ru-RU"/>
              </w:rPr>
              <w:t>4</w:t>
            </w:r>
          </w:p>
        </w:tc>
        <w:tc>
          <w:tcPr>
            <w:tcW w:w="1329" w:type="dxa"/>
            <w:tcBorders>
              <w:top w:val="nil"/>
              <w:left w:val="nil"/>
              <w:bottom w:val="single" w:sz="4" w:space="0" w:color="auto"/>
              <w:right w:val="single" w:sz="4" w:space="0" w:color="auto"/>
            </w:tcBorders>
            <w:shd w:val="clear" w:color="auto" w:fill="auto"/>
            <w:noWrap/>
            <w:vAlign w:val="bottom"/>
            <w:hideMark/>
          </w:tcPr>
          <w:p w:rsidR="00B757A5" w:rsidRPr="00B757A5" w:rsidRDefault="00B757A5" w:rsidP="00B757A5">
            <w:pPr>
              <w:jc w:val="center"/>
              <w:rPr>
                <w:rFonts w:ascii="Arial" w:hAnsi="Arial" w:cs="Arial"/>
                <w:b/>
                <w:bCs/>
                <w:sz w:val="16"/>
                <w:szCs w:val="16"/>
                <w:lang w:val="ru-RU" w:eastAsia="ru-RU"/>
              </w:rPr>
            </w:pPr>
            <w:r w:rsidRPr="00B757A5">
              <w:rPr>
                <w:rFonts w:ascii="Arial" w:hAnsi="Arial" w:cs="Arial"/>
                <w:b/>
                <w:bCs/>
                <w:sz w:val="16"/>
                <w:szCs w:val="16"/>
                <w:lang w:val="ru-RU" w:eastAsia="ru-RU"/>
              </w:rPr>
              <w:t>5</w:t>
            </w:r>
          </w:p>
        </w:tc>
        <w:tc>
          <w:tcPr>
            <w:tcW w:w="1030" w:type="dxa"/>
            <w:tcBorders>
              <w:top w:val="nil"/>
              <w:left w:val="nil"/>
              <w:bottom w:val="single" w:sz="4" w:space="0" w:color="auto"/>
              <w:right w:val="single" w:sz="4" w:space="0" w:color="auto"/>
            </w:tcBorders>
            <w:shd w:val="clear" w:color="auto" w:fill="auto"/>
            <w:noWrap/>
            <w:vAlign w:val="bottom"/>
            <w:hideMark/>
          </w:tcPr>
          <w:p w:rsidR="00B757A5" w:rsidRPr="00B757A5" w:rsidRDefault="00B757A5" w:rsidP="00B757A5">
            <w:pPr>
              <w:jc w:val="center"/>
              <w:rPr>
                <w:rFonts w:ascii="Arial" w:hAnsi="Arial" w:cs="Arial"/>
                <w:b/>
                <w:bCs/>
                <w:sz w:val="16"/>
                <w:szCs w:val="16"/>
                <w:lang w:val="ru-RU" w:eastAsia="ru-RU"/>
              </w:rPr>
            </w:pPr>
            <w:r w:rsidRPr="00B757A5">
              <w:rPr>
                <w:rFonts w:ascii="Arial" w:hAnsi="Arial" w:cs="Arial"/>
                <w:b/>
                <w:bCs/>
                <w:sz w:val="16"/>
                <w:szCs w:val="16"/>
                <w:lang w:val="ru-RU" w:eastAsia="ru-RU"/>
              </w:rPr>
              <w:t>6</w:t>
            </w:r>
          </w:p>
        </w:tc>
        <w:tc>
          <w:tcPr>
            <w:tcW w:w="1229" w:type="dxa"/>
            <w:tcBorders>
              <w:top w:val="nil"/>
              <w:left w:val="nil"/>
              <w:bottom w:val="single" w:sz="4" w:space="0" w:color="auto"/>
              <w:right w:val="single" w:sz="4" w:space="0" w:color="auto"/>
            </w:tcBorders>
            <w:shd w:val="clear" w:color="auto" w:fill="auto"/>
            <w:noWrap/>
            <w:vAlign w:val="bottom"/>
            <w:hideMark/>
          </w:tcPr>
          <w:p w:rsidR="00B757A5" w:rsidRPr="00B757A5" w:rsidRDefault="00B757A5" w:rsidP="00B757A5">
            <w:pPr>
              <w:jc w:val="center"/>
              <w:rPr>
                <w:rFonts w:ascii="Arial" w:hAnsi="Arial" w:cs="Arial"/>
                <w:b/>
                <w:bCs/>
                <w:sz w:val="16"/>
                <w:szCs w:val="16"/>
                <w:lang w:val="ru-RU" w:eastAsia="ru-RU"/>
              </w:rPr>
            </w:pPr>
            <w:r w:rsidRPr="00B757A5">
              <w:rPr>
                <w:rFonts w:ascii="Arial" w:hAnsi="Arial" w:cs="Arial"/>
                <w:b/>
                <w:bCs/>
                <w:sz w:val="16"/>
                <w:szCs w:val="16"/>
                <w:lang w:val="ru-RU" w:eastAsia="ru-RU"/>
              </w:rPr>
              <w:t>7</w:t>
            </w:r>
          </w:p>
        </w:tc>
      </w:tr>
      <w:tr w:rsidR="00B757A5" w:rsidRPr="00B757A5" w:rsidTr="00B757A5">
        <w:trPr>
          <w:trHeight w:val="510"/>
        </w:trPr>
        <w:tc>
          <w:tcPr>
            <w:tcW w:w="4231" w:type="dxa"/>
            <w:tcBorders>
              <w:top w:val="nil"/>
              <w:left w:val="single" w:sz="4" w:space="0" w:color="auto"/>
              <w:bottom w:val="single" w:sz="4" w:space="0" w:color="auto"/>
              <w:right w:val="single" w:sz="4" w:space="0" w:color="auto"/>
            </w:tcBorders>
            <w:shd w:val="clear" w:color="000000" w:fill="CCCCFF"/>
            <w:vAlign w:val="center"/>
            <w:hideMark/>
          </w:tcPr>
          <w:p w:rsidR="00B757A5" w:rsidRPr="00B757A5" w:rsidRDefault="00B757A5" w:rsidP="00B757A5">
            <w:pPr>
              <w:rPr>
                <w:rFonts w:ascii="Arial" w:hAnsi="Arial" w:cs="Arial"/>
                <w:b/>
                <w:bCs/>
                <w:sz w:val="20"/>
                <w:szCs w:val="20"/>
                <w:lang w:val="ru-RU" w:eastAsia="ru-RU"/>
              </w:rPr>
            </w:pPr>
            <w:r w:rsidRPr="00B757A5">
              <w:rPr>
                <w:rFonts w:ascii="Arial" w:hAnsi="Arial" w:cs="Arial"/>
                <w:b/>
                <w:bCs/>
                <w:sz w:val="20"/>
                <w:szCs w:val="20"/>
                <w:lang w:val="ru-RU" w:eastAsia="ru-RU"/>
              </w:rPr>
              <w:t>Администрация Сортавальского муниципального района</w:t>
            </w:r>
          </w:p>
        </w:tc>
        <w:tc>
          <w:tcPr>
            <w:tcW w:w="1029" w:type="dxa"/>
            <w:tcBorders>
              <w:top w:val="nil"/>
              <w:left w:val="nil"/>
              <w:bottom w:val="single" w:sz="4" w:space="0" w:color="auto"/>
              <w:right w:val="single" w:sz="4" w:space="0" w:color="auto"/>
            </w:tcBorders>
            <w:shd w:val="clear" w:color="000000" w:fill="CCCCFF"/>
            <w:vAlign w:val="bottom"/>
            <w:hideMark/>
          </w:tcPr>
          <w:p w:rsidR="00B757A5" w:rsidRPr="00B757A5" w:rsidRDefault="00B757A5" w:rsidP="00B757A5">
            <w:pPr>
              <w:jc w:val="center"/>
              <w:rPr>
                <w:rFonts w:ascii="Arial" w:hAnsi="Arial" w:cs="Arial"/>
                <w:b/>
                <w:bCs/>
                <w:sz w:val="20"/>
                <w:szCs w:val="20"/>
                <w:lang w:val="ru-RU" w:eastAsia="ru-RU"/>
              </w:rPr>
            </w:pPr>
            <w:r w:rsidRPr="00B757A5">
              <w:rPr>
                <w:rFonts w:ascii="Arial" w:hAnsi="Arial" w:cs="Arial"/>
                <w:b/>
                <w:bCs/>
                <w:sz w:val="20"/>
                <w:szCs w:val="20"/>
                <w:lang w:val="ru-RU" w:eastAsia="ru-RU"/>
              </w:rPr>
              <w:t>001</w:t>
            </w:r>
          </w:p>
        </w:tc>
        <w:tc>
          <w:tcPr>
            <w:tcW w:w="701" w:type="dxa"/>
            <w:tcBorders>
              <w:top w:val="nil"/>
              <w:left w:val="nil"/>
              <w:bottom w:val="single" w:sz="4" w:space="0" w:color="auto"/>
              <w:right w:val="single" w:sz="4" w:space="0" w:color="auto"/>
            </w:tcBorders>
            <w:shd w:val="clear" w:color="000000" w:fill="CCCCFF"/>
            <w:noWrap/>
            <w:vAlign w:val="bottom"/>
            <w:hideMark/>
          </w:tcPr>
          <w:p w:rsidR="00B757A5" w:rsidRPr="00B757A5" w:rsidRDefault="00B757A5" w:rsidP="00B757A5">
            <w:pPr>
              <w:jc w:val="center"/>
              <w:rPr>
                <w:rFonts w:ascii="Arial" w:hAnsi="Arial" w:cs="Arial"/>
                <w:b/>
                <w:bCs/>
                <w:sz w:val="20"/>
                <w:szCs w:val="20"/>
                <w:lang w:val="ru-RU" w:eastAsia="ru-RU"/>
              </w:rPr>
            </w:pPr>
            <w:r w:rsidRPr="00B757A5">
              <w:rPr>
                <w:rFonts w:ascii="Arial" w:hAnsi="Arial" w:cs="Arial"/>
                <w:b/>
                <w:bCs/>
                <w:sz w:val="20"/>
                <w:szCs w:val="20"/>
                <w:lang w:val="ru-RU" w:eastAsia="ru-RU"/>
              </w:rPr>
              <w:t> </w:t>
            </w:r>
          </w:p>
        </w:tc>
        <w:tc>
          <w:tcPr>
            <w:tcW w:w="909" w:type="dxa"/>
            <w:tcBorders>
              <w:top w:val="nil"/>
              <w:left w:val="nil"/>
              <w:bottom w:val="single" w:sz="4" w:space="0" w:color="auto"/>
              <w:right w:val="single" w:sz="4" w:space="0" w:color="auto"/>
            </w:tcBorders>
            <w:shd w:val="clear" w:color="000000" w:fill="CCCCFF"/>
            <w:noWrap/>
            <w:vAlign w:val="bottom"/>
            <w:hideMark/>
          </w:tcPr>
          <w:p w:rsidR="00B757A5" w:rsidRPr="00B757A5" w:rsidRDefault="00B757A5" w:rsidP="00B757A5">
            <w:pPr>
              <w:jc w:val="center"/>
              <w:rPr>
                <w:rFonts w:ascii="Arial" w:hAnsi="Arial" w:cs="Arial"/>
                <w:b/>
                <w:bCs/>
                <w:sz w:val="20"/>
                <w:szCs w:val="20"/>
                <w:lang w:val="ru-RU" w:eastAsia="ru-RU"/>
              </w:rPr>
            </w:pPr>
            <w:r w:rsidRPr="00B757A5">
              <w:rPr>
                <w:rFonts w:ascii="Arial" w:hAnsi="Arial" w:cs="Arial"/>
                <w:b/>
                <w:bCs/>
                <w:sz w:val="20"/>
                <w:szCs w:val="20"/>
                <w:lang w:val="ru-RU" w:eastAsia="ru-RU"/>
              </w:rPr>
              <w:t> </w:t>
            </w:r>
          </w:p>
        </w:tc>
        <w:tc>
          <w:tcPr>
            <w:tcW w:w="1329" w:type="dxa"/>
            <w:tcBorders>
              <w:top w:val="nil"/>
              <w:left w:val="nil"/>
              <w:bottom w:val="single" w:sz="4" w:space="0" w:color="auto"/>
              <w:right w:val="single" w:sz="4" w:space="0" w:color="auto"/>
            </w:tcBorders>
            <w:shd w:val="clear" w:color="000000" w:fill="CCCCFF"/>
            <w:noWrap/>
            <w:vAlign w:val="bottom"/>
            <w:hideMark/>
          </w:tcPr>
          <w:p w:rsidR="00B757A5" w:rsidRPr="00B757A5" w:rsidRDefault="00B757A5" w:rsidP="00B757A5">
            <w:pPr>
              <w:jc w:val="center"/>
              <w:rPr>
                <w:rFonts w:ascii="Arial" w:hAnsi="Arial" w:cs="Arial"/>
                <w:b/>
                <w:bCs/>
                <w:sz w:val="20"/>
                <w:szCs w:val="20"/>
                <w:lang w:val="ru-RU" w:eastAsia="ru-RU"/>
              </w:rPr>
            </w:pPr>
            <w:r w:rsidRPr="00B757A5">
              <w:rPr>
                <w:rFonts w:ascii="Arial" w:hAnsi="Arial" w:cs="Arial"/>
                <w:b/>
                <w:bCs/>
                <w:sz w:val="20"/>
                <w:szCs w:val="20"/>
                <w:lang w:val="ru-RU" w:eastAsia="ru-RU"/>
              </w:rPr>
              <w:t> </w:t>
            </w:r>
          </w:p>
        </w:tc>
        <w:tc>
          <w:tcPr>
            <w:tcW w:w="1030" w:type="dxa"/>
            <w:tcBorders>
              <w:top w:val="nil"/>
              <w:left w:val="nil"/>
              <w:bottom w:val="single" w:sz="4" w:space="0" w:color="auto"/>
              <w:right w:val="single" w:sz="4" w:space="0" w:color="auto"/>
            </w:tcBorders>
            <w:shd w:val="clear" w:color="000000" w:fill="CCCCFF"/>
            <w:noWrap/>
            <w:vAlign w:val="bottom"/>
            <w:hideMark/>
          </w:tcPr>
          <w:p w:rsidR="00B757A5" w:rsidRPr="00B757A5" w:rsidRDefault="00B757A5" w:rsidP="00B757A5">
            <w:pPr>
              <w:jc w:val="center"/>
              <w:rPr>
                <w:rFonts w:ascii="Arial" w:hAnsi="Arial" w:cs="Arial"/>
                <w:b/>
                <w:bCs/>
                <w:sz w:val="20"/>
                <w:szCs w:val="20"/>
                <w:lang w:val="ru-RU" w:eastAsia="ru-RU"/>
              </w:rPr>
            </w:pPr>
            <w:r w:rsidRPr="00B757A5">
              <w:rPr>
                <w:rFonts w:ascii="Arial" w:hAnsi="Arial" w:cs="Arial"/>
                <w:b/>
                <w:bCs/>
                <w:sz w:val="20"/>
                <w:szCs w:val="20"/>
                <w:lang w:val="ru-RU" w:eastAsia="ru-RU"/>
              </w:rPr>
              <w:t> </w:t>
            </w:r>
          </w:p>
        </w:tc>
        <w:tc>
          <w:tcPr>
            <w:tcW w:w="1229" w:type="dxa"/>
            <w:tcBorders>
              <w:top w:val="nil"/>
              <w:left w:val="nil"/>
              <w:bottom w:val="single" w:sz="4" w:space="0" w:color="auto"/>
              <w:right w:val="single" w:sz="4" w:space="0" w:color="auto"/>
            </w:tcBorders>
            <w:shd w:val="clear" w:color="000000" w:fill="CCCCFF"/>
            <w:noWrap/>
            <w:vAlign w:val="bottom"/>
            <w:hideMark/>
          </w:tcPr>
          <w:p w:rsidR="00B757A5" w:rsidRPr="00B757A5" w:rsidRDefault="00B757A5" w:rsidP="00B757A5">
            <w:pPr>
              <w:jc w:val="center"/>
              <w:rPr>
                <w:rFonts w:ascii="Arial" w:hAnsi="Arial" w:cs="Arial"/>
                <w:b/>
                <w:bCs/>
                <w:sz w:val="20"/>
                <w:szCs w:val="20"/>
                <w:lang w:val="ru-RU" w:eastAsia="ru-RU"/>
              </w:rPr>
            </w:pPr>
            <w:r w:rsidRPr="00B757A5">
              <w:rPr>
                <w:rFonts w:ascii="Arial" w:hAnsi="Arial" w:cs="Arial"/>
                <w:b/>
                <w:bCs/>
                <w:sz w:val="20"/>
                <w:szCs w:val="20"/>
                <w:lang w:val="ru-RU" w:eastAsia="ru-RU"/>
              </w:rPr>
              <w:t xml:space="preserve">5 126,5 </w:t>
            </w:r>
          </w:p>
        </w:tc>
      </w:tr>
      <w:tr w:rsidR="00B757A5" w:rsidRPr="00B757A5" w:rsidTr="00B757A5">
        <w:trPr>
          <w:trHeight w:val="525"/>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НАЦИОНАЛЬНАЯ БЕЗОПАСНОСТЬ И ПРАВООХРАНИТЕЛЬНАЯ ДЕЯТЕЛЬНОСТЬ</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03</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442,8</w:t>
            </w:r>
          </w:p>
        </w:tc>
      </w:tr>
      <w:tr w:rsidR="00B757A5" w:rsidRPr="00B757A5" w:rsidTr="00B757A5">
        <w:trPr>
          <w:trHeight w:val="765"/>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Защита населения и территории от чрезвычайных ситуаций природного и техногенного характера, гражданская оборона</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03</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09</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442,8</w:t>
            </w:r>
          </w:p>
        </w:tc>
      </w:tr>
      <w:tr w:rsidR="00B757A5" w:rsidRPr="00B757A5" w:rsidTr="00B757A5">
        <w:trPr>
          <w:trHeight w:val="1650"/>
        </w:trPr>
        <w:tc>
          <w:tcPr>
            <w:tcW w:w="4231" w:type="dxa"/>
            <w:tcBorders>
              <w:top w:val="nil"/>
              <w:left w:val="single" w:sz="4" w:space="0" w:color="auto"/>
              <w:bottom w:val="single" w:sz="4" w:space="0" w:color="auto"/>
              <w:right w:val="single" w:sz="4" w:space="0" w:color="auto"/>
            </w:tcBorders>
            <w:shd w:val="clear" w:color="auto" w:fill="auto"/>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Ведомственная целевая программа Сортавальского муниципального района "Защита населения и территории Сортавальского муниципального района  от чрезвычайных ситуаций природного и техногенного характера, гражданская оборона 2015-2017 г.г.»</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03</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09</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9000070080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442,8</w:t>
            </w:r>
          </w:p>
        </w:tc>
      </w:tr>
      <w:tr w:rsidR="00B757A5" w:rsidRPr="00B757A5" w:rsidTr="00B757A5">
        <w:trPr>
          <w:trHeight w:val="750"/>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03</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09</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9000070080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244</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442,8</w:t>
            </w:r>
          </w:p>
        </w:tc>
      </w:tr>
      <w:tr w:rsidR="00B757A5" w:rsidRPr="00B757A5" w:rsidTr="00B757A5">
        <w:trPr>
          <w:trHeight w:val="330"/>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НАЦИОНАЛЬНАЯ ЭКОНОМИКА</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04</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xml:space="preserve">2 393,9 </w:t>
            </w:r>
          </w:p>
        </w:tc>
      </w:tr>
      <w:tr w:rsidR="00B757A5" w:rsidRPr="00B757A5" w:rsidTr="00B757A5">
        <w:trPr>
          <w:trHeight w:val="330"/>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Дорожное хозяйство (дорожные фонды)</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04</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09</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2 284,5</w:t>
            </w:r>
          </w:p>
        </w:tc>
      </w:tr>
      <w:tr w:rsidR="00B757A5" w:rsidRPr="00B757A5" w:rsidTr="00B757A5">
        <w:trPr>
          <w:trHeight w:val="1035"/>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Ведомственная целевая программа "Содержание дорог местного значения вне границ населенных пунктов в границах Сортавальского муниципального района на 2014-2016 годы"</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04</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09</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9000070020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2 284,5</w:t>
            </w:r>
          </w:p>
        </w:tc>
      </w:tr>
      <w:tr w:rsidR="00B757A5" w:rsidRPr="00B757A5" w:rsidTr="00B757A5">
        <w:trPr>
          <w:trHeight w:val="765"/>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04</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09</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9000070020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244</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2 284,5</w:t>
            </w:r>
          </w:p>
        </w:tc>
      </w:tr>
      <w:tr w:rsidR="00B757A5" w:rsidRPr="00B757A5" w:rsidTr="00B757A5">
        <w:trPr>
          <w:trHeight w:val="615"/>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Другие вопросы в области национальной экономики</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04</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109,4</w:t>
            </w:r>
          </w:p>
        </w:tc>
      </w:tr>
      <w:tr w:rsidR="00B757A5" w:rsidRPr="00B757A5" w:rsidTr="00B757A5">
        <w:trPr>
          <w:trHeight w:val="1080"/>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Ведомственная целевая программа «Развитие малого и среднего предпринимательства в Сортавальском муниципальном районе на 2015-2017 годы»</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04</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12</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9000070130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109,4</w:t>
            </w:r>
          </w:p>
        </w:tc>
      </w:tr>
      <w:tr w:rsidR="00B757A5" w:rsidRPr="00B757A5" w:rsidTr="00B757A5">
        <w:trPr>
          <w:trHeight w:val="360"/>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Субсидии юридическим лицам</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04</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12</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9000070130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810</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109,4</w:t>
            </w:r>
          </w:p>
        </w:tc>
      </w:tr>
      <w:tr w:rsidR="00B757A5" w:rsidRPr="00B757A5" w:rsidTr="00B757A5">
        <w:trPr>
          <w:trHeight w:val="405"/>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lastRenderedPageBreak/>
              <w:t>ЖИЛИЩНО-КОММУНАЛЬНОЕ ХОЗЯЙСТВО</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05</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xml:space="preserve">1 870,7 </w:t>
            </w:r>
          </w:p>
        </w:tc>
      </w:tr>
      <w:tr w:rsidR="00B757A5" w:rsidRPr="00B757A5" w:rsidTr="00B757A5">
        <w:trPr>
          <w:trHeight w:val="360"/>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Жилищное хозяйство</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05</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01</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277,6</w:t>
            </w:r>
          </w:p>
        </w:tc>
      </w:tr>
      <w:tr w:rsidR="00B757A5" w:rsidRPr="00B757A5" w:rsidTr="00B757A5">
        <w:trPr>
          <w:trHeight w:val="1500"/>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Ведомственная целевая программа Сортавальского муниципального района "Переселение граждан из аварийного жилищного фонда на территории Хаапалампинского и Кааламского сельских поселений на 2015-2017 годы"</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05</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01</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9000070120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277,6</w:t>
            </w:r>
          </w:p>
        </w:tc>
      </w:tr>
      <w:tr w:rsidR="00B757A5" w:rsidRPr="00B757A5" w:rsidTr="00B757A5">
        <w:trPr>
          <w:trHeight w:val="840"/>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Бюджетные инвестиции в объекты капитального строительства государственной (муниципальной) собственности</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05</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01</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9000070120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414</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277,6</w:t>
            </w:r>
          </w:p>
        </w:tc>
      </w:tr>
      <w:tr w:rsidR="00B757A5" w:rsidRPr="00B757A5" w:rsidTr="00B757A5">
        <w:trPr>
          <w:trHeight w:val="330"/>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Благоустройство</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05</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03</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1 593,1</w:t>
            </w:r>
          </w:p>
        </w:tc>
      </w:tr>
      <w:tr w:rsidR="00B757A5" w:rsidRPr="00B757A5" w:rsidTr="00B757A5">
        <w:trPr>
          <w:trHeight w:val="1365"/>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Ведомственная целевая программа администрации Сортавальского муниципального района "Содержание и благоустройство кладбищ Сортавальского муниципального района" на  2014-2016 годы</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05</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03</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9000070030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1 593,1</w:t>
            </w:r>
          </w:p>
        </w:tc>
      </w:tr>
      <w:tr w:rsidR="00B757A5" w:rsidRPr="00B757A5" w:rsidTr="00B757A5">
        <w:trPr>
          <w:trHeight w:val="765"/>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05</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03</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9000070030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244</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1 593,1</w:t>
            </w:r>
          </w:p>
        </w:tc>
      </w:tr>
      <w:tr w:rsidR="00B757A5" w:rsidRPr="00B757A5" w:rsidTr="00B757A5">
        <w:trPr>
          <w:trHeight w:val="330"/>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ЗДРАВООХРАНЕНИЕ</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09</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289,8</w:t>
            </w:r>
          </w:p>
        </w:tc>
      </w:tr>
      <w:tr w:rsidR="00B757A5" w:rsidRPr="00B757A5" w:rsidTr="00B757A5">
        <w:trPr>
          <w:trHeight w:val="330"/>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Амбулаторная помощь</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09</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02</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289,8</w:t>
            </w:r>
          </w:p>
        </w:tc>
      </w:tr>
      <w:tr w:rsidR="00B757A5" w:rsidRPr="00B757A5" w:rsidTr="00B757A5">
        <w:trPr>
          <w:trHeight w:val="1530"/>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Ведомственная целевая программа администрации Сортавальского муниципального района "Создание условий для оказания медицинской помощи населению в Сортавальском муниципальном районе ГБУЗ РК "Сортавальская центральная районная больница" на 2016 год</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09</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02</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9000070100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289,8</w:t>
            </w:r>
          </w:p>
        </w:tc>
      </w:tr>
      <w:tr w:rsidR="00B757A5" w:rsidRPr="00B757A5" w:rsidTr="00B757A5">
        <w:trPr>
          <w:trHeight w:val="765"/>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09</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02</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9000070100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244</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289,8</w:t>
            </w:r>
          </w:p>
        </w:tc>
      </w:tr>
      <w:tr w:rsidR="00B757A5" w:rsidRPr="00B757A5" w:rsidTr="00B757A5">
        <w:trPr>
          <w:trHeight w:val="315"/>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СОЦИАЛЬНАЯ ПОЛИТИКА</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10</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129,3</w:t>
            </w:r>
          </w:p>
        </w:tc>
      </w:tr>
      <w:tr w:rsidR="00B757A5" w:rsidRPr="00B757A5" w:rsidTr="00B757A5">
        <w:trPr>
          <w:trHeight w:val="345"/>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Социальное обеспечение населения</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10</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03</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129,3</w:t>
            </w:r>
          </w:p>
        </w:tc>
      </w:tr>
      <w:tr w:rsidR="00B757A5" w:rsidRPr="00B757A5" w:rsidTr="00B757A5">
        <w:trPr>
          <w:trHeight w:val="975"/>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Ведомственная целевая программа администрации Сортавальского муниципального района  "Адресная социальная помощь" на 2016 год</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10</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03</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9000070010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129,3</w:t>
            </w:r>
          </w:p>
        </w:tc>
      </w:tr>
      <w:tr w:rsidR="00B757A5" w:rsidRPr="00B757A5" w:rsidTr="00B757A5">
        <w:trPr>
          <w:trHeight w:val="765"/>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Приобретение товаров, работ, услуг в пользу граждан в целях их социального обеспечения</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10</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03</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9000070010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323</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93,3</w:t>
            </w:r>
          </w:p>
        </w:tc>
      </w:tr>
      <w:tr w:rsidR="00B757A5" w:rsidRPr="00B757A5" w:rsidTr="00B757A5">
        <w:trPr>
          <w:trHeight w:val="345"/>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Субсидии бюджетным учреждениям на иные цели</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10</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03</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9000070010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612</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36,0</w:t>
            </w:r>
          </w:p>
        </w:tc>
      </w:tr>
      <w:tr w:rsidR="00B757A5" w:rsidRPr="00B757A5" w:rsidTr="00B757A5">
        <w:trPr>
          <w:trHeight w:val="330"/>
        </w:trPr>
        <w:tc>
          <w:tcPr>
            <w:tcW w:w="4231" w:type="dxa"/>
            <w:tcBorders>
              <w:top w:val="nil"/>
              <w:left w:val="single" w:sz="4" w:space="0" w:color="auto"/>
              <w:bottom w:val="single" w:sz="4" w:space="0" w:color="auto"/>
              <w:right w:val="single" w:sz="4" w:space="0" w:color="auto"/>
            </w:tcBorders>
            <w:shd w:val="clear" w:color="000000" w:fill="CCCCFF"/>
            <w:vAlign w:val="center"/>
            <w:hideMark/>
          </w:tcPr>
          <w:p w:rsidR="00B757A5" w:rsidRPr="00B757A5" w:rsidRDefault="00B757A5" w:rsidP="00B757A5">
            <w:pPr>
              <w:rPr>
                <w:rFonts w:ascii="Arial" w:hAnsi="Arial" w:cs="Arial"/>
                <w:b/>
                <w:bCs/>
                <w:sz w:val="20"/>
                <w:szCs w:val="20"/>
                <w:lang w:val="ru-RU" w:eastAsia="ru-RU"/>
              </w:rPr>
            </w:pPr>
            <w:r w:rsidRPr="00B757A5">
              <w:rPr>
                <w:rFonts w:ascii="Arial" w:hAnsi="Arial" w:cs="Arial"/>
                <w:b/>
                <w:bCs/>
                <w:sz w:val="20"/>
                <w:szCs w:val="20"/>
                <w:lang w:val="ru-RU" w:eastAsia="ru-RU"/>
              </w:rPr>
              <w:t>Районный комитет образования</w:t>
            </w:r>
          </w:p>
        </w:tc>
        <w:tc>
          <w:tcPr>
            <w:tcW w:w="1029" w:type="dxa"/>
            <w:tcBorders>
              <w:top w:val="nil"/>
              <w:left w:val="nil"/>
              <w:bottom w:val="single" w:sz="4" w:space="0" w:color="auto"/>
              <w:right w:val="single" w:sz="4" w:space="0" w:color="auto"/>
            </w:tcBorders>
            <w:shd w:val="clear" w:color="000000" w:fill="CCCCFF"/>
            <w:vAlign w:val="bottom"/>
            <w:hideMark/>
          </w:tcPr>
          <w:p w:rsidR="00B757A5" w:rsidRPr="00B757A5" w:rsidRDefault="00B757A5" w:rsidP="00B757A5">
            <w:pPr>
              <w:jc w:val="center"/>
              <w:rPr>
                <w:rFonts w:ascii="Arial" w:hAnsi="Arial" w:cs="Arial"/>
                <w:b/>
                <w:bCs/>
                <w:sz w:val="20"/>
                <w:szCs w:val="20"/>
                <w:lang w:val="ru-RU" w:eastAsia="ru-RU"/>
              </w:rPr>
            </w:pPr>
            <w:r w:rsidRPr="00B757A5">
              <w:rPr>
                <w:rFonts w:ascii="Arial" w:hAnsi="Arial" w:cs="Arial"/>
                <w:b/>
                <w:bCs/>
                <w:sz w:val="20"/>
                <w:szCs w:val="20"/>
                <w:lang w:val="ru-RU" w:eastAsia="ru-RU"/>
              </w:rPr>
              <w:t>008</w:t>
            </w:r>
          </w:p>
        </w:tc>
        <w:tc>
          <w:tcPr>
            <w:tcW w:w="701" w:type="dxa"/>
            <w:tcBorders>
              <w:top w:val="nil"/>
              <w:left w:val="nil"/>
              <w:bottom w:val="single" w:sz="4" w:space="0" w:color="auto"/>
              <w:right w:val="single" w:sz="4" w:space="0" w:color="auto"/>
            </w:tcBorders>
            <w:shd w:val="clear" w:color="000000" w:fill="CCCCFF"/>
            <w:noWrap/>
            <w:vAlign w:val="bottom"/>
            <w:hideMark/>
          </w:tcPr>
          <w:p w:rsidR="00B757A5" w:rsidRPr="00B757A5" w:rsidRDefault="00B757A5" w:rsidP="00B757A5">
            <w:pPr>
              <w:jc w:val="center"/>
              <w:rPr>
                <w:rFonts w:ascii="Arial" w:hAnsi="Arial" w:cs="Arial"/>
                <w:b/>
                <w:bCs/>
                <w:sz w:val="20"/>
                <w:szCs w:val="20"/>
                <w:lang w:val="ru-RU" w:eastAsia="ru-RU"/>
              </w:rPr>
            </w:pPr>
            <w:r w:rsidRPr="00B757A5">
              <w:rPr>
                <w:rFonts w:ascii="Arial" w:hAnsi="Arial" w:cs="Arial"/>
                <w:b/>
                <w:bCs/>
                <w:sz w:val="20"/>
                <w:szCs w:val="20"/>
                <w:lang w:val="ru-RU" w:eastAsia="ru-RU"/>
              </w:rPr>
              <w:t> </w:t>
            </w:r>
          </w:p>
        </w:tc>
        <w:tc>
          <w:tcPr>
            <w:tcW w:w="909" w:type="dxa"/>
            <w:tcBorders>
              <w:top w:val="nil"/>
              <w:left w:val="nil"/>
              <w:bottom w:val="single" w:sz="4" w:space="0" w:color="auto"/>
              <w:right w:val="single" w:sz="4" w:space="0" w:color="auto"/>
            </w:tcBorders>
            <w:shd w:val="clear" w:color="000000" w:fill="CCCCFF"/>
            <w:noWrap/>
            <w:vAlign w:val="bottom"/>
            <w:hideMark/>
          </w:tcPr>
          <w:p w:rsidR="00B757A5" w:rsidRPr="00B757A5" w:rsidRDefault="00B757A5" w:rsidP="00B757A5">
            <w:pPr>
              <w:jc w:val="center"/>
              <w:rPr>
                <w:rFonts w:ascii="Arial" w:hAnsi="Arial" w:cs="Arial"/>
                <w:b/>
                <w:bCs/>
                <w:sz w:val="20"/>
                <w:szCs w:val="20"/>
                <w:lang w:val="ru-RU" w:eastAsia="ru-RU"/>
              </w:rPr>
            </w:pPr>
            <w:r w:rsidRPr="00B757A5">
              <w:rPr>
                <w:rFonts w:ascii="Arial" w:hAnsi="Arial" w:cs="Arial"/>
                <w:b/>
                <w:bCs/>
                <w:sz w:val="20"/>
                <w:szCs w:val="20"/>
                <w:lang w:val="ru-RU" w:eastAsia="ru-RU"/>
              </w:rPr>
              <w:t> </w:t>
            </w:r>
          </w:p>
        </w:tc>
        <w:tc>
          <w:tcPr>
            <w:tcW w:w="1329" w:type="dxa"/>
            <w:tcBorders>
              <w:top w:val="nil"/>
              <w:left w:val="nil"/>
              <w:bottom w:val="single" w:sz="4" w:space="0" w:color="auto"/>
              <w:right w:val="single" w:sz="4" w:space="0" w:color="auto"/>
            </w:tcBorders>
            <w:shd w:val="clear" w:color="000000" w:fill="CCCCFF"/>
            <w:noWrap/>
            <w:vAlign w:val="bottom"/>
            <w:hideMark/>
          </w:tcPr>
          <w:p w:rsidR="00B757A5" w:rsidRPr="00B757A5" w:rsidRDefault="00B757A5" w:rsidP="00B757A5">
            <w:pPr>
              <w:jc w:val="center"/>
              <w:rPr>
                <w:rFonts w:ascii="Arial" w:hAnsi="Arial" w:cs="Arial"/>
                <w:b/>
                <w:bCs/>
                <w:sz w:val="20"/>
                <w:szCs w:val="20"/>
                <w:lang w:val="ru-RU" w:eastAsia="ru-RU"/>
              </w:rPr>
            </w:pPr>
            <w:r w:rsidRPr="00B757A5">
              <w:rPr>
                <w:rFonts w:ascii="Arial" w:hAnsi="Arial" w:cs="Arial"/>
                <w:b/>
                <w:bCs/>
                <w:sz w:val="20"/>
                <w:szCs w:val="20"/>
                <w:lang w:val="ru-RU" w:eastAsia="ru-RU"/>
              </w:rPr>
              <w:t> </w:t>
            </w:r>
          </w:p>
        </w:tc>
        <w:tc>
          <w:tcPr>
            <w:tcW w:w="1030" w:type="dxa"/>
            <w:tcBorders>
              <w:top w:val="nil"/>
              <w:left w:val="nil"/>
              <w:bottom w:val="single" w:sz="4" w:space="0" w:color="auto"/>
              <w:right w:val="single" w:sz="4" w:space="0" w:color="auto"/>
            </w:tcBorders>
            <w:shd w:val="clear" w:color="000000" w:fill="CCCCFF"/>
            <w:noWrap/>
            <w:vAlign w:val="bottom"/>
            <w:hideMark/>
          </w:tcPr>
          <w:p w:rsidR="00B757A5" w:rsidRPr="00B757A5" w:rsidRDefault="00B757A5" w:rsidP="00B757A5">
            <w:pPr>
              <w:jc w:val="center"/>
              <w:rPr>
                <w:rFonts w:ascii="Arial" w:hAnsi="Arial" w:cs="Arial"/>
                <w:b/>
                <w:bCs/>
                <w:sz w:val="20"/>
                <w:szCs w:val="20"/>
                <w:lang w:val="ru-RU" w:eastAsia="ru-RU"/>
              </w:rPr>
            </w:pPr>
            <w:r w:rsidRPr="00B757A5">
              <w:rPr>
                <w:rFonts w:ascii="Arial" w:hAnsi="Arial" w:cs="Arial"/>
                <w:b/>
                <w:bCs/>
                <w:sz w:val="20"/>
                <w:szCs w:val="20"/>
                <w:lang w:val="ru-RU" w:eastAsia="ru-RU"/>
              </w:rPr>
              <w:t> </w:t>
            </w:r>
          </w:p>
        </w:tc>
        <w:tc>
          <w:tcPr>
            <w:tcW w:w="1229" w:type="dxa"/>
            <w:tcBorders>
              <w:top w:val="nil"/>
              <w:left w:val="nil"/>
              <w:bottom w:val="single" w:sz="4" w:space="0" w:color="auto"/>
              <w:right w:val="single" w:sz="4" w:space="0" w:color="auto"/>
            </w:tcBorders>
            <w:shd w:val="clear" w:color="000000" w:fill="CCCCFF"/>
            <w:noWrap/>
            <w:vAlign w:val="bottom"/>
            <w:hideMark/>
          </w:tcPr>
          <w:p w:rsidR="00B757A5" w:rsidRPr="00B757A5" w:rsidRDefault="00B757A5" w:rsidP="00B757A5">
            <w:pPr>
              <w:jc w:val="center"/>
              <w:rPr>
                <w:rFonts w:ascii="Arial" w:hAnsi="Arial" w:cs="Arial"/>
                <w:b/>
                <w:bCs/>
                <w:sz w:val="20"/>
                <w:szCs w:val="20"/>
                <w:lang w:val="ru-RU" w:eastAsia="ru-RU"/>
              </w:rPr>
            </w:pPr>
            <w:r w:rsidRPr="00B757A5">
              <w:rPr>
                <w:rFonts w:ascii="Arial" w:hAnsi="Arial" w:cs="Arial"/>
                <w:b/>
                <w:bCs/>
                <w:sz w:val="20"/>
                <w:szCs w:val="20"/>
                <w:lang w:val="ru-RU" w:eastAsia="ru-RU"/>
              </w:rPr>
              <w:t xml:space="preserve">5 962,9 </w:t>
            </w:r>
          </w:p>
        </w:tc>
      </w:tr>
      <w:tr w:rsidR="00B757A5" w:rsidRPr="00B757A5" w:rsidTr="00B757A5">
        <w:trPr>
          <w:trHeight w:val="330"/>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ОБРАЗОВАНИЕ</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008</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07</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xml:space="preserve">5 962,9 </w:t>
            </w:r>
          </w:p>
        </w:tc>
      </w:tr>
      <w:tr w:rsidR="00B757A5" w:rsidRPr="00B757A5" w:rsidTr="00B757A5">
        <w:trPr>
          <w:trHeight w:val="330"/>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Дошкольное образование</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008</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07</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01</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xml:space="preserve">5 676,2 </w:t>
            </w:r>
          </w:p>
        </w:tc>
      </w:tr>
      <w:tr w:rsidR="00B757A5" w:rsidRPr="00B757A5" w:rsidTr="00B757A5">
        <w:trPr>
          <w:trHeight w:val="1050"/>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Ведомственная целевая программа "Организация и осуществление ремонтных работ в образовательных учреждениях Сортавальского муниципального района на 2015-2016 годы"</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008</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07</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01</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9000070040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5 605,7</w:t>
            </w:r>
          </w:p>
        </w:tc>
      </w:tr>
      <w:tr w:rsidR="00B757A5" w:rsidRPr="00B757A5" w:rsidTr="00B757A5">
        <w:trPr>
          <w:trHeight w:val="825"/>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Закупка товаров, работ, услуг в целях капитального ремонта государственного (муниципального) имущества</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008</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07</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01</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9000070040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243</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4 912,4</w:t>
            </w:r>
          </w:p>
        </w:tc>
      </w:tr>
      <w:tr w:rsidR="00B757A5" w:rsidRPr="00B757A5" w:rsidTr="00B757A5">
        <w:trPr>
          <w:trHeight w:val="840"/>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lastRenderedPageBreak/>
              <w:t>Прочая закупка товаров, работ и услуг для обеспечения государственных (муниципальных) нужд</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008</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07</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01</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9000070040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244</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400,0</w:t>
            </w:r>
          </w:p>
        </w:tc>
      </w:tr>
      <w:tr w:rsidR="00B757A5" w:rsidRPr="00B757A5" w:rsidTr="00B757A5">
        <w:trPr>
          <w:trHeight w:val="750"/>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Бюджетные инвестиции в объекты капитального строительства государственной (муниципальной) собственности</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008</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07</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01</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9000070040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414</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293,3</w:t>
            </w:r>
          </w:p>
        </w:tc>
      </w:tr>
      <w:tr w:rsidR="00B757A5" w:rsidRPr="00B757A5" w:rsidTr="00B757A5">
        <w:trPr>
          <w:trHeight w:val="1080"/>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Ведомственная целевая программа администрации Сортавальского муниципального района "Обеспечение безопасности дорожного движения" на  2014-2016 годы</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008</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07</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01</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9000070050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70,5</w:t>
            </w:r>
          </w:p>
        </w:tc>
      </w:tr>
      <w:tr w:rsidR="00B757A5" w:rsidRPr="00B757A5" w:rsidTr="00B757A5">
        <w:trPr>
          <w:trHeight w:val="840"/>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008</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07</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01</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9000070050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244</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70,5</w:t>
            </w:r>
          </w:p>
        </w:tc>
      </w:tr>
      <w:tr w:rsidR="00B757A5" w:rsidRPr="00B757A5" w:rsidTr="00B757A5">
        <w:trPr>
          <w:trHeight w:val="330"/>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Общее образование</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008</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07</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02</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xml:space="preserve">193,4 </w:t>
            </w:r>
          </w:p>
        </w:tc>
      </w:tr>
      <w:tr w:rsidR="00B757A5" w:rsidRPr="00B757A5" w:rsidTr="00B757A5">
        <w:trPr>
          <w:trHeight w:val="1110"/>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Ведомственная целевая программа администрации Сортавальского муниципального района "Обеспечение безопасности дорожного движения" на  2014-2016 годы</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008</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07</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02</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9000070050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38,0</w:t>
            </w:r>
          </w:p>
        </w:tc>
      </w:tr>
      <w:tr w:rsidR="00B757A5" w:rsidRPr="00B757A5" w:rsidTr="00B757A5">
        <w:trPr>
          <w:trHeight w:val="390"/>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Субсидии бюджетным учреждениям на иные цели</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008</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07</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02</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9000070050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612</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38,0</w:t>
            </w:r>
          </w:p>
        </w:tc>
      </w:tr>
      <w:tr w:rsidR="00B757A5" w:rsidRPr="00B757A5" w:rsidTr="00B757A5">
        <w:trPr>
          <w:trHeight w:val="1080"/>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 xml:space="preserve">Ведомственная целевая программа "Трудовая адаптация несовершеннолетних граждан в возрасте от 14 до 18 лет в свободное от учебы время в Сортавальском муниципальном районе" на 2016 год </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008</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07</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02</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9000070090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155,4</w:t>
            </w:r>
          </w:p>
        </w:tc>
      </w:tr>
      <w:tr w:rsidR="00B757A5" w:rsidRPr="00B757A5" w:rsidTr="00B757A5">
        <w:trPr>
          <w:trHeight w:val="435"/>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Фонд оплаты труда казенных учреждений</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008</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07</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02</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9000070090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111</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119,3</w:t>
            </w:r>
          </w:p>
        </w:tc>
      </w:tr>
      <w:tr w:rsidR="00B757A5" w:rsidRPr="00B757A5" w:rsidTr="00B757A5">
        <w:trPr>
          <w:trHeight w:val="1050"/>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Взносы по обязательному социальному страхованию на выплаты по оплате труда работников и иные выплаты работникам казенных учреждений</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008</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07</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02</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9000070090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119</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36,1</w:t>
            </w:r>
          </w:p>
        </w:tc>
      </w:tr>
      <w:tr w:rsidR="00B757A5" w:rsidRPr="00B757A5" w:rsidTr="00B757A5">
        <w:trPr>
          <w:trHeight w:val="330"/>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Другие вопросы в области образования</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008</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07</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09</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xml:space="preserve">93,3 </w:t>
            </w:r>
          </w:p>
        </w:tc>
      </w:tr>
      <w:tr w:rsidR="00B757A5" w:rsidRPr="00B757A5" w:rsidTr="00B757A5">
        <w:trPr>
          <w:trHeight w:val="1110"/>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Ведомственная целевая программа администрации Сортавальского муниципального района "Обеспечение безопасности дорожного движения" на  2014-2016 годы</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008</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07</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09</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9000070050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93,3</w:t>
            </w:r>
          </w:p>
        </w:tc>
      </w:tr>
      <w:tr w:rsidR="00B757A5" w:rsidRPr="00B757A5" w:rsidTr="00B757A5">
        <w:trPr>
          <w:trHeight w:val="810"/>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008</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07</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09</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9000070050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244</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93,3</w:t>
            </w:r>
          </w:p>
        </w:tc>
      </w:tr>
      <w:tr w:rsidR="00B757A5" w:rsidRPr="00B757A5" w:rsidTr="00B757A5">
        <w:trPr>
          <w:trHeight w:val="330"/>
        </w:trPr>
        <w:tc>
          <w:tcPr>
            <w:tcW w:w="4231" w:type="dxa"/>
            <w:tcBorders>
              <w:top w:val="nil"/>
              <w:left w:val="single" w:sz="4" w:space="0" w:color="auto"/>
              <w:bottom w:val="single" w:sz="4" w:space="0" w:color="auto"/>
              <w:right w:val="single" w:sz="4" w:space="0" w:color="auto"/>
            </w:tcBorders>
            <w:shd w:val="clear" w:color="000000" w:fill="CCCCFF"/>
            <w:vAlign w:val="center"/>
            <w:hideMark/>
          </w:tcPr>
          <w:p w:rsidR="00B757A5" w:rsidRPr="00B757A5" w:rsidRDefault="00B757A5" w:rsidP="00B757A5">
            <w:pPr>
              <w:rPr>
                <w:rFonts w:ascii="Arial" w:hAnsi="Arial" w:cs="Arial"/>
                <w:b/>
                <w:bCs/>
                <w:sz w:val="20"/>
                <w:szCs w:val="20"/>
                <w:lang w:val="ru-RU" w:eastAsia="ru-RU"/>
              </w:rPr>
            </w:pPr>
            <w:r w:rsidRPr="00B757A5">
              <w:rPr>
                <w:rFonts w:ascii="Arial" w:hAnsi="Arial" w:cs="Arial"/>
                <w:b/>
                <w:bCs/>
                <w:sz w:val="20"/>
                <w:szCs w:val="20"/>
                <w:lang w:val="ru-RU" w:eastAsia="ru-RU"/>
              </w:rPr>
              <w:t>Отдел культуры и спорта</w:t>
            </w:r>
          </w:p>
        </w:tc>
        <w:tc>
          <w:tcPr>
            <w:tcW w:w="1029" w:type="dxa"/>
            <w:tcBorders>
              <w:top w:val="nil"/>
              <w:left w:val="nil"/>
              <w:bottom w:val="single" w:sz="4" w:space="0" w:color="auto"/>
              <w:right w:val="single" w:sz="4" w:space="0" w:color="auto"/>
            </w:tcBorders>
            <w:shd w:val="clear" w:color="000000" w:fill="CCCCFF"/>
            <w:vAlign w:val="bottom"/>
            <w:hideMark/>
          </w:tcPr>
          <w:p w:rsidR="00B757A5" w:rsidRPr="00B757A5" w:rsidRDefault="00B757A5" w:rsidP="00B757A5">
            <w:pPr>
              <w:jc w:val="center"/>
              <w:rPr>
                <w:rFonts w:ascii="Arial" w:hAnsi="Arial" w:cs="Arial"/>
                <w:b/>
                <w:bCs/>
                <w:sz w:val="20"/>
                <w:szCs w:val="20"/>
                <w:lang w:val="ru-RU" w:eastAsia="ru-RU"/>
              </w:rPr>
            </w:pPr>
            <w:r w:rsidRPr="00B757A5">
              <w:rPr>
                <w:rFonts w:ascii="Arial" w:hAnsi="Arial" w:cs="Arial"/>
                <w:b/>
                <w:bCs/>
                <w:sz w:val="20"/>
                <w:szCs w:val="20"/>
                <w:lang w:val="ru-RU" w:eastAsia="ru-RU"/>
              </w:rPr>
              <w:t>011</w:t>
            </w:r>
          </w:p>
        </w:tc>
        <w:tc>
          <w:tcPr>
            <w:tcW w:w="701" w:type="dxa"/>
            <w:tcBorders>
              <w:top w:val="nil"/>
              <w:left w:val="nil"/>
              <w:bottom w:val="single" w:sz="4" w:space="0" w:color="auto"/>
              <w:right w:val="single" w:sz="4" w:space="0" w:color="auto"/>
            </w:tcBorders>
            <w:shd w:val="clear" w:color="000000" w:fill="CCCCFF"/>
            <w:noWrap/>
            <w:vAlign w:val="bottom"/>
            <w:hideMark/>
          </w:tcPr>
          <w:p w:rsidR="00B757A5" w:rsidRPr="00B757A5" w:rsidRDefault="00B757A5" w:rsidP="00B757A5">
            <w:pPr>
              <w:jc w:val="center"/>
              <w:rPr>
                <w:rFonts w:ascii="Arial" w:hAnsi="Arial" w:cs="Arial"/>
                <w:b/>
                <w:bCs/>
                <w:sz w:val="20"/>
                <w:szCs w:val="20"/>
                <w:lang w:val="ru-RU" w:eastAsia="ru-RU"/>
              </w:rPr>
            </w:pPr>
            <w:r w:rsidRPr="00B757A5">
              <w:rPr>
                <w:rFonts w:ascii="Arial" w:hAnsi="Arial" w:cs="Arial"/>
                <w:b/>
                <w:bCs/>
                <w:sz w:val="20"/>
                <w:szCs w:val="20"/>
                <w:lang w:val="ru-RU" w:eastAsia="ru-RU"/>
              </w:rPr>
              <w:t> </w:t>
            </w:r>
          </w:p>
        </w:tc>
        <w:tc>
          <w:tcPr>
            <w:tcW w:w="909" w:type="dxa"/>
            <w:tcBorders>
              <w:top w:val="nil"/>
              <w:left w:val="nil"/>
              <w:bottom w:val="single" w:sz="4" w:space="0" w:color="auto"/>
              <w:right w:val="single" w:sz="4" w:space="0" w:color="auto"/>
            </w:tcBorders>
            <w:shd w:val="clear" w:color="000000" w:fill="CCCCFF"/>
            <w:noWrap/>
            <w:vAlign w:val="bottom"/>
            <w:hideMark/>
          </w:tcPr>
          <w:p w:rsidR="00B757A5" w:rsidRPr="00B757A5" w:rsidRDefault="00B757A5" w:rsidP="00B757A5">
            <w:pPr>
              <w:jc w:val="center"/>
              <w:rPr>
                <w:rFonts w:ascii="Arial" w:hAnsi="Arial" w:cs="Arial"/>
                <w:b/>
                <w:bCs/>
                <w:sz w:val="20"/>
                <w:szCs w:val="20"/>
                <w:lang w:val="ru-RU" w:eastAsia="ru-RU"/>
              </w:rPr>
            </w:pPr>
            <w:r w:rsidRPr="00B757A5">
              <w:rPr>
                <w:rFonts w:ascii="Arial" w:hAnsi="Arial" w:cs="Arial"/>
                <w:b/>
                <w:bCs/>
                <w:sz w:val="20"/>
                <w:szCs w:val="20"/>
                <w:lang w:val="ru-RU" w:eastAsia="ru-RU"/>
              </w:rPr>
              <w:t> </w:t>
            </w:r>
          </w:p>
        </w:tc>
        <w:tc>
          <w:tcPr>
            <w:tcW w:w="1329" w:type="dxa"/>
            <w:tcBorders>
              <w:top w:val="nil"/>
              <w:left w:val="nil"/>
              <w:bottom w:val="single" w:sz="4" w:space="0" w:color="auto"/>
              <w:right w:val="single" w:sz="4" w:space="0" w:color="auto"/>
            </w:tcBorders>
            <w:shd w:val="clear" w:color="000000" w:fill="CCCCFF"/>
            <w:noWrap/>
            <w:vAlign w:val="bottom"/>
            <w:hideMark/>
          </w:tcPr>
          <w:p w:rsidR="00B757A5" w:rsidRPr="00B757A5" w:rsidRDefault="00B757A5" w:rsidP="00B757A5">
            <w:pPr>
              <w:jc w:val="center"/>
              <w:rPr>
                <w:rFonts w:ascii="Arial" w:hAnsi="Arial" w:cs="Arial"/>
                <w:b/>
                <w:bCs/>
                <w:sz w:val="20"/>
                <w:szCs w:val="20"/>
                <w:lang w:val="ru-RU" w:eastAsia="ru-RU"/>
              </w:rPr>
            </w:pPr>
            <w:r w:rsidRPr="00B757A5">
              <w:rPr>
                <w:rFonts w:ascii="Arial" w:hAnsi="Arial" w:cs="Arial"/>
                <w:b/>
                <w:bCs/>
                <w:sz w:val="20"/>
                <w:szCs w:val="20"/>
                <w:lang w:val="ru-RU" w:eastAsia="ru-RU"/>
              </w:rPr>
              <w:t> </w:t>
            </w:r>
          </w:p>
        </w:tc>
        <w:tc>
          <w:tcPr>
            <w:tcW w:w="1030" w:type="dxa"/>
            <w:tcBorders>
              <w:top w:val="nil"/>
              <w:left w:val="nil"/>
              <w:bottom w:val="single" w:sz="4" w:space="0" w:color="auto"/>
              <w:right w:val="single" w:sz="4" w:space="0" w:color="auto"/>
            </w:tcBorders>
            <w:shd w:val="clear" w:color="000000" w:fill="CCCCFF"/>
            <w:noWrap/>
            <w:vAlign w:val="bottom"/>
            <w:hideMark/>
          </w:tcPr>
          <w:p w:rsidR="00B757A5" w:rsidRPr="00B757A5" w:rsidRDefault="00B757A5" w:rsidP="00B757A5">
            <w:pPr>
              <w:jc w:val="center"/>
              <w:rPr>
                <w:rFonts w:ascii="Arial" w:hAnsi="Arial" w:cs="Arial"/>
                <w:b/>
                <w:bCs/>
                <w:sz w:val="20"/>
                <w:szCs w:val="20"/>
                <w:lang w:val="ru-RU" w:eastAsia="ru-RU"/>
              </w:rPr>
            </w:pPr>
            <w:r w:rsidRPr="00B757A5">
              <w:rPr>
                <w:rFonts w:ascii="Arial" w:hAnsi="Arial" w:cs="Arial"/>
                <w:b/>
                <w:bCs/>
                <w:sz w:val="20"/>
                <w:szCs w:val="20"/>
                <w:lang w:val="ru-RU" w:eastAsia="ru-RU"/>
              </w:rPr>
              <w:t> </w:t>
            </w:r>
          </w:p>
        </w:tc>
        <w:tc>
          <w:tcPr>
            <w:tcW w:w="1229" w:type="dxa"/>
            <w:tcBorders>
              <w:top w:val="nil"/>
              <w:left w:val="nil"/>
              <w:bottom w:val="single" w:sz="4" w:space="0" w:color="auto"/>
              <w:right w:val="single" w:sz="4" w:space="0" w:color="auto"/>
            </w:tcBorders>
            <w:shd w:val="clear" w:color="000000" w:fill="CCCCFF"/>
            <w:noWrap/>
            <w:vAlign w:val="bottom"/>
            <w:hideMark/>
          </w:tcPr>
          <w:p w:rsidR="00B757A5" w:rsidRPr="00B757A5" w:rsidRDefault="00B757A5" w:rsidP="00B757A5">
            <w:pPr>
              <w:jc w:val="center"/>
              <w:rPr>
                <w:rFonts w:ascii="Arial" w:hAnsi="Arial" w:cs="Arial"/>
                <w:b/>
                <w:bCs/>
                <w:sz w:val="20"/>
                <w:szCs w:val="20"/>
                <w:lang w:val="ru-RU" w:eastAsia="ru-RU"/>
              </w:rPr>
            </w:pPr>
            <w:r w:rsidRPr="00B757A5">
              <w:rPr>
                <w:rFonts w:ascii="Arial" w:hAnsi="Arial" w:cs="Arial"/>
                <w:b/>
                <w:bCs/>
                <w:sz w:val="20"/>
                <w:szCs w:val="20"/>
                <w:lang w:val="ru-RU" w:eastAsia="ru-RU"/>
              </w:rPr>
              <w:t xml:space="preserve">688,8 </w:t>
            </w:r>
          </w:p>
        </w:tc>
      </w:tr>
      <w:tr w:rsidR="00B757A5" w:rsidRPr="00B757A5" w:rsidTr="00B757A5">
        <w:trPr>
          <w:trHeight w:val="330"/>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ОБРАЗОВАНИЕ</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011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07</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xml:space="preserve">131,0 </w:t>
            </w:r>
          </w:p>
        </w:tc>
      </w:tr>
      <w:tr w:rsidR="00B757A5" w:rsidRPr="00B757A5" w:rsidTr="00B757A5">
        <w:trPr>
          <w:trHeight w:val="375"/>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Молодежная политика и оздоровление детей</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011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07</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07</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xml:space="preserve">131,0 </w:t>
            </w:r>
          </w:p>
        </w:tc>
      </w:tr>
      <w:tr w:rsidR="00B757A5" w:rsidRPr="00B757A5" w:rsidTr="00B757A5">
        <w:trPr>
          <w:trHeight w:val="810"/>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Ведомственная целевая программа Сортавальского муниципального района "Молодежь Сортавальского района" на 2014-2016 годы"</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011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07</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07</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9000070060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131,0</w:t>
            </w:r>
          </w:p>
        </w:tc>
      </w:tr>
      <w:tr w:rsidR="00B757A5" w:rsidRPr="00B757A5" w:rsidTr="00B757A5">
        <w:trPr>
          <w:trHeight w:val="1035"/>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Иные выплаты, за исключением фонда оплаты труда казенных учреждений, лицам, привлекаемым согласно законодательству для выполнения отдельных полномочий</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011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07</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07</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9000070060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113</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54,0</w:t>
            </w:r>
          </w:p>
        </w:tc>
      </w:tr>
      <w:tr w:rsidR="00B757A5" w:rsidRPr="00B757A5" w:rsidTr="00B757A5">
        <w:trPr>
          <w:trHeight w:val="765"/>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011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07</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07</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9000070060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244</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77,0</w:t>
            </w:r>
          </w:p>
        </w:tc>
      </w:tr>
      <w:tr w:rsidR="00B757A5" w:rsidRPr="00B757A5" w:rsidTr="00B757A5">
        <w:trPr>
          <w:trHeight w:val="315"/>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ФИЗИЧЕСКАЯ КУЛЬТУРА И СПОРТ</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011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11</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00</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557,8</w:t>
            </w:r>
          </w:p>
        </w:tc>
      </w:tr>
      <w:tr w:rsidR="00B757A5" w:rsidRPr="00B757A5" w:rsidTr="00B757A5">
        <w:trPr>
          <w:trHeight w:val="405"/>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lastRenderedPageBreak/>
              <w:t>Массовый спорт</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011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11</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02</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557,8</w:t>
            </w:r>
          </w:p>
        </w:tc>
      </w:tr>
      <w:tr w:rsidR="00B757A5" w:rsidRPr="00B757A5" w:rsidTr="00B757A5">
        <w:trPr>
          <w:trHeight w:val="1215"/>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Ведомственная целевая программа "Организация и проведение спортивно-массовых мероприятий Сортавальского муниципального района" на 2016-2018 годы</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011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11</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02</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9000070110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557,8</w:t>
            </w:r>
          </w:p>
        </w:tc>
      </w:tr>
      <w:tr w:rsidR="00B757A5" w:rsidRPr="00B757A5" w:rsidTr="00B757A5">
        <w:trPr>
          <w:trHeight w:val="1155"/>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Иные выплаты, за исключением фонда оплаты труда казенных учреждений, лицам, привлекаемым согласно законодательству для выполнения отдельных полномочий</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011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11</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02</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9000070110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113</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239,0</w:t>
            </w:r>
          </w:p>
        </w:tc>
      </w:tr>
      <w:tr w:rsidR="00B757A5" w:rsidRPr="00B757A5" w:rsidTr="00B757A5">
        <w:trPr>
          <w:trHeight w:val="915"/>
        </w:trPr>
        <w:tc>
          <w:tcPr>
            <w:tcW w:w="4231" w:type="dxa"/>
            <w:tcBorders>
              <w:top w:val="nil"/>
              <w:left w:val="single" w:sz="4" w:space="0" w:color="auto"/>
              <w:bottom w:val="single" w:sz="4" w:space="0" w:color="auto"/>
              <w:right w:val="single" w:sz="4" w:space="0" w:color="auto"/>
            </w:tcBorders>
            <w:shd w:val="clear" w:color="000000" w:fill="FFFFFF"/>
            <w:vAlign w:val="center"/>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Прочая закупка товаров, работ и услуг для обеспечения государственных (муниципальных) нужд</w:t>
            </w:r>
          </w:p>
        </w:tc>
        <w:tc>
          <w:tcPr>
            <w:tcW w:w="1029" w:type="dxa"/>
            <w:tcBorders>
              <w:top w:val="nil"/>
              <w:left w:val="nil"/>
              <w:bottom w:val="single" w:sz="4" w:space="0" w:color="auto"/>
              <w:right w:val="single" w:sz="4" w:space="0" w:color="auto"/>
            </w:tcBorders>
            <w:shd w:val="clear" w:color="000000" w:fill="FFFFFF"/>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011</w:t>
            </w:r>
          </w:p>
        </w:tc>
        <w:tc>
          <w:tcPr>
            <w:tcW w:w="701"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11</w:t>
            </w:r>
          </w:p>
        </w:tc>
        <w:tc>
          <w:tcPr>
            <w:tcW w:w="90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02</w:t>
            </w:r>
          </w:p>
        </w:tc>
        <w:tc>
          <w:tcPr>
            <w:tcW w:w="13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9000070110</w:t>
            </w:r>
          </w:p>
        </w:tc>
        <w:tc>
          <w:tcPr>
            <w:tcW w:w="1030"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244</w:t>
            </w:r>
          </w:p>
        </w:tc>
        <w:tc>
          <w:tcPr>
            <w:tcW w:w="1229" w:type="dxa"/>
            <w:tcBorders>
              <w:top w:val="nil"/>
              <w:left w:val="nil"/>
              <w:bottom w:val="single" w:sz="4" w:space="0" w:color="auto"/>
              <w:right w:val="single" w:sz="4" w:space="0" w:color="auto"/>
            </w:tcBorders>
            <w:shd w:val="clear" w:color="000000" w:fill="FFFFFF"/>
            <w:noWrap/>
            <w:vAlign w:val="bottom"/>
            <w:hideMark/>
          </w:tcPr>
          <w:p w:rsidR="00B757A5" w:rsidRPr="00B757A5" w:rsidRDefault="00B757A5" w:rsidP="00B757A5">
            <w:pPr>
              <w:jc w:val="center"/>
              <w:rPr>
                <w:rFonts w:ascii="Arial" w:hAnsi="Arial" w:cs="Arial"/>
                <w:sz w:val="20"/>
                <w:szCs w:val="20"/>
                <w:lang w:val="ru-RU" w:eastAsia="ru-RU"/>
              </w:rPr>
            </w:pPr>
            <w:r w:rsidRPr="00B757A5">
              <w:rPr>
                <w:rFonts w:ascii="Arial" w:hAnsi="Arial" w:cs="Arial"/>
                <w:sz w:val="20"/>
                <w:szCs w:val="20"/>
                <w:lang w:val="ru-RU" w:eastAsia="ru-RU"/>
              </w:rPr>
              <w:t>318,8</w:t>
            </w:r>
          </w:p>
        </w:tc>
      </w:tr>
      <w:tr w:rsidR="00B757A5" w:rsidRPr="00B757A5" w:rsidTr="00B757A5">
        <w:trPr>
          <w:trHeight w:val="375"/>
        </w:trPr>
        <w:tc>
          <w:tcPr>
            <w:tcW w:w="4231" w:type="dxa"/>
            <w:tcBorders>
              <w:top w:val="nil"/>
              <w:left w:val="single" w:sz="4" w:space="0" w:color="auto"/>
              <w:bottom w:val="single" w:sz="4" w:space="0" w:color="auto"/>
              <w:right w:val="single" w:sz="4" w:space="0" w:color="auto"/>
            </w:tcBorders>
            <w:shd w:val="clear" w:color="auto" w:fill="auto"/>
            <w:noWrap/>
            <w:vAlign w:val="bottom"/>
            <w:hideMark/>
          </w:tcPr>
          <w:p w:rsidR="00B757A5" w:rsidRPr="00B757A5" w:rsidRDefault="00B757A5" w:rsidP="00B757A5">
            <w:pPr>
              <w:rPr>
                <w:rFonts w:ascii="Arial" w:hAnsi="Arial" w:cs="Arial"/>
                <w:b/>
                <w:bCs/>
                <w:sz w:val="20"/>
                <w:szCs w:val="20"/>
                <w:lang w:val="ru-RU" w:eastAsia="ru-RU"/>
              </w:rPr>
            </w:pPr>
            <w:r w:rsidRPr="00B757A5">
              <w:rPr>
                <w:rFonts w:ascii="Arial" w:hAnsi="Arial" w:cs="Arial"/>
                <w:b/>
                <w:bCs/>
                <w:sz w:val="20"/>
                <w:szCs w:val="20"/>
                <w:lang w:val="ru-RU" w:eastAsia="ru-RU"/>
              </w:rPr>
              <w:t>Всего</w:t>
            </w:r>
          </w:p>
        </w:tc>
        <w:tc>
          <w:tcPr>
            <w:tcW w:w="1029" w:type="dxa"/>
            <w:tcBorders>
              <w:top w:val="nil"/>
              <w:left w:val="nil"/>
              <w:bottom w:val="single" w:sz="4" w:space="0" w:color="auto"/>
              <w:right w:val="single" w:sz="4" w:space="0" w:color="auto"/>
            </w:tcBorders>
            <w:shd w:val="clear" w:color="auto" w:fill="auto"/>
            <w:noWrap/>
            <w:vAlign w:val="bottom"/>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 </w:t>
            </w:r>
          </w:p>
        </w:tc>
        <w:tc>
          <w:tcPr>
            <w:tcW w:w="701" w:type="dxa"/>
            <w:tcBorders>
              <w:top w:val="nil"/>
              <w:left w:val="nil"/>
              <w:bottom w:val="single" w:sz="4" w:space="0" w:color="auto"/>
              <w:right w:val="single" w:sz="4" w:space="0" w:color="auto"/>
            </w:tcBorders>
            <w:shd w:val="clear" w:color="auto" w:fill="auto"/>
            <w:noWrap/>
            <w:vAlign w:val="bottom"/>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 </w:t>
            </w:r>
          </w:p>
        </w:tc>
        <w:tc>
          <w:tcPr>
            <w:tcW w:w="909" w:type="dxa"/>
            <w:tcBorders>
              <w:top w:val="nil"/>
              <w:left w:val="nil"/>
              <w:bottom w:val="single" w:sz="4" w:space="0" w:color="auto"/>
              <w:right w:val="single" w:sz="4" w:space="0" w:color="auto"/>
            </w:tcBorders>
            <w:shd w:val="clear" w:color="auto" w:fill="auto"/>
            <w:noWrap/>
            <w:vAlign w:val="bottom"/>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 </w:t>
            </w:r>
          </w:p>
        </w:tc>
        <w:tc>
          <w:tcPr>
            <w:tcW w:w="1329" w:type="dxa"/>
            <w:tcBorders>
              <w:top w:val="nil"/>
              <w:left w:val="nil"/>
              <w:bottom w:val="single" w:sz="4" w:space="0" w:color="auto"/>
              <w:right w:val="single" w:sz="4" w:space="0" w:color="auto"/>
            </w:tcBorders>
            <w:shd w:val="clear" w:color="auto" w:fill="auto"/>
            <w:noWrap/>
            <w:vAlign w:val="bottom"/>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 </w:t>
            </w:r>
          </w:p>
        </w:tc>
        <w:tc>
          <w:tcPr>
            <w:tcW w:w="1030" w:type="dxa"/>
            <w:tcBorders>
              <w:top w:val="nil"/>
              <w:left w:val="nil"/>
              <w:bottom w:val="single" w:sz="4" w:space="0" w:color="auto"/>
              <w:right w:val="single" w:sz="4" w:space="0" w:color="auto"/>
            </w:tcBorders>
            <w:shd w:val="clear" w:color="auto" w:fill="auto"/>
            <w:noWrap/>
            <w:vAlign w:val="bottom"/>
            <w:hideMark/>
          </w:tcPr>
          <w:p w:rsidR="00B757A5" w:rsidRPr="00B757A5" w:rsidRDefault="00B757A5" w:rsidP="00B757A5">
            <w:pPr>
              <w:rPr>
                <w:rFonts w:ascii="Arial" w:hAnsi="Arial" w:cs="Arial"/>
                <w:sz w:val="20"/>
                <w:szCs w:val="20"/>
                <w:lang w:val="ru-RU" w:eastAsia="ru-RU"/>
              </w:rPr>
            </w:pPr>
            <w:r w:rsidRPr="00B757A5">
              <w:rPr>
                <w:rFonts w:ascii="Arial" w:hAnsi="Arial" w:cs="Arial"/>
                <w:sz w:val="20"/>
                <w:szCs w:val="20"/>
                <w:lang w:val="ru-RU" w:eastAsia="ru-RU"/>
              </w:rPr>
              <w:t> </w:t>
            </w:r>
          </w:p>
        </w:tc>
        <w:tc>
          <w:tcPr>
            <w:tcW w:w="1229" w:type="dxa"/>
            <w:tcBorders>
              <w:top w:val="nil"/>
              <w:left w:val="nil"/>
              <w:bottom w:val="single" w:sz="4" w:space="0" w:color="auto"/>
              <w:right w:val="single" w:sz="4" w:space="0" w:color="auto"/>
            </w:tcBorders>
            <w:shd w:val="clear" w:color="auto" w:fill="auto"/>
            <w:noWrap/>
            <w:vAlign w:val="bottom"/>
            <w:hideMark/>
          </w:tcPr>
          <w:p w:rsidR="00B757A5" w:rsidRPr="00B757A5" w:rsidRDefault="00B757A5" w:rsidP="00B757A5">
            <w:pPr>
              <w:jc w:val="center"/>
              <w:rPr>
                <w:rFonts w:ascii="Arial" w:hAnsi="Arial" w:cs="Arial"/>
                <w:b/>
                <w:bCs/>
                <w:sz w:val="20"/>
                <w:szCs w:val="20"/>
                <w:lang w:val="ru-RU" w:eastAsia="ru-RU"/>
              </w:rPr>
            </w:pPr>
            <w:r w:rsidRPr="00B757A5">
              <w:rPr>
                <w:rFonts w:ascii="Arial" w:hAnsi="Arial" w:cs="Arial"/>
                <w:b/>
                <w:bCs/>
                <w:sz w:val="20"/>
                <w:szCs w:val="20"/>
                <w:lang w:val="ru-RU" w:eastAsia="ru-RU"/>
              </w:rPr>
              <w:t xml:space="preserve">11 778,2 </w:t>
            </w:r>
          </w:p>
        </w:tc>
      </w:tr>
    </w:tbl>
    <w:p w:rsidR="000A32C3" w:rsidRDefault="000A32C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p w:rsidR="005A3B93" w:rsidRDefault="005A3B93">
      <w:pPr>
        <w:rPr>
          <w:lang w:val="ru-RU"/>
        </w:rPr>
      </w:pPr>
    </w:p>
    <w:tbl>
      <w:tblPr>
        <w:tblW w:w="11000" w:type="dxa"/>
        <w:tblInd w:w="-1157" w:type="dxa"/>
        <w:tblLayout w:type="fixed"/>
        <w:tblLook w:val="04A0"/>
      </w:tblPr>
      <w:tblGrid>
        <w:gridCol w:w="5200"/>
        <w:gridCol w:w="926"/>
        <w:gridCol w:w="977"/>
        <w:gridCol w:w="1329"/>
        <w:gridCol w:w="1167"/>
        <w:gridCol w:w="1401"/>
      </w:tblGrid>
      <w:tr w:rsidR="0040696A" w:rsidRPr="0040696A" w:rsidTr="0040696A">
        <w:trPr>
          <w:trHeight w:val="402"/>
        </w:trPr>
        <w:tc>
          <w:tcPr>
            <w:tcW w:w="5200" w:type="dxa"/>
            <w:tcBorders>
              <w:top w:val="nil"/>
              <w:left w:val="nil"/>
              <w:bottom w:val="nil"/>
              <w:right w:val="nil"/>
            </w:tcBorders>
            <w:shd w:val="clear" w:color="auto" w:fill="auto"/>
            <w:noWrap/>
            <w:vAlign w:val="bottom"/>
            <w:hideMark/>
          </w:tcPr>
          <w:p w:rsidR="0040696A" w:rsidRPr="0040696A" w:rsidRDefault="0040696A" w:rsidP="0040696A">
            <w:pPr>
              <w:rPr>
                <w:rFonts w:ascii="Arial" w:hAnsi="Arial" w:cs="Arial"/>
                <w:sz w:val="20"/>
                <w:szCs w:val="20"/>
                <w:lang w:val="ru-RU" w:eastAsia="ru-RU"/>
              </w:rPr>
            </w:pPr>
          </w:p>
        </w:tc>
        <w:tc>
          <w:tcPr>
            <w:tcW w:w="926" w:type="dxa"/>
            <w:tcBorders>
              <w:top w:val="nil"/>
              <w:left w:val="nil"/>
              <w:bottom w:val="nil"/>
              <w:right w:val="nil"/>
            </w:tcBorders>
            <w:shd w:val="clear" w:color="auto" w:fill="auto"/>
            <w:noWrap/>
            <w:vAlign w:val="bottom"/>
            <w:hideMark/>
          </w:tcPr>
          <w:p w:rsidR="0040696A" w:rsidRPr="0040696A" w:rsidRDefault="0040696A" w:rsidP="0040696A">
            <w:pPr>
              <w:jc w:val="right"/>
              <w:rPr>
                <w:rFonts w:ascii="Arial" w:hAnsi="Arial" w:cs="Arial"/>
                <w:sz w:val="20"/>
                <w:szCs w:val="20"/>
                <w:lang w:val="ru-RU" w:eastAsia="ru-RU"/>
              </w:rPr>
            </w:pPr>
          </w:p>
        </w:tc>
        <w:tc>
          <w:tcPr>
            <w:tcW w:w="4874" w:type="dxa"/>
            <w:gridSpan w:val="4"/>
            <w:tcBorders>
              <w:top w:val="nil"/>
              <w:left w:val="nil"/>
              <w:bottom w:val="nil"/>
              <w:right w:val="nil"/>
            </w:tcBorders>
            <w:shd w:val="clear" w:color="auto" w:fill="auto"/>
            <w:vAlign w:val="bottom"/>
            <w:hideMark/>
          </w:tcPr>
          <w:p w:rsidR="0040696A" w:rsidRPr="0040696A" w:rsidRDefault="0040696A" w:rsidP="0040696A">
            <w:pPr>
              <w:jc w:val="right"/>
              <w:rPr>
                <w:rFonts w:ascii="Arial" w:hAnsi="Arial" w:cs="Arial"/>
                <w:sz w:val="20"/>
                <w:szCs w:val="20"/>
                <w:lang w:val="ru-RU" w:eastAsia="ru-RU"/>
              </w:rPr>
            </w:pPr>
            <w:r w:rsidRPr="0040696A">
              <w:rPr>
                <w:rFonts w:ascii="Arial" w:hAnsi="Arial" w:cs="Arial"/>
                <w:sz w:val="20"/>
                <w:szCs w:val="20"/>
                <w:lang w:val="ru-RU" w:eastAsia="ru-RU"/>
              </w:rPr>
              <w:t>Приложение № 9</w:t>
            </w:r>
          </w:p>
        </w:tc>
      </w:tr>
      <w:tr w:rsidR="0040696A" w:rsidRPr="0040696A" w:rsidTr="0040696A">
        <w:trPr>
          <w:trHeight w:val="285"/>
        </w:trPr>
        <w:tc>
          <w:tcPr>
            <w:tcW w:w="5200" w:type="dxa"/>
            <w:tcBorders>
              <w:top w:val="nil"/>
              <w:left w:val="nil"/>
              <w:bottom w:val="nil"/>
              <w:right w:val="nil"/>
            </w:tcBorders>
            <w:shd w:val="clear" w:color="auto" w:fill="auto"/>
            <w:noWrap/>
            <w:vAlign w:val="bottom"/>
            <w:hideMark/>
          </w:tcPr>
          <w:p w:rsidR="0040696A" w:rsidRPr="0040696A" w:rsidRDefault="0040696A" w:rsidP="0040696A">
            <w:pPr>
              <w:rPr>
                <w:rFonts w:ascii="Arial" w:hAnsi="Arial" w:cs="Arial"/>
                <w:sz w:val="20"/>
                <w:szCs w:val="20"/>
                <w:lang w:val="ru-RU" w:eastAsia="ru-RU"/>
              </w:rPr>
            </w:pPr>
          </w:p>
        </w:tc>
        <w:tc>
          <w:tcPr>
            <w:tcW w:w="926" w:type="dxa"/>
            <w:tcBorders>
              <w:top w:val="nil"/>
              <w:left w:val="nil"/>
              <w:bottom w:val="nil"/>
              <w:right w:val="nil"/>
            </w:tcBorders>
            <w:shd w:val="clear" w:color="auto" w:fill="auto"/>
            <w:noWrap/>
            <w:vAlign w:val="bottom"/>
            <w:hideMark/>
          </w:tcPr>
          <w:p w:rsidR="0040696A" w:rsidRPr="0040696A" w:rsidRDefault="0040696A" w:rsidP="0040696A">
            <w:pPr>
              <w:jc w:val="right"/>
              <w:rPr>
                <w:rFonts w:ascii="Arial" w:hAnsi="Arial" w:cs="Arial"/>
                <w:sz w:val="20"/>
                <w:szCs w:val="20"/>
                <w:lang w:val="ru-RU" w:eastAsia="ru-RU"/>
              </w:rPr>
            </w:pPr>
          </w:p>
        </w:tc>
        <w:tc>
          <w:tcPr>
            <w:tcW w:w="4874" w:type="dxa"/>
            <w:gridSpan w:val="4"/>
            <w:tcBorders>
              <w:top w:val="nil"/>
              <w:left w:val="nil"/>
              <w:bottom w:val="nil"/>
              <w:right w:val="nil"/>
            </w:tcBorders>
            <w:shd w:val="clear" w:color="auto" w:fill="auto"/>
            <w:vAlign w:val="bottom"/>
            <w:hideMark/>
          </w:tcPr>
          <w:p w:rsidR="0040696A" w:rsidRPr="0040696A" w:rsidRDefault="0040696A" w:rsidP="0040696A">
            <w:pPr>
              <w:jc w:val="right"/>
              <w:rPr>
                <w:rFonts w:ascii="Arial" w:hAnsi="Arial" w:cs="Arial"/>
                <w:sz w:val="20"/>
                <w:szCs w:val="20"/>
                <w:lang w:val="ru-RU" w:eastAsia="ru-RU"/>
              </w:rPr>
            </w:pPr>
            <w:r w:rsidRPr="0040696A">
              <w:rPr>
                <w:rFonts w:ascii="Arial" w:hAnsi="Arial" w:cs="Arial"/>
                <w:sz w:val="20"/>
                <w:szCs w:val="20"/>
                <w:lang w:val="ru-RU" w:eastAsia="ru-RU"/>
              </w:rPr>
              <w:t xml:space="preserve">к решению </w:t>
            </w:r>
          </w:p>
        </w:tc>
      </w:tr>
      <w:tr w:rsidR="0040696A" w:rsidRPr="0040696A" w:rsidTr="0040696A">
        <w:trPr>
          <w:trHeight w:val="240"/>
        </w:trPr>
        <w:tc>
          <w:tcPr>
            <w:tcW w:w="5200" w:type="dxa"/>
            <w:tcBorders>
              <w:top w:val="nil"/>
              <w:left w:val="nil"/>
              <w:bottom w:val="nil"/>
              <w:right w:val="nil"/>
            </w:tcBorders>
            <w:shd w:val="clear" w:color="auto" w:fill="auto"/>
            <w:noWrap/>
            <w:vAlign w:val="bottom"/>
            <w:hideMark/>
          </w:tcPr>
          <w:p w:rsidR="0040696A" w:rsidRPr="0040696A" w:rsidRDefault="0040696A" w:rsidP="0040696A">
            <w:pPr>
              <w:rPr>
                <w:rFonts w:ascii="Arial" w:hAnsi="Arial" w:cs="Arial"/>
                <w:sz w:val="20"/>
                <w:szCs w:val="20"/>
                <w:lang w:val="ru-RU" w:eastAsia="ru-RU"/>
              </w:rPr>
            </w:pPr>
          </w:p>
        </w:tc>
        <w:tc>
          <w:tcPr>
            <w:tcW w:w="926" w:type="dxa"/>
            <w:tcBorders>
              <w:top w:val="nil"/>
              <w:left w:val="nil"/>
              <w:bottom w:val="nil"/>
              <w:right w:val="nil"/>
            </w:tcBorders>
            <w:shd w:val="clear" w:color="auto" w:fill="auto"/>
            <w:noWrap/>
            <w:vAlign w:val="bottom"/>
            <w:hideMark/>
          </w:tcPr>
          <w:p w:rsidR="0040696A" w:rsidRPr="0040696A" w:rsidRDefault="0040696A" w:rsidP="0040696A">
            <w:pPr>
              <w:jc w:val="right"/>
              <w:rPr>
                <w:rFonts w:ascii="Arial" w:hAnsi="Arial" w:cs="Arial"/>
                <w:sz w:val="20"/>
                <w:szCs w:val="20"/>
                <w:lang w:val="ru-RU" w:eastAsia="ru-RU"/>
              </w:rPr>
            </w:pPr>
          </w:p>
        </w:tc>
        <w:tc>
          <w:tcPr>
            <w:tcW w:w="4874" w:type="dxa"/>
            <w:gridSpan w:val="4"/>
            <w:tcBorders>
              <w:top w:val="nil"/>
              <w:left w:val="nil"/>
              <w:bottom w:val="nil"/>
              <w:right w:val="nil"/>
            </w:tcBorders>
            <w:shd w:val="clear" w:color="auto" w:fill="auto"/>
            <w:noWrap/>
            <w:vAlign w:val="bottom"/>
            <w:hideMark/>
          </w:tcPr>
          <w:p w:rsidR="0040696A" w:rsidRPr="0040696A" w:rsidRDefault="0040696A" w:rsidP="0040696A">
            <w:pPr>
              <w:jc w:val="right"/>
              <w:rPr>
                <w:rFonts w:ascii="Arial" w:hAnsi="Arial" w:cs="Arial"/>
                <w:sz w:val="20"/>
                <w:szCs w:val="20"/>
                <w:lang w:val="ru-RU" w:eastAsia="ru-RU"/>
              </w:rPr>
            </w:pPr>
            <w:r w:rsidRPr="0040696A">
              <w:rPr>
                <w:rFonts w:ascii="Arial" w:hAnsi="Arial" w:cs="Arial"/>
                <w:sz w:val="20"/>
                <w:szCs w:val="20"/>
                <w:lang w:val="ru-RU" w:eastAsia="ru-RU"/>
              </w:rPr>
              <w:t>Совета Сортавальского муниципального района</w:t>
            </w:r>
          </w:p>
        </w:tc>
      </w:tr>
      <w:tr w:rsidR="0040696A" w:rsidRPr="0040696A" w:rsidTr="0040696A">
        <w:trPr>
          <w:trHeight w:val="285"/>
        </w:trPr>
        <w:tc>
          <w:tcPr>
            <w:tcW w:w="5200" w:type="dxa"/>
            <w:tcBorders>
              <w:top w:val="nil"/>
              <w:left w:val="nil"/>
              <w:bottom w:val="nil"/>
              <w:right w:val="nil"/>
            </w:tcBorders>
            <w:shd w:val="clear" w:color="auto" w:fill="auto"/>
            <w:noWrap/>
            <w:vAlign w:val="bottom"/>
            <w:hideMark/>
          </w:tcPr>
          <w:p w:rsidR="0040696A" w:rsidRPr="0040696A" w:rsidRDefault="0040696A" w:rsidP="0040696A">
            <w:pPr>
              <w:rPr>
                <w:rFonts w:ascii="Arial" w:hAnsi="Arial" w:cs="Arial"/>
                <w:sz w:val="20"/>
                <w:szCs w:val="20"/>
                <w:lang w:val="ru-RU" w:eastAsia="ru-RU"/>
              </w:rPr>
            </w:pPr>
          </w:p>
        </w:tc>
        <w:tc>
          <w:tcPr>
            <w:tcW w:w="926" w:type="dxa"/>
            <w:tcBorders>
              <w:top w:val="nil"/>
              <w:left w:val="nil"/>
              <w:bottom w:val="nil"/>
              <w:right w:val="nil"/>
            </w:tcBorders>
            <w:shd w:val="clear" w:color="auto" w:fill="auto"/>
            <w:noWrap/>
            <w:vAlign w:val="bottom"/>
            <w:hideMark/>
          </w:tcPr>
          <w:p w:rsidR="0040696A" w:rsidRPr="0040696A" w:rsidRDefault="0040696A" w:rsidP="0040696A">
            <w:pPr>
              <w:jc w:val="right"/>
              <w:rPr>
                <w:rFonts w:ascii="Arial" w:hAnsi="Arial" w:cs="Arial"/>
                <w:sz w:val="20"/>
                <w:szCs w:val="20"/>
                <w:lang w:val="ru-RU" w:eastAsia="ru-RU"/>
              </w:rPr>
            </w:pPr>
          </w:p>
        </w:tc>
        <w:tc>
          <w:tcPr>
            <w:tcW w:w="4874" w:type="dxa"/>
            <w:gridSpan w:val="4"/>
            <w:tcBorders>
              <w:top w:val="nil"/>
              <w:left w:val="nil"/>
              <w:bottom w:val="nil"/>
              <w:right w:val="nil"/>
            </w:tcBorders>
            <w:shd w:val="clear" w:color="auto" w:fill="auto"/>
            <w:noWrap/>
            <w:vAlign w:val="bottom"/>
            <w:hideMark/>
          </w:tcPr>
          <w:p w:rsidR="0040696A" w:rsidRPr="0040696A" w:rsidRDefault="0040696A" w:rsidP="0040696A">
            <w:pPr>
              <w:jc w:val="right"/>
              <w:rPr>
                <w:rFonts w:ascii="Arial" w:hAnsi="Arial" w:cs="Arial"/>
                <w:sz w:val="20"/>
                <w:szCs w:val="20"/>
                <w:lang w:val="ru-RU" w:eastAsia="ru-RU"/>
              </w:rPr>
            </w:pPr>
            <w:r w:rsidRPr="0040696A">
              <w:rPr>
                <w:rFonts w:ascii="Arial" w:hAnsi="Arial" w:cs="Arial"/>
                <w:sz w:val="20"/>
                <w:szCs w:val="20"/>
                <w:lang w:val="ru-RU" w:eastAsia="ru-RU"/>
              </w:rPr>
              <w:t xml:space="preserve">от 24 декабря 2015 года № 169 </w:t>
            </w:r>
          </w:p>
        </w:tc>
      </w:tr>
      <w:tr w:rsidR="0040696A" w:rsidRPr="0040696A" w:rsidTr="0040696A">
        <w:trPr>
          <w:trHeight w:val="300"/>
        </w:trPr>
        <w:tc>
          <w:tcPr>
            <w:tcW w:w="5200" w:type="dxa"/>
            <w:tcBorders>
              <w:top w:val="nil"/>
              <w:left w:val="nil"/>
              <w:bottom w:val="nil"/>
              <w:right w:val="nil"/>
            </w:tcBorders>
            <w:shd w:val="clear" w:color="auto" w:fill="auto"/>
            <w:noWrap/>
            <w:vAlign w:val="bottom"/>
            <w:hideMark/>
          </w:tcPr>
          <w:p w:rsidR="0040696A" w:rsidRPr="0040696A" w:rsidRDefault="0040696A" w:rsidP="0040696A">
            <w:pPr>
              <w:rPr>
                <w:rFonts w:ascii="Arial" w:hAnsi="Arial" w:cs="Arial"/>
                <w:sz w:val="20"/>
                <w:szCs w:val="20"/>
                <w:lang w:val="ru-RU" w:eastAsia="ru-RU"/>
              </w:rPr>
            </w:pPr>
          </w:p>
        </w:tc>
        <w:tc>
          <w:tcPr>
            <w:tcW w:w="926" w:type="dxa"/>
            <w:tcBorders>
              <w:top w:val="nil"/>
              <w:left w:val="nil"/>
              <w:bottom w:val="nil"/>
              <w:right w:val="nil"/>
            </w:tcBorders>
            <w:shd w:val="clear" w:color="auto" w:fill="auto"/>
            <w:noWrap/>
            <w:vAlign w:val="bottom"/>
            <w:hideMark/>
          </w:tcPr>
          <w:p w:rsidR="0040696A" w:rsidRPr="0040696A" w:rsidRDefault="0040696A" w:rsidP="0040696A">
            <w:pPr>
              <w:jc w:val="right"/>
              <w:rPr>
                <w:rFonts w:ascii="Arial" w:hAnsi="Arial" w:cs="Arial"/>
                <w:sz w:val="20"/>
                <w:szCs w:val="20"/>
                <w:lang w:val="ru-RU" w:eastAsia="ru-RU"/>
              </w:rPr>
            </w:pPr>
          </w:p>
        </w:tc>
        <w:tc>
          <w:tcPr>
            <w:tcW w:w="4874" w:type="dxa"/>
            <w:gridSpan w:val="4"/>
            <w:tcBorders>
              <w:top w:val="nil"/>
              <w:left w:val="nil"/>
              <w:bottom w:val="nil"/>
              <w:right w:val="nil"/>
            </w:tcBorders>
            <w:shd w:val="clear" w:color="auto" w:fill="auto"/>
            <w:noWrap/>
            <w:vAlign w:val="bottom"/>
            <w:hideMark/>
          </w:tcPr>
          <w:p w:rsidR="0040696A" w:rsidRPr="0040696A" w:rsidRDefault="0040696A" w:rsidP="0040696A">
            <w:pPr>
              <w:jc w:val="right"/>
              <w:rPr>
                <w:rFonts w:ascii="Arial" w:hAnsi="Arial" w:cs="Arial"/>
                <w:sz w:val="20"/>
                <w:szCs w:val="20"/>
                <w:lang w:val="ru-RU" w:eastAsia="ru-RU"/>
              </w:rPr>
            </w:pPr>
            <w:r w:rsidRPr="0040696A">
              <w:rPr>
                <w:rFonts w:ascii="Arial" w:hAnsi="Arial" w:cs="Arial"/>
                <w:sz w:val="20"/>
                <w:szCs w:val="20"/>
                <w:lang w:val="ru-RU" w:eastAsia="ru-RU"/>
              </w:rPr>
              <w:t xml:space="preserve">О бюджете </w:t>
            </w:r>
            <w:proofErr w:type="gramStart"/>
            <w:r w:rsidRPr="0040696A">
              <w:rPr>
                <w:rFonts w:ascii="Arial" w:hAnsi="Arial" w:cs="Arial"/>
                <w:sz w:val="20"/>
                <w:szCs w:val="20"/>
                <w:lang w:val="ru-RU" w:eastAsia="ru-RU"/>
              </w:rPr>
              <w:t>Сортавальского</w:t>
            </w:r>
            <w:proofErr w:type="gramEnd"/>
            <w:r w:rsidRPr="0040696A">
              <w:rPr>
                <w:rFonts w:ascii="Arial" w:hAnsi="Arial" w:cs="Arial"/>
                <w:sz w:val="20"/>
                <w:szCs w:val="20"/>
                <w:lang w:val="ru-RU" w:eastAsia="ru-RU"/>
              </w:rPr>
              <w:t xml:space="preserve"> муниципального </w:t>
            </w:r>
          </w:p>
        </w:tc>
      </w:tr>
      <w:tr w:rsidR="0040696A" w:rsidRPr="0040696A" w:rsidTr="0040696A">
        <w:trPr>
          <w:trHeight w:val="300"/>
        </w:trPr>
        <w:tc>
          <w:tcPr>
            <w:tcW w:w="5200" w:type="dxa"/>
            <w:tcBorders>
              <w:top w:val="nil"/>
              <w:left w:val="nil"/>
              <w:bottom w:val="nil"/>
              <w:right w:val="nil"/>
            </w:tcBorders>
            <w:shd w:val="clear" w:color="auto" w:fill="auto"/>
            <w:noWrap/>
            <w:vAlign w:val="bottom"/>
            <w:hideMark/>
          </w:tcPr>
          <w:p w:rsidR="0040696A" w:rsidRPr="0040696A" w:rsidRDefault="0040696A" w:rsidP="0040696A">
            <w:pPr>
              <w:rPr>
                <w:rFonts w:ascii="Arial" w:hAnsi="Arial" w:cs="Arial"/>
                <w:sz w:val="20"/>
                <w:szCs w:val="20"/>
                <w:lang w:val="ru-RU" w:eastAsia="ru-RU"/>
              </w:rPr>
            </w:pPr>
          </w:p>
        </w:tc>
        <w:tc>
          <w:tcPr>
            <w:tcW w:w="926" w:type="dxa"/>
            <w:tcBorders>
              <w:top w:val="nil"/>
              <w:left w:val="nil"/>
              <w:bottom w:val="nil"/>
              <w:right w:val="nil"/>
            </w:tcBorders>
            <w:shd w:val="clear" w:color="auto" w:fill="auto"/>
            <w:noWrap/>
            <w:vAlign w:val="bottom"/>
            <w:hideMark/>
          </w:tcPr>
          <w:p w:rsidR="0040696A" w:rsidRPr="0040696A" w:rsidRDefault="0040696A" w:rsidP="0040696A">
            <w:pPr>
              <w:jc w:val="right"/>
              <w:rPr>
                <w:rFonts w:ascii="Arial" w:hAnsi="Arial" w:cs="Arial"/>
                <w:sz w:val="20"/>
                <w:szCs w:val="20"/>
                <w:lang w:val="ru-RU" w:eastAsia="ru-RU"/>
              </w:rPr>
            </w:pPr>
          </w:p>
        </w:tc>
        <w:tc>
          <w:tcPr>
            <w:tcW w:w="4874" w:type="dxa"/>
            <w:gridSpan w:val="4"/>
            <w:tcBorders>
              <w:top w:val="nil"/>
              <w:left w:val="nil"/>
              <w:bottom w:val="nil"/>
              <w:right w:val="nil"/>
            </w:tcBorders>
            <w:shd w:val="clear" w:color="auto" w:fill="auto"/>
            <w:noWrap/>
            <w:vAlign w:val="bottom"/>
            <w:hideMark/>
          </w:tcPr>
          <w:p w:rsidR="0040696A" w:rsidRPr="0040696A" w:rsidRDefault="0040696A" w:rsidP="0040696A">
            <w:pPr>
              <w:jc w:val="right"/>
              <w:rPr>
                <w:rFonts w:ascii="Arial" w:hAnsi="Arial" w:cs="Arial"/>
                <w:sz w:val="20"/>
                <w:szCs w:val="20"/>
                <w:lang w:val="ru-RU" w:eastAsia="ru-RU"/>
              </w:rPr>
            </w:pPr>
            <w:r w:rsidRPr="0040696A">
              <w:rPr>
                <w:rFonts w:ascii="Arial" w:hAnsi="Arial" w:cs="Arial"/>
                <w:sz w:val="20"/>
                <w:szCs w:val="20"/>
                <w:lang w:val="ru-RU" w:eastAsia="ru-RU"/>
              </w:rPr>
              <w:t xml:space="preserve">района на 2016 год" </w:t>
            </w:r>
          </w:p>
        </w:tc>
      </w:tr>
      <w:tr w:rsidR="0040696A" w:rsidRPr="0040696A" w:rsidTr="0040696A">
        <w:trPr>
          <w:trHeight w:val="255"/>
        </w:trPr>
        <w:tc>
          <w:tcPr>
            <w:tcW w:w="5200" w:type="dxa"/>
            <w:tcBorders>
              <w:top w:val="nil"/>
              <w:left w:val="nil"/>
              <w:bottom w:val="nil"/>
              <w:right w:val="nil"/>
            </w:tcBorders>
            <w:shd w:val="clear" w:color="auto" w:fill="auto"/>
            <w:noWrap/>
            <w:vAlign w:val="bottom"/>
            <w:hideMark/>
          </w:tcPr>
          <w:p w:rsidR="0040696A" w:rsidRPr="0040696A" w:rsidRDefault="0040696A" w:rsidP="0040696A">
            <w:pPr>
              <w:rPr>
                <w:rFonts w:ascii="Arial" w:hAnsi="Arial" w:cs="Arial"/>
                <w:sz w:val="20"/>
                <w:szCs w:val="20"/>
                <w:lang w:val="ru-RU" w:eastAsia="ru-RU"/>
              </w:rPr>
            </w:pPr>
          </w:p>
        </w:tc>
        <w:tc>
          <w:tcPr>
            <w:tcW w:w="926" w:type="dxa"/>
            <w:tcBorders>
              <w:top w:val="nil"/>
              <w:left w:val="nil"/>
              <w:bottom w:val="nil"/>
              <w:right w:val="nil"/>
            </w:tcBorders>
            <w:shd w:val="clear" w:color="auto" w:fill="auto"/>
            <w:noWrap/>
            <w:vAlign w:val="bottom"/>
            <w:hideMark/>
          </w:tcPr>
          <w:p w:rsidR="0040696A" w:rsidRPr="0040696A" w:rsidRDefault="0040696A" w:rsidP="0040696A">
            <w:pPr>
              <w:rPr>
                <w:rFonts w:ascii="Arial" w:hAnsi="Arial" w:cs="Arial"/>
                <w:sz w:val="20"/>
                <w:szCs w:val="20"/>
                <w:lang w:val="ru-RU" w:eastAsia="ru-RU"/>
              </w:rPr>
            </w:pPr>
          </w:p>
        </w:tc>
        <w:tc>
          <w:tcPr>
            <w:tcW w:w="977" w:type="dxa"/>
            <w:tcBorders>
              <w:top w:val="nil"/>
              <w:left w:val="nil"/>
              <w:bottom w:val="nil"/>
              <w:right w:val="nil"/>
            </w:tcBorders>
            <w:shd w:val="clear" w:color="auto" w:fill="auto"/>
            <w:noWrap/>
            <w:vAlign w:val="bottom"/>
            <w:hideMark/>
          </w:tcPr>
          <w:p w:rsidR="0040696A" w:rsidRPr="0040696A" w:rsidRDefault="0040696A" w:rsidP="0040696A">
            <w:pPr>
              <w:rPr>
                <w:rFonts w:ascii="Arial" w:hAnsi="Arial" w:cs="Arial"/>
                <w:sz w:val="20"/>
                <w:szCs w:val="20"/>
                <w:lang w:val="ru-RU" w:eastAsia="ru-RU"/>
              </w:rPr>
            </w:pPr>
          </w:p>
        </w:tc>
        <w:tc>
          <w:tcPr>
            <w:tcW w:w="1329" w:type="dxa"/>
            <w:tcBorders>
              <w:top w:val="nil"/>
              <w:left w:val="nil"/>
              <w:bottom w:val="nil"/>
              <w:right w:val="nil"/>
            </w:tcBorders>
            <w:shd w:val="clear" w:color="auto" w:fill="auto"/>
            <w:noWrap/>
            <w:vAlign w:val="bottom"/>
            <w:hideMark/>
          </w:tcPr>
          <w:p w:rsidR="0040696A" w:rsidRPr="0040696A" w:rsidRDefault="0040696A" w:rsidP="0040696A">
            <w:pPr>
              <w:rPr>
                <w:rFonts w:ascii="Arial" w:hAnsi="Arial" w:cs="Arial"/>
                <w:sz w:val="20"/>
                <w:szCs w:val="20"/>
                <w:lang w:val="ru-RU" w:eastAsia="ru-RU"/>
              </w:rPr>
            </w:pPr>
          </w:p>
        </w:tc>
        <w:tc>
          <w:tcPr>
            <w:tcW w:w="1167" w:type="dxa"/>
            <w:tcBorders>
              <w:top w:val="nil"/>
              <w:left w:val="nil"/>
              <w:bottom w:val="nil"/>
              <w:right w:val="nil"/>
            </w:tcBorders>
            <w:shd w:val="clear" w:color="auto" w:fill="auto"/>
            <w:noWrap/>
            <w:vAlign w:val="bottom"/>
            <w:hideMark/>
          </w:tcPr>
          <w:p w:rsidR="0040696A" w:rsidRPr="0040696A" w:rsidRDefault="0040696A" w:rsidP="0040696A">
            <w:pPr>
              <w:rPr>
                <w:rFonts w:ascii="Arial" w:hAnsi="Arial" w:cs="Arial"/>
                <w:sz w:val="20"/>
                <w:szCs w:val="20"/>
                <w:lang w:val="ru-RU" w:eastAsia="ru-RU"/>
              </w:rPr>
            </w:pPr>
          </w:p>
        </w:tc>
        <w:tc>
          <w:tcPr>
            <w:tcW w:w="1401" w:type="dxa"/>
            <w:tcBorders>
              <w:top w:val="nil"/>
              <w:left w:val="nil"/>
              <w:bottom w:val="nil"/>
              <w:right w:val="nil"/>
            </w:tcBorders>
            <w:shd w:val="clear" w:color="auto" w:fill="auto"/>
            <w:noWrap/>
            <w:vAlign w:val="bottom"/>
            <w:hideMark/>
          </w:tcPr>
          <w:p w:rsidR="0040696A" w:rsidRPr="0040696A" w:rsidRDefault="0040696A" w:rsidP="0040696A">
            <w:pPr>
              <w:rPr>
                <w:rFonts w:ascii="Arial" w:hAnsi="Arial" w:cs="Arial"/>
                <w:sz w:val="20"/>
                <w:szCs w:val="20"/>
                <w:lang w:val="ru-RU" w:eastAsia="ru-RU"/>
              </w:rPr>
            </w:pPr>
          </w:p>
        </w:tc>
      </w:tr>
      <w:tr w:rsidR="0040696A" w:rsidRPr="0040696A" w:rsidTr="0040696A">
        <w:trPr>
          <w:trHeight w:val="585"/>
        </w:trPr>
        <w:tc>
          <w:tcPr>
            <w:tcW w:w="11000" w:type="dxa"/>
            <w:gridSpan w:val="6"/>
            <w:tcBorders>
              <w:top w:val="nil"/>
              <w:left w:val="nil"/>
              <w:bottom w:val="nil"/>
              <w:right w:val="nil"/>
            </w:tcBorders>
            <w:shd w:val="clear" w:color="auto" w:fill="auto"/>
            <w:vAlign w:val="bottom"/>
            <w:hideMark/>
          </w:tcPr>
          <w:p w:rsidR="0040696A" w:rsidRPr="0040696A" w:rsidRDefault="0040696A" w:rsidP="0040696A">
            <w:pPr>
              <w:jc w:val="center"/>
              <w:rPr>
                <w:rFonts w:ascii="Arial" w:hAnsi="Arial" w:cs="Arial"/>
                <w:b/>
                <w:bCs/>
                <w:lang w:val="ru-RU" w:eastAsia="ru-RU"/>
              </w:rPr>
            </w:pPr>
            <w:r w:rsidRPr="0040696A">
              <w:rPr>
                <w:rFonts w:ascii="Arial" w:hAnsi="Arial" w:cs="Arial"/>
                <w:b/>
                <w:bCs/>
                <w:lang w:val="ru-RU" w:eastAsia="ru-RU"/>
              </w:rPr>
              <w:t xml:space="preserve">Объем бюджетных ассигнований на исполнение публичных нормативных социальных выплат гражданам на 2016 год </w:t>
            </w:r>
          </w:p>
        </w:tc>
      </w:tr>
      <w:tr w:rsidR="0040696A" w:rsidRPr="0040696A" w:rsidTr="0040696A">
        <w:trPr>
          <w:trHeight w:val="300"/>
        </w:trPr>
        <w:tc>
          <w:tcPr>
            <w:tcW w:w="5200" w:type="dxa"/>
            <w:tcBorders>
              <w:top w:val="nil"/>
              <w:left w:val="nil"/>
              <w:bottom w:val="nil"/>
              <w:right w:val="nil"/>
            </w:tcBorders>
            <w:shd w:val="clear" w:color="auto" w:fill="auto"/>
            <w:vAlign w:val="bottom"/>
            <w:hideMark/>
          </w:tcPr>
          <w:p w:rsidR="0040696A" w:rsidRPr="0040696A" w:rsidRDefault="0040696A" w:rsidP="0040696A">
            <w:pPr>
              <w:jc w:val="center"/>
              <w:rPr>
                <w:rFonts w:ascii="Arial" w:hAnsi="Arial" w:cs="Arial"/>
                <w:b/>
                <w:bCs/>
                <w:lang w:val="ru-RU" w:eastAsia="ru-RU"/>
              </w:rPr>
            </w:pPr>
          </w:p>
        </w:tc>
        <w:tc>
          <w:tcPr>
            <w:tcW w:w="926" w:type="dxa"/>
            <w:tcBorders>
              <w:top w:val="nil"/>
              <w:left w:val="nil"/>
              <w:bottom w:val="nil"/>
              <w:right w:val="nil"/>
            </w:tcBorders>
            <w:shd w:val="clear" w:color="auto" w:fill="auto"/>
            <w:vAlign w:val="bottom"/>
            <w:hideMark/>
          </w:tcPr>
          <w:p w:rsidR="0040696A" w:rsidRPr="0040696A" w:rsidRDefault="0040696A" w:rsidP="0040696A">
            <w:pPr>
              <w:jc w:val="center"/>
              <w:rPr>
                <w:rFonts w:ascii="Arial" w:hAnsi="Arial" w:cs="Arial"/>
                <w:b/>
                <w:bCs/>
                <w:lang w:val="ru-RU" w:eastAsia="ru-RU"/>
              </w:rPr>
            </w:pPr>
          </w:p>
        </w:tc>
        <w:tc>
          <w:tcPr>
            <w:tcW w:w="977" w:type="dxa"/>
            <w:tcBorders>
              <w:top w:val="nil"/>
              <w:left w:val="nil"/>
              <w:bottom w:val="nil"/>
              <w:right w:val="nil"/>
            </w:tcBorders>
            <w:shd w:val="clear" w:color="auto" w:fill="auto"/>
            <w:vAlign w:val="bottom"/>
            <w:hideMark/>
          </w:tcPr>
          <w:p w:rsidR="0040696A" w:rsidRPr="0040696A" w:rsidRDefault="0040696A" w:rsidP="0040696A">
            <w:pPr>
              <w:jc w:val="center"/>
              <w:rPr>
                <w:rFonts w:ascii="Arial" w:hAnsi="Arial" w:cs="Arial"/>
                <w:b/>
                <w:bCs/>
                <w:lang w:val="ru-RU" w:eastAsia="ru-RU"/>
              </w:rPr>
            </w:pPr>
          </w:p>
        </w:tc>
        <w:tc>
          <w:tcPr>
            <w:tcW w:w="1329" w:type="dxa"/>
            <w:tcBorders>
              <w:top w:val="nil"/>
              <w:left w:val="nil"/>
              <w:bottom w:val="nil"/>
              <w:right w:val="nil"/>
            </w:tcBorders>
            <w:shd w:val="clear" w:color="auto" w:fill="auto"/>
            <w:vAlign w:val="bottom"/>
            <w:hideMark/>
          </w:tcPr>
          <w:p w:rsidR="0040696A" w:rsidRPr="0040696A" w:rsidRDefault="0040696A" w:rsidP="0040696A">
            <w:pPr>
              <w:jc w:val="center"/>
              <w:rPr>
                <w:rFonts w:ascii="Arial" w:hAnsi="Arial" w:cs="Arial"/>
                <w:b/>
                <w:bCs/>
                <w:lang w:val="ru-RU" w:eastAsia="ru-RU"/>
              </w:rPr>
            </w:pPr>
          </w:p>
        </w:tc>
        <w:tc>
          <w:tcPr>
            <w:tcW w:w="1167" w:type="dxa"/>
            <w:tcBorders>
              <w:top w:val="nil"/>
              <w:left w:val="nil"/>
              <w:bottom w:val="nil"/>
              <w:right w:val="nil"/>
            </w:tcBorders>
            <w:shd w:val="clear" w:color="auto" w:fill="auto"/>
            <w:vAlign w:val="bottom"/>
            <w:hideMark/>
          </w:tcPr>
          <w:p w:rsidR="0040696A" w:rsidRPr="0040696A" w:rsidRDefault="0040696A" w:rsidP="0040696A">
            <w:pPr>
              <w:jc w:val="center"/>
              <w:rPr>
                <w:rFonts w:ascii="Arial" w:hAnsi="Arial" w:cs="Arial"/>
                <w:b/>
                <w:bCs/>
                <w:lang w:val="ru-RU" w:eastAsia="ru-RU"/>
              </w:rPr>
            </w:pPr>
          </w:p>
        </w:tc>
        <w:tc>
          <w:tcPr>
            <w:tcW w:w="1401" w:type="dxa"/>
            <w:tcBorders>
              <w:top w:val="nil"/>
              <w:left w:val="nil"/>
              <w:bottom w:val="nil"/>
              <w:right w:val="nil"/>
            </w:tcBorders>
            <w:shd w:val="clear" w:color="auto" w:fill="auto"/>
            <w:vAlign w:val="bottom"/>
            <w:hideMark/>
          </w:tcPr>
          <w:p w:rsidR="0040696A" w:rsidRPr="0040696A" w:rsidRDefault="0040696A" w:rsidP="0040696A">
            <w:pPr>
              <w:jc w:val="center"/>
              <w:rPr>
                <w:rFonts w:ascii="Arial" w:hAnsi="Arial" w:cs="Arial"/>
                <w:b/>
                <w:bCs/>
                <w:lang w:val="ru-RU" w:eastAsia="ru-RU"/>
              </w:rPr>
            </w:pPr>
          </w:p>
        </w:tc>
      </w:tr>
      <w:tr w:rsidR="0040696A" w:rsidRPr="0040696A" w:rsidTr="0040696A">
        <w:trPr>
          <w:trHeight w:val="630"/>
        </w:trPr>
        <w:tc>
          <w:tcPr>
            <w:tcW w:w="11000" w:type="dxa"/>
            <w:gridSpan w:val="6"/>
            <w:tcBorders>
              <w:top w:val="nil"/>
              <w:left w:val="nil"/>
              <w:bottom w:val="nil"/>
              <w:right w:val="nil"/>
            </w:tcBorders>
            <w:shd w:val="clear" w:color="auto" w:fill="auto"/>
            <w:vAlign w:val="bottom"/>
            <w:hideMark/>
          </w:tcPr>
          <w:p w:rsidR="0040696A" w:rsidRPr="0040696A" w:rsidRDefault="0040696A" w:rsidP="0040696A">
            <w:pPr>
              <w:jc w:val="center"/>
              <w:rPr>
                <w:rFonts w:ascii="Arial" w:hAnsi="Arial" w:cs="Arial"/>
                <w:b/>
                <w:bCs/>
                <w:lang w:val="ru-RU" w:eastAsia="ru-RU"/>
              </w:rPr>
            </w:pPr>
            <w:r w:rsidRPr="0040696A">
              <w:rPr>
                <w:rFonts w:ascii="Arial" w:hAnsi="Arial" w:cs="Arial"/>
                <w:b/>
                <w:bCs/>
                <w:lang w:val="ru-RU" w:eastAsia="ru-RU"/>
              </w:rPr>
              <w:t xml:space="preserve">Объем бюджетных ассигнований на исполнение публичных нормативных выплат гражданам на 2016 год за счет средств бюджета Республики Карелия  </w:t>
            </w:r>
          </w:p>
        </w:tc>
      </w:tr>
      <w:tr w:rsidR="0040696A" w:rsidRPr="0040696A" w:rsidTr="0040696A">
        <w:trPr>
          <w:trHeight w:val="345"/>
        </w:trPr>
        <w:tc>
          <w:tcPr>
            <w:tcW w:w="5200" w:type="dxa"/>
            <w:tcBorders>
              <w:top w:val="nil"/>
              <w:left w:val="nil"/>
              <w:bottom w:val="nil"/>
              <w:right w:val="nil"/>
            </w:tcBorders>
            <w:shd w:val="clear" w:color="auto" w:fill="auto"/>
            <w:noWrap/>
            <w:vAlign w:val="bottom"/>
            <w:hideMark/>
          </w:tcPr>
          <w:p w:rsidR="0040696A" w:rsidRPr="0040696A" w:rsidRDefault="0040696A" w:rsidP="0040696A">
            <w:pPr>
              <w:rPr>
                <w:rFonts w:ascii="Arial" w:hAnsi="Arial" w:cs="Arial"/>
                <w:sz w:val="20"/>
                <w:szCs w:val="20"/>
                <w:lang w:val="ru-RU" w:eastAsia="ru-RU"/>
              </w:rPr>
            </w:pPr>
          </w:p>
        </w:tc>
        <w:tc>
          <w:tcPr>
            <w:tcW w:w="926" w:type="dxa"/>
            <w:tcBorders>
              <w:top w:val="nil"/>
              <w:left w:val="nil"/>
              <w:bottom w:val="nil"/>
              <w:right w:val="nil"/>
            </w:tcBorders>
            <w:shd w:val="clear" w:color="auto" w:fill="auto"/>
            <w:noWrap/>
            <w:vAlign w:val="bottom"/>
            <w:hideMark/>
          </w:tcPr>
          <w:p w:rsidR="0040696A" w:rsidRPr="0040696A" w:rsidRDefault="0040696A" w:rsidP="0040696A">
            <w:pPr>
              <w:rPr>
                <w:rFonts w:ascii="Arial" w:hAnsi="Arial" w:cs="Arial"/>
                <w:sz w:val="20"/>
                <w:szCs w:val="20"/>
                <w:lang w:val="ru-RU" w:eastAsia="ru-RU"/>
              </w:rPr>
            </w:pPr>
          </w:p>
        </w:tc>
        <w:tc>
          <w:tcPr>
            <w:tcW w:w="977" w:type="dxa"/>
            <w:tcBorders>
              <w:top w:val="nil"/>
              <w:left w:val="nil"/>
              <w:bottom w:val="nil"/>
              <w:right w:val="nil"/>
            </w:tcBorders>
            <w:shd w:val="clear" w:color="auto" w:fill="auto"/>
            <w:noWrap/>
            <w:vAlign w:val="bottom"/>
            <w:hideMark/>
          </w:tcPr>
          <w:p w:rsidR="0040696A" w:rsidRPr="0040696A" w:rsidRDefault="0040696A" w:rsidP="0040696A">
            <w:pPr>
              <w:rPr>
                <w:rFonts w:ascii="Arial" w:hAnsi="Arial" w:cs="Arial"/>
                <w:sz w:val="20"/>
                <w:szCs w:val="20"/>
                <w:lang w:val="ru-RU" w:eastAsia="ru-RU"/>
              </w:rPr>
            </w:pPr>
          </w:p>
        </w:tc>
        <w:tc>
          <w:tcPr>
            <w:tcW w:w="1329" w:type="dxa"/>
            <w:tcBorders>
              <w:top w:val="nil"/>
              <w:left w:val="nil"/>
              <w:bottom w:val="nil"/>
              <w:right w:val="nil"/>
            </w:tcBorders>
            <w:shd w:val="clear" w:color="auto" w:fill="auto"/>
            <w:noWrap/>
            <w:vAlign w:val="bottom"/>
            <w:hideMark/>
          </w:tcPr>
          <w:p w:rsidR="0040696A" w:rsidRPr="0040696A" w:rsidRDefault="0040696A" w:rsidP="0040696A">
            <w:pPr>
              <w:rPr>
                <w:rFonts w:ascii="Arial" w:hAnsi="Arial" w:cs="Arial"/>
                <w:sz w:val="20"/>
                <w:szCs w:val="20"/>
                <w:lang w:val="ru-RU" w:eastAsia="ru-RU"/>
              </w:rPr>
            </w:pPr>
          </w:p>
        </w:tc>
        <w:tc>
          <w:tcPr>
            <w:tcW w:w="1167" w:type="dxa"/>
            <w:tcBorders>
              <w:top w:val="nil"/>
              <w:left w:val="nil"/>
              <w:bottom w:val="nil"/>
              <w:right w:val="nil"/>
            </w:tcBorders>
            <w:shd w:val="clear" w:color="auto" w:fill="auto"/>
            <w:noWrap/>
            <w:vAlign w:val="bottom"/>
            <w:hideMark/>
          </w:tcPr>
          <w:p w:rsidR="0040696A" w:rsidRPr="0040696A" w:rsidRDefault="0040696A" w:rsidP="0040696A">
            <w:pPr>
              <w:rPr>
                <w:rFonts w:ascii="Arial" w:hAnsi="Arial" w:cs="Arial"/>
                <w:sz w:val="20"/>
                <w:szCs w:val="20"/>
                <w:lang w:val="ru-RU" w:eastAsia="ru-RU"/>
              </w:rPr>
            </w:pPr>
          </w:p>
        </w:tc>
        <w:tc>
          <w:tcPr>
            <w:tcW w:w="1401" w:type="dxa"/>
            <w:tcBorders>
              <w:top w:val="nil"/>
              <w:left w:val="nil"/>
              <w:bottom w:val="nil"/>
              <w:right w:val="nil"/>
            </w:tcBorders>
            <w:shd w:val="clear" w:color="auto" w:fill="auto"/>
            <w:noWrap/>
            <w:vAlign w:val="bottom"/>
            <w:hideMark/>
          </w:tcPr>
          <w:p w:rsidR="0040696A" w:rsidRPr="0040696A" w:rsidRDefault="0040696A" w:rsidP="0040696A">
            <w:pPr>
              <w:jc w:val="right"/>
              <w:rPr>
                <w:rFonts w:ascii="Arial" w:hAnsi="Arial" w:cs="Arial"/>
                <w:sz w:val="20"/>
                <w:szCs w:val="20"/>
                <w:lang w:val="ru-RU" w:eastAsia="ru-RU"/>
              </w:rPr>
            </w:pPr>
            <w:r w:rsidRPr="0040696A">
              <w:rPr>
                <w:rFonts w:ascii="Arial" w:hAnsi="Arial" w:cs="Arial"/>
                <w:sz w:val="20"/>
                <w:szCs w:val="20"/>
                <w:lang w:val="ru-RU" w:eastAsia="ru-RU"/>
              </w:rPr>
              <w:t>Таблица 1</w:t>
            </w:r>
          </w:p>
        </w:tc>
      </w:tr>
      <w:tr w:rsidR="0040696A" w:rsidRPr="0040696A" w:rsidTr="0040696A">
        <w:trPr>
          <w:trHeight w:val="420"/>
        </w:trPr>
        <w:tc>
          <w:tcPr>
            <w:tcW w:w="5200" w:type="dxa"/>
            <w:tcBorders>
              <w:top w:val="nil"/>
              <w:left w:val="nil"/>
              <w:bottom w:val="nil"/>
              <w:right w:val="nil"/>
            </w:tcBorders>
            <w:shd w:val="clear" w:color="auto" w:fill="auto"/>
            <w:noWrap/>
            <w:vAlign w:val="bottom"/>
            <w:hideMark/>
          </w:tcPr>
          <w:p w:rsidR="0040696A" w:rsidRPr="0040696A" w:rsidRDefault="0040696A" w:rsidP="0040696A">
            <w:pPr>
              <w:rPr>
                <w:rFonts w:ascii="Arial" w:hAnsi="Arial" w:cs="Arial"/>
                <w:sz w:val="20"/>
                <w:szCs w:val="20"/>
                <w:lang w:val="ru-RU" w:eastAsia="ru-RU"/>
              </w:rPr>
            </w:pPr>
          </w:p>
        </w:tc>
        <w:tc>
          <w:tcPr>
            <w:tcW w:w="926" w:type="dxa"/>
            <w:tcBorders>
              <w:top w:val="nil"/>
              <w:left w:val="nil"/>
              <w:bottom w:val="nil"/>
              <w:right w:val="nil"/>
            </w:tcBorders>
            <w:shd w:val="clear" w:color="auto" w:fill="auto"/>
            <w:noWrap/>
            <w:vAlign w:val="bottom"/>
            <w:hideMark/>
          </w:tcPr>
          <w:p w:rsidR="0040696A" w:rsidRPr="0040696A" w:rsidRDefault="0040696A" w:rsidP="0040696A">
            <w:pPr>
              <w:rPr>
                <w:rFonts w:ascii="Arial" w:hAnsi="Arial" w:cs="Arial"/>
                <w:sz w:val="20"/>
                <w:szCs w:val="20"/>
                <w:lang w:val="ru-RU" w:eastAsia="ru-RU"/>
              </w:rPr>
            </w:pPr>
          </w:p>
        </w:tc>
        <w:tc>
          <w:tcPr>
            <w:tcW w:w="977" w:type="dxa"/>
            <w:tcBorders>
              <w:top w:val="nil"/>
              <w:left w:val="nil"/>
              <w:bottom w:val="nil"/>
              <w:right w:val="nil"/>
            </w:tcBorders>
            <w:shd w:val="clear" w:color="auto" w:fill="auto"/>
            <w:noWrap/>
            <w:vAlign w:val="bottom"/>
            <w:hideMark/>
          </w:tcPr>
          <w:p w:rsidR="0040696A" w:rsidRPr="0040696A" w:rsidRDefault="0040696A" w:rsidP="0040696A">
            <w:pPr>
              <w:rPr>
                <w:rFonts w:ascii="Arial" w:hAnsi="Arial" w:cs="Arial"/>
                <w:sz w:val="20"/>
                <w:szCs w:val="20"/>
                <w:lang w:val="ru-RU" w:eastAsia="ru-RU"/>
              </w:rPr>
            </w:pPr>
          </w:p>
        </w:tc>
        <w:tc>
          <w:tcPr>
            <w:tcW w:w="1329" w:type="dxa"/>
            <w:tcBorders>
              <w:top w:val="nil"/>
              <w:left w:val="nil"/>
              <w:bottom w:val="nil"/>
              <w:right w:val="nil"/>
            </w:tcBorders>
            <w:shd w:val="clear" w:color="auto" w:fill="auto"/>
            <w:noWrap/>
            <w:vAlign w:val="bottom"/>
            <w:hideMark/>
          </w:tcPr>
          <w:p w:rsidR="0040696A" w:rsidRPr="0040696A" w:rsidRDefault="0040696A" w:rsidP="0040696A">
            <w:pPr>
              <w:rPr>
                <w:rFonts w:ascii="Arial" w:hAnsi="Arial" w:cs="Arial"/>
                <w:sz w:val="20"/>
                <w:szCs w:val="20"/>
                <w:lang w:val="ru-RU" w:eastAsia="ru-RU"/>
              </w:rPr>
            </w:pPr>
          </w:p>
        </w:tc>
        <w:tc>
          <w:tcPr>
            <w:tcW w:w="1167" w:type="dxa"/>
            <w:tcBorders>
              <w:top w:val="nil"/>
              <w:left w:val="nil"/>
              <w:bottom w:val="nil"/>
              <w:right w:val="nil"/>
            </w:tcBorders>
            <w:shd w:val="clear" w:color="auto" w:fill="auto"/>
            <w:noWrap/>
            <w:vAlign w:val="bottom"/>
            <w:hideMark/>
          </w:tcPr>
          <w:p w:rsidR="0040696A" w:rsidRPr="0040696A" w:rsidRDefault="0040696A" w:rsidP="0040696A">
            <w:pPr>
              <w:rPr>
                <w:rFonts w:ascii="Arial" w:hAnsi="Arial" w:cs="Arial"/>
                <w:sz w:val="20"/>
                <w:szCs w:val="20"/>
                <w:lang w:val="ru-RU" w:eastAsia="ru-RU"/>
              </w:rPr>
            </w:pPr>
          </w:p>
        </w:tc>
        <w:tc>
          <w:tcPr>
            <w:tcW w:w="1401" w:type="dxa"/>
            <w:tcBorders>
              <w:top w:val="nil"/>
              <w:left w:val="nil"/>
              <w:bottom w:val="nil"/>
              <w:right w:val="nil"/>
            </w:tcBorders>
            <w:shd w:val="clear" w:color="auto" w:fill="auto"/>
            <w:noWrap/>
            <w:vAlign w:val="bottom"/>
            <w:hideMark/>
          </w:tcPr>
          <w:p w:rsidR="0040696A" w:rsidRPr="0040696A" w:rsidRDefault="0040696A" w:rsidP="0040696A">
            <w:pPr>
              <w:jc w:val="right"/>
              <w:rPr>
                <w:rFonts w:ascii="Arial" w:hAnsi="Arial" w:cs="Arial"/>
                <w:sz w:val="20"/>
                <w:szCs w:val="20"/>
                <w:lang w:val="ru-RU" w:eastAsia="ru-RU"/>
              </w:rPr>
            </w:pPr>
            <w:r w:rsidRPr="0040696A">
              <w:rPr>
                <w:rFonts w:ascii="Arial" w:hAnsi="Arial" w:cs="Arial"/>
                <w:sz w:val="20"/>
                <w:szCs w:val="20"/>
                <w:lang w:val="ru-RU" w:eastAsia="ru-RU"/>
              </w:rPr>
              <w:t>(тыс</w:t>
            </w:r>
            <w:proofErr w:type="gramStart"/>
            <w:r w:rsidRPr="0040696A">
              <w:rPr>
                <w:rFonts w:ascii="Arial" w:hAnsi="Arial" w:cs="Arial"/>
                <w:sz w:val="20"/>
                <w:szCs w:val="20"/>
                <w:lang w:val="ru-RU" w:eastAsia="ru-RU"/>
              </w:rPr>
              <w:t>.р</w:t>
            </w:r>
            <w:proofErr w:type="gramEnd"/>
            <w:r w:rsidRPr="0040696A">
              <w:rPr>
                <w:rFonts w:ascii="Arial" w:hAnsi="Arial" w:cs="Arial"/>
                <w:sz w:val="20"/>
                <w:szCs w:val="20"/>
                <w:lang w:val="ru-RU" w:eastAsia="ru-RU"/>
              </w:rPr>
              <w:t>уб.)</w:t>
            </w:r>
          </w:p>
        </w:tc>
      </w:tr>
      <w:tr w:rsidR="0040696A" w:rsidRPr="0040696A" w:rsidTr="0040696A">
        <w:trPr>
          <w:trHeight w:val="255"/>
        </w:trPr>
        <w:tc>
          <w:tcPr>
            <w:tcW w:w="5200" w:type="dxa"/>
            <w:tcBorders>
              <w:top w:val="nil"/>
              <w:left w:val="nil"/>
              <w:bottom w:val="nil"/>
              <w:right w:val="nil"/>
            </w:tcBorders>
            <w:shd w:val="clear" w:color="auto" w:fill="auto"/>
            <w:noWrap/>
            <w:vAlign w:val="bottom"/>
            <w:hideMark/>
          </w:tcPr>
          <w:p w:rsidR="0040696A" w:rsidRPr="0040696A" w:rsidRDefault="0040696A" w:rsidP="0040696A">
            <w:pPr>
              <w:rPr>
                <w:rFonts w:ascii="Arial" w:hAnsi="Arial" w:cs="Arial"/>
                <w:b/>
                <w:bCs/>
                <w:sz w:val="16"/>
                <w:szCs w:val="16"/>
                <w:lang w:val="ru-RU" w:eastAsia="ru-RU"/>
              </w:rPr>
            </w:pPr>
          </w:p>
        </w:tc>
        <w:tc>
          <w:tcPr>
            <w:tcW w:w="926" w:type="dxa"/>
            <w:tcBorders>
              <w:top w:val="nil"/>
              <w:left w:val="nil"/>
              <w:bottom w:val="nil"/>
              <w:right w:val="nil"/>
            </w:tcBorders>
            <w:shd w:val="clear" w:color="auto" w:fill="auto"/>
            <w:noWrap/>
            <w:vAlign w:val="bottom"/>
            <w:hideMark/>
          </w:tcPr>
          <w:p w:rsidR="0040696A" w:rsidRPr="0040696A" w:rsidRDefault="0040696A" w:rsidP="0040696A">
            <w:pPr>
              <w:rPr>
                <w:rFonts w:ascii="Arial" w:hAnsi="Arial" w:cs="Arial"/>
                <w:b/>
                <w:bCs/>
                <w:sz w:val="16"/>
                <w:szCs w:val="16"/>
                <w:lang w:val="ru-RU" w:eastAsia="ru-RU"/>
              </w:rPr>
            </w:pPr>
          </w:p>
        </w:tc>
        <w:tc>
          <w:tcPr>
            <w:tcW w:w="977" w:type="dxa"/>
            <w:tcBorders>
              <w:top w:val="nil"/>
              <w:left w:val="nil"/>
              <w:bottom w:val="nil"/>
              <w:right w:val="nil"/>
            </w:tcBorders>
            <w:shd w:val="clear" w:color="auto" w:fill="auto"/>
            <w:noWrap/>
            <w:vAlign w:val="bottom"/>
            <w:hideMark/>
          </w:tcPr>
          <w:p w:rsidR="0040696A" w:rsidRPr="0040696A" w:rsidRDefault="0040696A" w:rsidP="0040696A">
            <w:pPr>
              <w:rPr>
                <w:rFonts w:ascii="Arial" w:hAnsi="Arial" w:cs="Arial"/>
                <w:b/>
                <w:bCs/>
                <w:sz w:val="16"/>
                <w:szCs w:val="16"/>
                <w:lang w:val="ru-RU" w:eastAsia="ru-RU"/>
              </w:rPr>
            </w:pPr>
          </w:p>
        </w:tc>
        <w:tc>
          <w:tcPr>
            <w:tcW w:w="1329" w:type="dxa"/>
            <w:tcBorders>
              <w:top w:val="nil"/>
              <w:left w:val="nil"/>
              <w:bottom w:val="nil"/>
              <w:right w:val="nil"/>
            </w:tcBorders>
            <w:shd w:val="clear" w:color="auto" w:fill="auto"/>
            <w:noWrap/>
            <w:vAlign w:val="bottom"/>
            <w:hideMark/>
          </w:tcPr>
          <w:p w:rsidR="0040696A" w:rsidRPr="0040696A" w:rsidRDefault="0040696A" w:rsidP="0040696A">
            <w:pPr>
              <w:rPr>
                <w:rFonts w:ascii="Arial" w:hAnsi="Arial" w:cs="Arial"/>
                <w:b/>
                <w:bCs/>
                <w:sz w:val="16"/>
                <w:szCs w:val="16"/>
                <w:lang w:val="ru-RU" w:eastAsia="ru-RU"/>
              </w:rPr>
            </w:pPr>
          </w:p>
        </w:tc>
        <w:tc>
          <w:tcPr>
            <w:tcW w:w="1167" w:type="dxa"/>
            <w:tcBorders>
              <w:top w:val="nil"/>
              <w:left w:val="nil"/>
              <w:bottom w:val="nil"/>
              <w:right w:val="nil"/>
            </w:tcBorders>
            <w:shd w:val="clear" w:color="auto" w:fill="auto"/>
            <w:noWrap/>
            <w:vAlign w:val="bottom"/>
            <w:hideMark/>
          </w:tcPr>
          <w:p w:rsidR="0040696A" w:rsidRPr="0040696A" w:rsidRDefault="0040696A" w:rsidP="0040696A">
            <w:pPr>
              <w:rPr>
                <w:rFonts w:ascii="Arial" w:hAnsi="Arial" w:cs="Arial"/>
                <w:b/>
                <w:bCs/>
                <w:sz w:val="16"/>
                <w:szCs w:val="16"/>
                <w:lang w:val="ru-RU" w:eastAsia="ru-RU"/>
              </w:rPr>
            </w:pPr>
          </w:p>
        </w:tc>
        <w:tc>
          <w:tcPr>
            <w:tcW w:w="1401" w:type="dxa"/>
            <w:tcBorders>
              <w:top w:val="nil"/>
              <w:left w:val="nil"/>
              <w:bottom w:val="nil"/>
              <w:right w:val="nil"/>
            </w:tcBorders>
            <w:shd w:val="clear" w:color="auto" w:fill="auto"/>
            <w:noWrap/>
            <w:vAlign w:val="bottom"/>
            <w:hideMark/>
          </w:tcPr>
          <w:p w:rsidR="0040696A" w:rsidRPr="0040696A" w:rsidRDefault="0040696A" w:rsidP="0040696A">
            <w:pPr>
              <w:rPr>
                <w:rFonts w:ascii="Arial" w:hAnsi="Arial" w:cs="Arial"/>
                <w:sz w:val="20"/>
                <w:szCs w:val="20"/>
                <w:lang w:val="ru-RU" w:eastAsia="ru-RU"/>
              </w:rPr>
            </w:pPr>
          </w:p>
        </w:tc>
      </w:tr>
      <w:tr w:rsidR="0040696A" w:rsidRPr="0040696A" w:rsidTr="0040696A">
        <w:trPr>
          <w:trHeight w:val="255"/>
        </w:trPr>
        <w:tc>
          <w:tcPr>
            <w:tcW w:w="52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696A" w:rsidRPr="0040696A" w:rsidRDefault="0040696A" w:rsidP="0040696A">
            <w:pPr>
              <w:jc w:val="center"/>
              <w:rPr>
                <w:rFonts w:ascii="Arial" w:hAnsi="Arial" w:cs="Arial"/>
                <w:b/>
                <w:bCs/>
                <w:sz w:val="20"/>
                <w:szCs w:val="20"/>
                <w:lang w:val="ru-RU" w:eastAsia="ru-RU"/>
              </w:rPr>
            </w:pPr>
            <w:r w:rsidRPr="0040696A">
              <w:rPr>
                <w:rFonts w:ascii="Arial" w:hAnsi="Arial" w:cs="Arial"/>
                <w:b/>
                <w:bCs/>
                <w:sz w:val="20"/>
                <w:szCs w:val="20"/>
                <w:lang w:val="ru-RU" w:eastAsia="ru-RU"/>
              </w:rPr>
              <w:t>Наименование</w:t>
            </w:r>
          </w:p>
        </w:tc>
        <w:tc>
          <w:tcPr>
            <w:tcW w:w="9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696A" w:rsidRPr="0040696A" w:rsidRDefault="0040696A" w:rsidP="0040696A">
            <w:pPr>
              <w:jc w:val="center"/>
              <w:rPr>
                <w:rFonts w:ascii="Arial" w:hAnsi="Arial" w:cs="Arial"/>
                <w:b/>
                <w:bCs/>
                <w:sz w:val="20"/>
                <w:szCs w:val="20"/>
                <w:lang w:val="ru-RU" w:eastAsia="ru-RU"/>
              </w:rPr>
            </w:pPr>
            <w:r w:rsidRPr="0040696A">
              <w:rPr>
                <w:rFonts w:ascii="Arial" w:hAnsi="Arial" w:cs="Arial"/>
                <w:b/>
                <w:bCs/>
                <w:sz w:val="20"/>
                <w:szCs w:val="20"/>
                <w:lang w:val="ru-RU" w:eastAsia="ru-RU"/>
              </w:rPr>
              <w:t>Раздел</w:t>
            </w:r>
          </w:p>
        </w:tc>
        <w:tc>
          <w:tcPr>
            <w:tcW w:w="9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696A" w:rsidRPr="0040696A" w:rsidRDefault="0040696A" w:rsidP="0040696A">
            <w:pPr>
              <w:jc w:val="center"/>
              <w:rPr>
                <w:rFonts w:ascii="Arial" w:hAnsi="Arial" w:cs="Arial"/>
                <w:b/>
                <w:bCs/>
                <w:sz w:val="20"/>
                <w:szCs w:val="20"/>
                <w:lang w:val="ru-RU" w:eastAsia="ru-RU"/>
              </w:rPr>
            </w:pPr>
            <w:r w:rsidRPr="0040696A">
              <w:rPr>
                <w:rFonts w:ascii="Arial" w:hAnsi="Arial" w:cs="Arial"/>
                <w:b/>
                <w:bCs/>
                <w:sz w:val="20"/>
                <w:szCs w:val="20"/>
                <w:lang w:val="ru-RU" w:eastAsia="ru-RU"/>
              </w:rPr>
              <w:t>Подраздел</w:t>
            </w:r>
          </w:p>
        </w:tc>
        <w:tc>
          <w:tcPr>
            <w:tcW w:w="13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696A" w:rsidRPr="0040696A" w:rsidRDefault="0040696A" w:rsidP="0040696A">
            <w:pPr>
              <w:jc w:val="center"/>
              <w:rPr>
                <w:rFonts w:ascii="Arial" w:hAnsi="Arial" w:cs="Arial"/>
                <w:b/>
                <w:bCs/>
                <w:sz w:val="20"/>
                <w:szCs w:val="20"/>
                <w:lang w:val="ru-RU" w:eastAsia="ru-RU"/>
              </w:rPr>
            </w:pPr>
            <w:r w:rsidRPr="0040696A">
              <w:rPr>
                <w:rFonts w:ascii="Arial" w:hAnsi="Arial" w:cs="Arial"/>
                <w:b/>
                <w:bCs/>
                <w:sz w:val="20"/>
                <w:szCs w:val="20"/>
                <w:lang w:val="ru-RU" w:eastAsia="ru-RU"/>
              </w:rPr>
              <w:t>Целевая статья</w:t>
            </w:r>
          </w:p>
        </w:tc>
        <w:tc>
          <w:tcPr>
            <w:tcW w:w="11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0696A" w:rsidRPr="0040696A" w:rsidRDefault="0040696A" w:rsidP="0040696A">
            <w:pPr>
              <w:jc w:val="center"/>
              <w:rPr>
                <w:rFonts w:ascii="Arial" w:hAnsi="Arial" w:cs="Arial"/>
                <w:b/>
                <w:bCs/>
                <w:sz w:val="20"/>
                <w:szCs w:val="20"/>
                <w:lang w:val="ru-RU" w:eastAsia="ru-RU"/>
              </w:rPr>
            </w:pPr>
            <w:r w:rsidRPr="0040696A">
              <w:rPr>
                <w:rFonts w:ascii="Arial" w:hAnsi="Arial" w:cs="Arial"/>
                <w:b/>
                <w:bCs/>
                <w:sz w:val="20"/>
                <w:szCs w:val="20"/>
                <w:lang w:val="ru-RU" w:eastAsia="ru-RU"/>
              </w:rPr>
              <w:t>Вид расходов</w:t>
            </w:r>
          </w:p>
        </w:tc>
        <w:tc>
          <w:tcPr>
            <w:tcW w:w="140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0696A" w:rsidRPr="0040696A" w:rsidRDefault="0040696A" w:rsidP="0040696A">
            <w:pPr>
              <w:jc w:val="center"/>
              <w:rPr>
                <w:rFonts w:ascii="Arial" w:hAnsi="Arial" w:cs="Arial"/>
                <w:b/>
                <w:bCs/>
                <w:sz w:val="20"/>
                <w:szCs w:val="20"/>
                <w:lang w:val="ru-RU" w:eastAsia="ru-RU"/>
              </w:rPr>
            </w:pPr>
            <w:r w:rsidRPr="0040696A">
              <w:rPr>
                <w:rFonts w:ascii="Arial" w:hAnsi="Arial" w:cs="Arial"/>
                <w:b/>
                <w:bCs/>
                <w:sz w:val="20"/>
                <w:szCs w:val="20"/>
                <w:lang w:val="ru-RU" w:eastAsia="ru-RU"/>
              </w:rPr>
              <w:t xml:space="preserve">Сумма </w:t>
            </w:r>
          </w:p>
        </w:tc>
      </w:tr>
      <w:tr w:rsidR="0040696A" w:rsidRPr="0040696A" w:rsidTr="0040696A">
        <w:trPr>
          <w:trHeight w:val="255"/>
        </w:trPr>
        <w:tc>
          <w:tcPr>
            <w:tcW w:w="5200" w:type="dxa"/>
            <w:vMerge/>
            <w:tcBorders>
              <w:top w:val="single" w:sz="4" w:space="0" w:color="auto"/>
              <w:left w:val="single" w:sz="4" w:space="0" w:color="auto"/>
              <w:bottom w:val="single" w:sz="4" w:space="0" w:color="auto"/>
              <w:right w:val="single" w:sz="4" w:space="0" w:color="auto"/>
            </w:tcBorders>
            <w:vAlign w:val="center"/>
            <w:hideMark/>
          </w:tcPr>
          <w:p w:rsidR="0040696A" w:rsidRPr="0040696A" w:rsidRDefault="0040696A" w:rsidP="0040696A">
            <w:pPr>
              <w:rPr>
                <w:rFonts w:ascii="Arial" w:hAnsi="Arial" w:cs="Arial"/>
                <w:b/>
                <w:bCs/>
                <w:sz w:val="20"/>
                <w:szCs w:val="20"/>
                <w:lang w:val="ru-RU" w:eastAsia="ru-RU"/>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rsidR="0040696A" w:rsidRPr="0040696A" w:rsidRDefault="0040696A" w:rsidP="0040696A">
            <w:pPr>
              <w:rPr>
                <w:rFonts w:ascii="Arial" w:hAnsi="Arial" w:cs="Arial"/>
                <w:b/>
                <w:bCs/>
                <w:sz w:val="20"/>
                <w:szCs w:val="20"/>
                <w:lang w:val="ru-RU" w:eastAsia="ru-RU"/>
              </w:rPr>
            </w:pPr>
          </w:p>
        </w:tc>
        <w:tc>
          <w:tcPr>
            <w:tcW w:w="977" w:type="dxa"/>
            <w:vMerge/>
            <w:tcBorders>
              <w:top w:val="single" w:sz="4" w:space="0" w:color="auto"/>
              <w:left w:val="single" w:sz="4" w:space="0" w:color="auto"/>
              <w:bottom w:val="single" w:sz="4" w:space="0" w:color="auto"/>
              <w:right w:val="single" w:sz="4" w:space="0" w:color="auto"/>
            </w:tcBorders>
            <w:vAlign w:val="center"/>
            <w:hideMark/>
          </w:tcPr>
          <w:p w:rsidR="0040696A" w:rsidRPr="0040696A" w:rsidRDefault="0040696A" w:rsidP="0040696A">
            <w:pPr>
              <w:rPr>
                <w:rFonts w:ascii="Arial" w:hAnsi="Arial" w:cs="Arial"/>
                <w:b/>
                <w:bCs/>
                <w:sz w:val="20"/>
                <w:szCs w:val="20"/>
                <w:lang w:val="ru-RU" w:eastAsia="ru-RU"/>
              </w:rPr>
            </w:pPr>
          </w:p>
        </w:tc>
        <w:tc>
          <w:tcPr>
            <w:tcW w:w="1329" w:type="dxa"/>
            <w:vMerge/>
            <w:tcBorders>
              <w:top w:val="single" w:sz="4" w:space="0" w:color="auto"/>
              <w:left w:val="single" w:sz="4" w:space="0" w:color="auto"/>
              <w:bottom w:val="single" w:sz="4" w:space="0" w:color="auto"/>
              <w:right w:val="single" w:sz="4" w:space="0" w:color="auto"/>
            </w:tcBorders>
            <w:vAlign w:val="center"/>
            <w:hideMark/>
          </w:tcPr>
          <w:p w:rsidR="0040696A" w:rsidRPr="0040696A" w:rsidRDefault="0040696A" w:rsidP="0040696A">
            <w:pPr>
              <w:rPr>
                <w:rFonts w:ascii="Arial" w:hAnsi="Arial" w:cs="Arial"/>
                <w:b/>
                <w:bCs/>
                <w:sz w:val="20"/>
                <w:szCs w:val="20"/>
                <w:lang w:val="ru-RU" w:eastAsia="ru-RU"/>
              </w:rPr>
            </w:pPr>
          </w:p>
        </w:tc>
        <w:tc>
          <w:tcPr>
            <w:tcW w:w="1167" w:type="dxa"/>
            <w:vMerge/>
            <w:tcBorders>
              <w:top w:val="single" w:sz="4" w:space="0" w:color="auto"/>
              <w:left w:val="single" w:sz="4" w:space="0" w:color="auto"/>
              <w:bottom w:val="single" w:sz="4" w:space="0" w:color="000000"/>
              <w:right w:val="single" w:sz="4" w:space="0" w:color="auto"/>
            </w:tcBorders>
            <w:vAlign w:val="center"/>
            <w:hideMark/>
          </w:tcPr>
          <w:p w:rsidR="0040696A" w:rsidRPr="0040696A" w:rsidRDefault="0040696A" w:rsidP="0040696A">
            <w:pPr>
              <w:rPr>
                <w:rFonts w:ascii="Arial" w:hAnsi="Arial" w:cs="Arial"/>
                <w:b/>
                <w:bCs/>
                <w:sz w:val="20"/>
                <w:szCs w:val="20"/>
                <w:lang w:val="ru-RU" w:eastAsia="ru-RU"/>
              </w:rPr>
            </w:pPr>
          </w:p>
        </w:tc>
        <w:tc>
          <w:tcPr>
            <w:tcW w:w="1401" w:type="dxa"/>
            <w:vMerge/>
            <w:tcBorders>
              <w:top w:val="single" w:sz="4" w:space="0" w:color="auto"/>
              <w:left w:val="single" w:sz="4" w:space="0" w:color="auto"/>
              <w:bottom w:val="single" w:sz="4" w:space="0" w:color="000000"/>
              <w:right w:val="single" w:sz="4" w:space="0" w:color="auto"/>
            </w:tcBorders>
            <w:vAlign w:val="center"/>
            <w:hideMark/>
          </w:tcPr>
          <w:p w:rsidR="0040696A" w:rsidRPr="0040696A" w:rsidRDefault="0040696A" w:rsidP="0040696A">
            <w:pPr>
              <w:rPr>
                <w:rFonts w:ascii="Arial" w:hAnsi="Arial" w:cs="Arial"/>
                <w:b/>
                <w:bCs/>
                <w:sz w:val="20"/>
                <w:szCs w:val="20"/>
                <w:lang w:val="ru-RU" w:eastAsia="ru-RU"/>
              </w:rPr>
            </w:pPr>
          </w:p>
        </w:tc>
      </w:tr>
      <w:tr w:rsidR="0040696A" w:rsidRPr="0040696A" w:rsidTr="0040696A">
        <w:trPr>
          <w:trHeight w:val="1230"/>
        </w:trPr>
        <w:tc>
          <w:tcPr>
            <w:tcW w:w="5200" w:type="dxa"/>
            <w:vMerge/>
            <w:tcBorders>
              <w:top w:val="single" w:sz="4" w:space="0" w:color="auto"/>
              <w:left w:val="single" w:sz="4" w:space="0" w:color="auto"/>
              <w:bottom w:val="single" w:sz="4" w:space="0" w:color="auto"/>
              <w:right w:val="single" w:sz="4" w:space="0" w:color="auto"/>
            </w:tcBorders>
            <w:vAlign w:val="center"/>
            <w:hideMark/>
          </w:tcPr>
          <w:p w:rsidR="0040696A" w:rsidRPr="0040696A" w:rsidRDefault="0040696A" w:rsidP="0040696A">
            <w:pPr>
              <w:rPr>
                <w:rFonts w:ascii="Arial" w:hAnsi="Arial" w:cs="Arial"/>
                <w:b/>
                <w:bCs/>
                <w:sz w:val="20"/>
                <w:szCs w:val="20"/>
                <w:lang w:val="ru-RU" w:eastAsia="ru-RU"/>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rsidR="0040696A" w:rsidRPr="0040696A" w:rsidRDefault="0040696A" w:rsidP="0040696A">
            <w:pPr>
              <w:rPr>
                <w:rFonts w:ascii="Arial" w:hAnsi="Arial" w:cs="Arial"/>
                <w:b/>
                <w:bCs/>
                <w:sz w:val="20"/>
                <w:szCs w:val="20"/>
                <w:lang w:val="ru-RU" w:eastAsia="ru-RU"/>
              </w:rPr>
            </w:pPr>
          </w:p>
        </w:tc>
        <w:tc>
          <w:tcPr>
            <w:tcW w:w="977" w:type="dxa"/>
            <w:vMerge/>
            <w:tcBorders>
              <w:top w:val="single" w:sz="4" w:space="0" w:color="auto"/>
              <w:left w:val="single" w:sz="4" w:space="0" w:color="auto"/>
              <w:bottom w:val="single" w:sz="4" w:space="0" w:color="auto"/>
              <w:right w:val="single" w:sz="4" w:space="0" w:color="auto"/>
            </w:tcBorders>
            <w:vAlign w:val="center"/>
            <w:hideMark/>
          </w:tcPr>
          <w:p w:rsidR="0040696A" w:rsidRPr="0040696A" w:rsidRDefault="0040696A" w:rsidP="0040696A">
            <w:pPr>
              <w:rPr>
                <w:rFonts w:ascii="Arial" w:hAnsi="Arial" w:cs="Arial"/>
                <w:b/>
                <w:bCs/>
                <w:sz w:val="20"/>
                <w:szCs w:val="20"/>
                <w:lang w:val="ru-RU" w:eastAsia="ru-RU"/>
              </w:rPr>
            </w:pPr>
          </w:p>
        </w:tc>
        <w:tc>
          <w:tcPr>
            <w:tcW w:w="1329" w:type="dxa"/>
            <w:vMerge/>
            <w:tcBorders>
              <w:top w:val="single" w:sz="4" w:space="0" w:color="auto"/>
              <w:left w:val="single" w:sz="4" w:space="0" w:color="auto"/>
              <w:bottom w:val="single" w:sz="4" w:space="0" w:color="auto"/>
              <w:right w:val="single" w:sz="4" w:space="0" w:color="auto"/>
            </w:tcBorders>
            <w:vAlign w:val="center"/>
            <w:hideMark/>
          </w:tcPr>
          <w:p w:rsidR="0040696A" w:rsidRPr="0040696A" w:rsidRDefault="0040696A" w:rsidP="0040696A">
            <w:pPr>
              <w:rPr>
                <w:rFonts w:ascii="Arial" w:hAnsi="Arial" w:cs="Arial"/>
                <w:b/>
                <w:bCs/>
                <w:sz w:val="20"/>
                <w:szCs w:val="20"/>
                <w:lang w:val="ru-RU" w:eastAsia="ru-RU"/>
              </w:rPr>
            </w:pPr>
          </w:p>
        </w:tc>
        <w:tc>
          <w:tcPr>
            <w:tcW w:w="1167" w:type="dxa"/>
            <w:vMerge/>
            <w:tcBorders>
              <w:top w:val="single" w:sz="4" w:space="0" w:color="auto"/>
              <w:left w:val="single" w:sz="4" w:space="0" w:color="auto"/>
              <w:bottom w:val="single" w:sz="4" w:space="0" w:color="000000"/>
              <w:right w:val="single" w:sz="4" w:space="0" w:color="auto"/>
            </w:tcBorders>
            <w:vAlign w:val="center"/>
            <w:hideMark/>
          </w:tcPr>
          <w:p w:rsidR="0040696A" w:rsidRPr="0040696A" w:rsidRDefault="0040696A" w:rsidP="0040696A">
            <w:pPr>
              <w:rPr>
                <w:rFonts w:ascii="Arial" w:hAnsi="Arial" w:cs="Arial"/>
                <w:b/>
                <w:bCs/>
                <w:sz w:val="20"/>
                <w:szCs w:val="20"/>
                <w:lang w:val="ru-RU" w:eastAsia="ru-RU"/>
              </w:rPr>
            </w:pPr>
          </w:p>
        </w:tc>
        <w:tc>
          <w:tcPr>
            <w:tcW w:w="1401" w:type="dxa"/>
            <w:vMerge/>
            <w:tcBorders>
              <w:top w:val="single" w:sz="4" w:space="0" w:color="auto"/>
              <w:left w:val="single" w:sz="4" w:space="0" w:color="auto"/>
              <w:bottom w:val="single" w:sz="4" w:space="0" w:color="000000"/>
              <w:right w:val="single" w:sz="4" w:space="0" w:color="auto"/>
            </w:tcBorders>
            <w:vAlign w:val="center"/>
            <w:hideMark/>
          </w:tcPr>
          <w:p w:rsidR="0040696A" w:rsidRPr="0040696A" w:rsidRDefault="0040696A" w:rsidP="0040696A">
            <w:pPr>
              <w:rPr>
                <w:rFonts w:ascii="Arial" w:hAnsi="Arial" w:cs="Arial"/>
                <w:b/>
                <w:bCs/>
                <w:sz w:val="20"/>
                <w:szCs w:val="20"/>
                <w:lang w:val="ru-RU" w:eastAsia="ru-RU"/>
              </w:rPr>
            </w:pPr>
          </w:p>
        </w:tc>
      </w:tr>
      <w:tr w:rsidR="0040696A" w:rsidRPr="0040696A" w:rsidTr="0040696A">
        <w:trPr>
          <w:trHeight w:val="255"/>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40696A" w:rsidRPr="0040696A" w:rsidRDefault="0040696A" w:rsidP="0040696A">
            <w:pPr>
              <w:jc w:val="center"/>
              <w:rPr>
                <w:rFonts w:ascii="Arial" w:hAnsi="Arial" w:cs="Arial"/>
                <w:b/>
                <w:bCs/>
                <w:sz w:val="16"/>
                <w:szCs w:val="16"/>
                <w:lang w:val="ru-RU" w:eastAsia="ru-RU"/>
              </w:rPr>
            </w:pPr>
            <w:r w:rsidRPr="0040696A">
              <w:rPr>
                <w:rFonts w:ascii="Arial" w:hAnsi="Arial" w:cs="Arial"/>
                <w:b/>
                <w:bCs/>
                <w:sz w:val="16"/>
                <w:szCs w:val="16"/>
                <w:lang w:val="ru-RU" w:eastAsia="ru-RU"/>
              </w:rPr>
              <w:t>1</w:t>
            </w:r>
          </w:p>
        </w:tc>
        <w:tc>
          <w:tcPr>
            <w:tcW w:w="926" w:type="dxa"/>
            <w:tcBorders>
              <w:top w:val="nil"/>
              <w:left w:val="nil"/>
              <w:bottom w:val="single" w:sz="4" w:space="0" w:color="auto"/>
              <w:right w:val="single" w:sz="4" w:space="0" w:color="auto"/>
            </w:tcBorders>
            <w:shd w:val="clear" w:color="auto" w:fill="auto"/>
            <w:noWrap/>
            <w:vAlign w:val="bottom"/>
            <w:hideMark/>
          </w:tcPr>
          <w:p w:rsidR="0040696A" w:rsidRPr="0040696A" w:rsidRDefault="0040696A" w:rsidP="0040696A">
            <w:pPr>
              <w:jc w:val="center"/>
              <w:rPr>
                <w:rFonts w:ascii="Arial" w:hAnsi="Arial" w:cs="Arial"/>
                <w:b/>
                <w:bCs/>
                <w:sz w:val="16"/>
                <w:szCs w:val="16"/>
                <w:lang w:val="ru-RU" w:eastAsia="ru-RU"/>
              </w:rPr>
            </w:pPr>
            <w:r w:rsidRPr="0040696A">
              <w:rPr>
                <w:rFonts w:ascii="Arial" w:hAnsi="Arial" w:cs="Arial"/>
                <w:b/>
                <w:bCs/>
                <w:sz w:val="16"/>
                <w:szCs w:val="16"/>
                <w:lang w:val="ru-RU" w:eastAsia="ru-RU"/>
              </w:rPr>
              <w:t>2</w:t>
            </w:r>
          </w:p>
        </w:tc>
        <w:tc>
          <w:tcPr>
            <w:tcW w:w="977" w:type="dxa"/>
            <w:tcBorders>
              <w:top w:val="nil"/>
              <w:left w:val="nil"/>
              <w:bottom w:val="single" w:sz="4" w:space="0" w:color="auto"/>
              <w:right w:val="single" w:sz="4" w:space="0" w:color="auto"/>
            </w:tcBorders>
            <w:shd w:val="clear" w:color="auto" w:fill="auto"/>
            <w:noWrap/>
            <w:vAlign w:val="bottom"/>
            <w:hideMark/>
          </w:tcPr>
          <w:p w:rsidR="0040696A" w:rsidRPr="0040696A" w:rsidRDefault="0040696A" w:rsidP="0040696A">
            <w:pPr>
              <w:jc w:val="center"/>
              <w:rPr>
                <w:rFonts w:ascii="Arial" w:hAnsi="Arial" w:cs="Arial"/>
                <w:b/>
                <w:bCs/>
                <w:sz w:val="16"/>
                <w:szCs w:val="16"/>
                <w:lang w:val="ru-RU" w:eastAsia="ru-RU"/>
              </w:rPr>
            </w:pPr>
            <w:r w:rsidRPr="0040696A">
              <w:rPr>
                <w:rFonts w:ascii="Arial" w:hAnsi="Arial" w:cs="Arial"/>
                <w:b/>
                <w:bCs/>
                <w:sz w:val="16"/>
                <w:szCs w:val="16"/>
                <w:lang w:val="ru-RU" w:eastAsia="ru-RU"/>
              </w:rPr>
              <w:t>3</w:t>
            </w:r>
          </w:p>
        </w:tc>
        <w:tc>
          <w:tcPr>
            <w:tcW w:w="1329" w:type="dxa"/>
            <w:tcBorders>
              <w:top w:val="nil"/>
              <w:left w:val="nil"/>
              <w:bottom w:val="single" w:sz="4" w:space="0" w:color="auto"/>
              <w:right w:val="single" w:sz="4" w:space="0" w:color="auto"/>
            </w:tcBorders>
            <w:shd w:val="clear" w:color="auto" w:fill="auto"/>
            <w:noWrap/>
            <w:vAlign w:val="bottom"/>
            <w:hideMark/>
          </w:tcPr>
          <w:p w:rsidR="0040696A" w:rsidRPr="0040696A" w:rsidRDefault="0040696A" w:rsidP="0040696A">
            <w:pPr>
              <w:jc w:val="center"/>
              <w:rPr>
                <w:rFonts w:ascii="Arial" w:hAnsi="Arial" w:cs="Arial"/>
                <w:b/>
                <w:bCs/>
                <w:sz w:val="16"/>
                <w:szCs w:val="16"/>
                <w:lang w:val="ru-RU" w:eastAsia="ru-RU"/>
              </w:rPr>
            </w:pPr>
            <w:r w:rsidRPr="0040696A">
              <w:rPr>
                <w:rFonts w:ascii="Arial" w:hAnsi="Arial" w:cs="Arial"/>
                <w:b/>
                <w:bCs/>
                <w:sz w:val="16"/>
                <w:szCs w:val="16"/>
                <w:lang w:val="ru-RU" w:eastAsia="ru-RU"/>
              </w:rPr>
              <w:t>4</w:t>
            </w:r>
          </w:p>
        </w:tc>
        <w:tc>
          <w:tcPr>
            <w:tcW w:w="1167" w:type="dxa"/>
            <w:tcBorders>
              <w:top w:val="nil"/>
              <w:left w:val="nil"/>
              <w:bottom w:val="single" w:sz="4" w:space="0" w:color="auto"/>
              <w:right w:val="single" w:sz="4" w:space="0" w:color="auto"/>
            </w:tcBorders>
            <w:shd w:val="clear" w:color="auto" w:fill="auto"/>
            <w:noWrap/>
            <w:vAlign w:val="bottom"/>
            <w:hideMark/>
          </w:tcPr>
          <w:p w:rsidR="0040696A" w:rsidRPr="0040696A" w:rsidRDefault="0040696A" w:rsidP="0040696A">
            <w:pPr>
              <w:jc w:val="center"/>
              <w:rPr>
                <w:rFonts w:ascii="Arial" w:hAnsi="Arial" w:cs="Arial"/>
                <w:b/>
                <w:bCs/>
                <w:sz w:val="16"/>
                <w:szCs w:val="16"/>
                <w:lang w:val="ru-RU" w:eastAsia="ru-RU"/>
              </w:rPr>
            </w:pPr>
            <w:r w:rsidRPr="0040696A">
              <w:rPr>
                <w:rFonts w:ascii="Arial" w:hAnsi="Arial" w:cs="Arial"/>
                <w:b/>
                <w:bCs/>
                <w:sz w:val="16"/>
                <w:szCs w:val="16"/>
                <w:lang w:val="ru-RU" w:eastAsia="ru-RU"/>
              </w:rPr>
              <w:t>5</w:t>
            </w:r>
          </w:p>
        </w:tc>
        <w:tc>
          <w:tcPr>
            <w:tcW w:w="1401" w:type="dxa"/>
            <w:tcBorders>
              <w:top w:val="nil"/>
              <w:left w:val="nil"/>
              <w:bottom w:val="single" w:sz="4" w:space="0" w:color="auto"/>
              <w:right w:val="single" w:sz="4" w:space="0" w:color="auto"/>
            </w:tcBorders>
            <w:shd w:val="clear" w:color="auto" w:fill="auto"/>
            <w:noWrap/>
            <w:vAlign w:val="bottom"/>
            <w:hideMark/>
          </w:tcPr>
          <w:p w:rsidR="0040696A" w:rsidRPr="0040696A" w:rsidRDefault="0040696A" w:rsidP="0040696A">
            <w:pPr>
              <w:jc w:val="center"/>
              <w:rPr>
                <w:rFonts w:ascii="Arial" w:hAnsi="Arial" w:cs="Arial"/>
                <w:b/>
                <w:bCs/>
                <w:sz w:val="16"/>
                <w:szCs w:val="16"/>
                <w:lang w:val="ru-RU" w:eastAsia="ru-RU"/>
              </w:rPr>
            </w:pPr>
            <w:r w:rsidRPr="0040696A">
              <w:rPr>
                <w:rFonts w:ascii="Arial" w:hAnsi="Arial" w:cs="Arial"/>
                <w:b/>
                <w:bCs/>
                <w:sz w:val="16"/>
                <w:szCs w:val="16"/>
                <w:lang w:val="ru-RU" w:eastAsia="ru-RU"/>
              </w:rPr>
              <w:t>6</w:t>
            </w:r>
          </w:p>
        </w:tc>
      </w:tr>
      <w:tr w:rsidR="0040696A" w:rsidRPr="0040696A" w:rsidTr="0040696A">
        <w:trPr>
          <w:trHeight w:val="330"/>
        </w:trPr>
        <w:tc>
          <w:tcPr>
            <w:tcW w:w="5200" w:type="dxa"/>
            <w:tcBorders>
              <w:top w:val="nil"/>
              <w:left w:val="single" w:sz="4" w:space="0" w:color="auto"/>
              <w:bottom w:val="single" w:sz="4" w:space="0" w:color="auto"/>
              <w:right w:val="single" w:sz="4" w:space="0" w:color="auto"/>
            </w:tcBorders>
            <w:shd w:val="clear" w:color="000000" w:fill="FFFFFF"/>
            <w:hideMark/>
          </w:tcPr>
          <w:p w:rsidR="0040696A" w:rsidRPr="0040696A" w:rsidRDefault="0040696A" w:rsidP="0040696A">
            <w:pPr>
              <w:rPr>
                <w:rFonts w:ascii="Arial" w:hAnsi="Arial" w:cs="Arial"/>
                <w:sz w:val="20"/>
                <w:szCs w:val="20"/>
                <w:lang w:val="ru-RU" w:eastAsia="ru-RU"/>
              </w:rPr>
            </w:pPr>
            <w:r w:rsidRPr="0040696A">
              <w:rPr>
                <w:rFonts w:ascii="Arial" w:hAnsi="Arial" w:cs="Arial"/>
                <w:sz w:val="20"/>
                <w:szCs w:val="20"/>
                <w:lang w:val="ru-RU" w:eastAsia="ru-RU"/>
              </w:rPr>
              <w:t>СОЦИАЛЬНАЯ ПОЛИТИКА</w:t>
            </w:r>
          </w:p>
        </w:tc>
        <w:tc>
          <w:tcPr>
            <w:tcW w:w="926" w:type="dxa"/>
            <w:tcBorders>
              <w:top w:val="nil"/>
              <w:left w:val="nil"/>
              <w:bottom w:val="single" w:sz="4" w:space="0" w:color="auto"/>
              <w:right w:val="single" w:sz="4" w:space="0" w:color="auto"/>
            </w:tcBorders>
            <w:shd w:val="clear" w:color="000000" w:fill="FFFFFF"/>
            <w:noWrap/>
            <w:vAlign w:val="bottom"/>
            <w:hideMark/>
          </w:tcPr>
          <w:p w:rsidR="0040696A" w:rsidRPr="0040696A" w:rsidRDefault="0040696A" w:rsidP="0040696A">
            <w:pPr>
              <w:jc w:val="center"/>
              <w:rPr>
                <w:rFonts w:ascii="Arial" w:hAnsi="Arial" w:cs="Arial"/>
                <w:sz w:val="20"/>
                <w:szCs w:val="20"/>
                <w:lang w:val="ru-RU" w:eastAsia="ru-RU"/>
              </w:rPr>
            </w:pPr>
            <w:r w:rsidRPr="0040696A">
              <w:rPr>
                <w:rFonts w:ascii="Arial" w:hAnsi="Arial" w:cs="Arial"/>
                <w:sz w:val="20"/>
                <w:szCs w:val="20"/>
                <w:lang w:val="ru-RU" w:eastAsia="ru-RU"/>
              </w:rPr>
              <w:t>10</w:t>
            </w:r>
          </w:p>
        </w:tc>
        <w:tc>
          <w:tcPr>
            <w:tcW w:w="977" w:type="dxa"/>
            <w:tcBorders>
              <w:top w:val="nil"/>
              <w:left w:val="nil"/>
              <w:bottom w:val="single" w:sz="4" w:space="0" w:color="auto"/>
              <w:right w:val="single" w:sz="4" w:space="0" w:color="auto"/>
            </w:tcBorders>
            <w:shd w:val="clear" w:color="000000" w:fill="FFFFFF"/>
            <w:noWrap/>
            <w:vAlign w:val="bottom"/>
            <w:hideMark/>
          </w:tcPr>
          <w:p w:rsidR="0040696A" w:rsidRPr="0040696A" w:rsidRDefault="0040696A" w:rsidP="0040696A">
            <w:pPr>
              <w:jc w:val="center"/>
              <w:rPr>
                <w:rFonts w:ascii="Arial" w:hAnsi="Arial" w:cs="Arial"/>
                <w:sz w:val="20"/>
                <w:szCs w:val="20"/>
                <w:lang w:val="ru-RU" w:eastAsia="ru-RU"/>
              </w:rPr>
            </w:pPr>
            <w:r w:rsidRPr="0040696A">
              <w:rPr>
                <w:rFonts w:ascii="Arial" w:hAnsi="Arial" w:cs="Arial"/>
                <w:sz w:val="20"/>
                <w:szCs w:val="20"/>
                <w:lang w:val="ru-RU" w:eastAsia="ru-RU"/>
              </w:rPr>
              <w:t>00</w:t>
            </w:r>
          </w:p>
        </w:tc>
        <w:tc>
          <w:tcPr>
            <w:tcW w:w="1329" w:type="dxa"/>
            <w:tcBorders>
              <w:top w:val="nil"/>
              <w:left w:val="nil"/>
              <w:bottom w:val="single" w:sz="4" w:space="0" w:color="auto"/>
              <w:right w:val="single" w:sz="4" w:space="0" w:color="auto"/>
            </w:tcBorders>
            <w:shd w:val="clear" w:color="000000" w:fill="FFFFFF"/>
            <w:noWrap/>
            <w:vAlign w:val="bottom"/>
            <w:hideMark/>
          </w:tcPr>
          <w:p w:rsidR="0040696A" w:rsidRPr="0040696A" w:rsidRDefault="0040696A" w:rsidP="0040696A">
            <w:pPr>
              <w:jc w:val="center"/>
              <w:rPr>
                <w:rFonts w:ascii="Arial" w:hAnsi="Arial" w:cs="Arial"/>
                <w:sz w:val="20"/>
                <w:szCs w:val="20"/>
                <w:lang w:val="ru-RU" w:eastAsia="ru-RU"/>
              </w:rPr>
            </w:pPr>
            <w:r w:rsidRPr="0040696A">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40696A" w:rsidRPr="0040696A" w:rsidRDefault="0040696A" w:rsidP="0040696A">
            <w:pPr>
              <w:jc w:val="center"/>
              <w:rPr>
                <w:rFonts w:ascii="Arial" w:hAnsi="Arial" w:cs="Arial"/>
                <w:sz w:val="20"/>
                <w:szCs w:val="20"/>
                <w:lang w:val="ru-RU" w:eastAsia="ru-RU"/>
              </w:rPr>
            </w:pPr>
            <w:r w:rsidRPr="0040696A">
              <w:rPr>
                <w:rFonts w:ascii="Arial" w:hAnsi="Arial" w:cs="Arial"/>
                <w:sz w:val="20"/>
                <w:szCs w:val="20"/>
                <w:lang w:val="ru-RU" w:eastAsia="ru-RU"/>
              </w:rPr>
              <w:t> </w:t>
            </w:r>
          </w:p>
        </w:tc>
        <w:tc>
          <w:tcPr>
            <w:tcW w:w="1401" w:type="dxa"/>
            <w:tcBorders>
              <w:top w:val="nil"/>
              <w:left w:val="nil"/>
              <w:bottom w:val="single" w:sz="4" w:space="0" w:color="auto"/>
              <w:right w:val="single" w:sz="4" w:space="0" w:color="auto"/>
            </w:tcBorders>
            <w:shd w:val="clear" w:color="000000" w:fill="FFFFFF"/>
            <w:noWrap/>
            <w:vAlign w:val="bottom"/>
            <w:hideMark/>
          </w:tcPr>
          <w:p w:rsidR="0040696A" w:rsidRPr="0040696A" w:rsidRDefault="0040696A" w:rsidP="0040696A">
            <w:pPr>
              <w:jc w:val="center"/>
              <w:rPr>
                <w:rFonts w:ascii="Arial" w:hAnsi="Arial" w:cs="Arial"/>
                <w:sz w:val="20"/>
                <w:szCs w:val="20"/>
                <w:lang w:val="ru-RU" w:eastAsia="ru-RU"/>
              </w:rPr>
            </w:pPr>
            <w:r w:rsidRPr="0040696A">
              <w:rPr>
                <w:rFonts w:ascii="Arial" w:hAnsi="Arial" w:cs="Arial"/>
                <w:sz w:val="20"/>
                <w:szCs w:val="20"/>
                <w:lang w:val="ru-RU" w:eastAsia="ru-RU"/>
              </w:rPr>
              <w:t xml:space="preserve">11 399,5 </w:t>
            </w:r>
          </w:p>
        </w:tc>
      </w:tr>
      <w:tr w:rsidR="0040696A" w:rsidRPr="0040696A" w:rsidTr="0040696A">
        <w:trPr>
          <w:trHeight w:val="330"/>
        </w:trPr>
        <w:tc>
          <w:tcPr>
            <w:tcW w:w="5200" w:type="dxa"/>
            <w:tcBorders>
              <w:top w:val="nil"/>
              <w:left w:val="single" w:sz="4" w:space="0" w:color="auto"/>
              <w:bottom w:val="single" w:sz="4" w:space="0" w:color="auto"/>
              <w:right w:val="single" w:sz="4" w:space="0" w:color="auto"/>
            </w:tcBorders>
            <w:shd w:val="clear" w:color="000000" w:fill="FFFFFF"/>
            <w:hideMark/>
          </w:tcPr>
          <w:p w:rsidR="0040696A" w:rsidRPr="0040696A" w:rsidRDefault="0040696A" w:rsidP="0040696A">
            <w:pPr>
              <w:rPr>
                <w:rFonts w:ascii="Arial" w:hAnsi="Arial" w:cs="Arial"/>
                <w:sz w:val="20"/>
                <w:szCs w:val="20"/>
                <w:lang w:val="ru-RU" w:eastAsia="ru-RU"/>
              </w:rPr>
            </w:pPr>
            <w:r w:rsidRPr="0040696A">
              <w:rPr>
                <w:rFonts w:ascii="Arial" w:hAnsi="Arial" w:cs="Arial"/>
                <w:sz w:val="20"/>
                <w:szCs w:val="20"/>
                <w:lang w:val="ru-RU" w:eastAsia="ru-RU"/>
              </w:rPr>
              <w:t>Охрана семьи и детства</w:t>
            </w:r>
          </w:p>
        </w:tc>
        <w:tc>
          <w:tcPr>
            <w:tcW w:w="926" w:type="dxa"/>
            <w:tcBorders>
              <w:top w:val="nil"/>
              <w:left w:val="nil"/>
              <w:bottom w:val="single" w:sz="4" w:space="0" w:color="auto"/>
              <w:right w:val="single" w:sz="4" w:space="0" w:color="auto"/>
            </w:tcBorders>
            <w:shd w:val="clear" w:color="000000" w:fill="FFFFFF"/>
            <w:noWrap/>
            <w:vAlign w:val="bottom"/>
            <w:hideMark/>
          </w:tcPr>
          <w:p w:rsidR="0040696A" w:rsidRPr="0040696A" w:rsidRDefault="0040696A" w:rsidP="0040696A">
            <w:pPr>
              <w:jc w:val="center"/>
              <w:rPr>
                <w:rFonts w:ascii="Arial" w:hAnsi="Arial" w:cs="Arial"/>
                <w:sz w:val="20"/>
                <w:szCs w:val="20"/>
                <w:lang w:val="ru-RU" w:eastAsia="ru-RU"/>
              </w:rPr>
            </w:pPr>
            <w:r w:rsidRPr="0040696A">
              <w:rPr>
                <w:rFonts w:ascii="Arial" w:hAnsi="Arial" w:cs="Arial"/>
                <w:sz w:val="20"/>
                <w:szCs w:val="20"/>
                <w:lang w:val="ru-RU" w:eastAsia="ru-RU"/>
              </w:rPr>
              <w:t>10</w:t>
            </w:r>
          </w:p>
        </w:tc>
        <w:tc>
          <w:tcPr>
            <w:tcW w:w="977" w:type="dxa"/>
            <w:tcBorders>
              <w:top w:val="nil"/>
              <w:left w:val="nil"/>
              <w:bottom w:val="single" w:sz="4" w:space="0" w:color="auto"/>
              <w:right w:val="single" w:sz="4" w:space="0" w:color="auto"/>
            </w:tcBorders>
            <w:shd w:val="clear" w:color="000000" w:fill="FFFFFF"/>
            <w:noWrap/>
            <w:vAlign w:val="bottom"/>
            <w:hideMark/>
          </w:tcPr>
          <w:p w:rsidR="0040696A" w:rsidRPr="0040696A" w:rsidRDefault="0040696A" w:rsidP="0040696A">
            <w:pPr>
              <w:jc w:val="center"/>
              <w:rPr>
                <w:rFonts w:ascii="Arial" w:hAnsi="Arial" w:cs="Arial"/>
                <w:sz w:val="20"/>
                <w:szCs w:val="20"/>
                <w:lang w:val="ru-RU" w:eastAsia="ru-RU"/>
              </w:rPr>
            </w:pPr>
            <w:r w:rsidRPr="0040696A">
              <w:rPr>
                <w:rFonts w:ascii="Arial" w:hAnsi="Arial" w:cs="Arial"/>
                <w:sz w:val="20"/>
                <w:szCs w:val="20"/>
                <w:lang w:val="ru-RU" w:eastAsia="ru-RU"/>
              </w:rPr>
              <w:t>04</w:t>
            </w:r>
          </w:p>
        </w:tc>
        <w:tc>
          <w:tcPr>
            <w:tcW w:w="1329" w:type="dxa"/>
            <w:tcBorders>
              <w:top w:val="nil"/>
              <w:left w:val="nil"/>
              <w:bottom w:val="single" w:sz="4" w:space="0" w:color="auto"/>
              <w:right w:val="single" w:sz="4" w:space="0" w:color="auto"/>
            </w:tcBorders>
            <w:shd w:val="clear" w:color="000000" w:fill="FFFFFF"/>
            <w:noWrap/>
            <w:vAlign w:val="bottom"/>
            <w:hideMark/>
          </w:tcPr>
          <w:p w:rsidR="0040696A" w:rsidRPr="0040696A" w:rsidRDefault="0040696A" w:rsidP="0040696A">
            <w:pPr>
              <w:jc w:val="center"/>
              <w:rPr>
                <w:rFonts w:ascii="Arial" w:hAnsi="Arial" w:cs="Arial"/>
                <w:sz w:val="20"/>
                <w:szCs w:val="20"/>
                <w:lang w:val="ru-RU" w:eastAsia="ru-RU"/>
              </w:rPr>
            </w:pPr>
            <w:r w:rsidRPr="0040696A">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000000" w:fill="FFFFFF"/>
            <w:noWrap/>
            <w:vAlign w:val="bottom"/>
            <w:hideMark/>
          </w:tcPr>
          <w:p w:rsidR="0040696A" w:rsidRPr="0040696A" w:rsidRDefault="0040696A" w:rsidP="0040696A">
            <w:pPr>
              <w:jc w:val="center"/>
              <w:rPr>
                <w:rFonts w:ascii="Arial" w:hAnsi="Arial" w:cs="Arial"/>
                <w:sz w:val="20"/>
                <w:szCs w:val="20"/>
                <w:lang w:val="ru-RU" w:eastAsia="ru-RU"/>
              </w:rPr>
            </w:pPr>
            <w:r w:rsidRPr="0040696A">
              <w:rPr>
                <w:rFonts w:ascii="Arial" w:hAnsi="Arial" w:cs="Arial"/>
                <w:sz w:val="20"/>
                <w:szCs w:val="20"/>
                <w:lang w:val="ru-RU" w:eastAsia="ru-RU"/>
              </w:rPr>
              <w:t> </w:t>
            </w:r>
          </w:p>
        </w:tc>
        <w:tc>
          <w:tcPr>
            <w:tcW w:w="1401" w:type="dxa"/>
            <w:tcBorders>
              <w:top w:val="nil"/>
              <w:left w:val="nil"/>
              <w:bottom w:val="single" w:sz="4" w:space="0" w:color="auto"/>
              <w:right w:val="single" w:sz="4" w:space="0" w:color="auto"/>
            </w:tcBorders>
            <w:shd w:val="clear" w:color="000000" w:fill="FFFFFF"/>
            <w:noWrap/>
            <w:vAlign w:val="bottom"/>
            <w:hideMark/>
          </w:tcPr>
          <w:p w:rsidR="0040696A" w:rsidRPr="0040696A" w:rsidRDefault="0040696A" w:rsidP="0040696A">
            <w:pPr>
              <w:jc w:val="center"/>
              <w:rPr>
                <w:rFonts w:ascii="Arial" w:hAnsi="Arial" w:cs="Arial"/>
                <w:sz w:val="20"/>
                <w:szCs w:val="20"/>
                <w:lang w:val="ru-RU" w:eastAsia="ru-RU"/>
              </w:rPr>
            </w:pPr>
            <w:r w:rsidRPr="0040696A">
              <w:rPr>
                <w:rFonts w:ascii="Arial" w:hAnsi="Arial" w:cs="Arial"/>
                <w:sz w:val="20"/>
                <w:szCs w:val="20"/>
                <w:lang w:val="ru-RU" w:eastAsia="ru-RU"/>
              </w:rPr>
              <w:t xml:space="preserve">11 399,5 </w:t>
            </w:r>
          </w:p>
        </w:tc>
      </w:tr>
      <w:tr w:rsidR="0040696A" w:rsidRPr="0040696A" w:rsidTr="0040696A">
        <w:trPr>
          <w:trHeight w:val="4455"/>
        </w:trPr>
        <w:tc>
          <w:tcPr>
            <w:tcW w:w="5200" w:type="dxa"/>
            <w:tcBorders>
              <w:top w:val="nil"/>
              <w:left w:val="single" w:sz="4" w:space="0" w:color="auto"/>
              <w:bottom w:val="single" w:sz="4" w:space="0" w:color="auto"/>
              <w:right w:val="single" w:sz="4" w:space="0" w:color="auto"/>
            </w:tcBorders>
            <w:shd w:val="clear" w:color="000000" w:fill="FFFFFF"/>
            <w:hideMark/>
          </w:tcPr>
          <w:p w:rsidR="0040696A" w:rsidRPr="0040696A" w:rsidRDefault="0040696A" w:rsidP="0040696A">
            <w:pPr>
              <w:rPr>
                <w:rFonts w:ascii="Arial" w:hAnsi="Arial" w:cs="Arial"/>
                <w:sz w:val="20"/>
                <w:szCs w:val="20"/>
                <w:lang w:val="ru-RU" w:eastAsia="ru-RU"/>
              </w:rPr>
            </w:pPr>
            <w:proofErr w:type="gramStart"/>
            <w:r w:rsidRPr="0040696A">
              <w:rPr>
                <w:rFonts w:ascii="Arial" w:hAnsi="Arial" w:cs="Arial"/>
                <w:sz w:val="20"/>
                <w:szCs w:val="20"/>
                <w:lang w:val="ru-RU" w:eastAsia="ru-RU"/>
              </w:rPr>
              <w:t>Осуществление государственных полномочий Республики Карелия, предусмотренных Законом Республики Карелия от 28 ноября 2005 года № 921–ЗРК «О государственном обеспечении и социальной поддержке детей–сирот и детей, оставшихся без попечения родителей, а также лиц из числа детей–сирот и детей, оставшихся без попечения родителей» по социальной поддержке детей–сирот, детей, оставшихся без попечения родителей, и лиц из числа детей–сирот и детей, оставшихся без попечения родителей</w:t>
            </w:r>
            <w:proofErr w:type="gramEnd"/>
            <w:r w:rsidRPr="0040696A">
              <w:rPr>
                <w:rFonts w:ascii="Arial" w:hAnsi="Arial" w:cs="Arial"/>
                <w:sz w:val="20"/>
                <w:szCs w:val="20"/>
                <w:lang w:val="ru-RU" w:eastAsia="ru-RU"/>
              </w:rPr>
              <w:t>, за исключением детей, обучающихся в государственных образовательных организациях Республики Карелия, федеральных государственных образовательных организациях и (или) находящихся в государственных организациях социального обслуживания Республики Карелия, за исключением части 6 статьи 3 указанного Закона</w:t>
            </w:r>
          </w:p>
        </w:tc>
        <w:tc>
          <w:tcPr>
            <w:tcW w:w="926" w:type="dxa"/>
            <w:tcBorders>
              <w:top w:val="nil"/>
              <w:left w:val="nil"/>
              <w:bottom w:val="single" w:sz="4" w:space="0" w:color="auto"/>
              <w:right w:val="single" w:sz="4" w:space="0" w:color="auto"/>
            </w:tcBorders>
            <w:shd w:val="clear" w:color="000000" w:fill="FFFFFF"/>
            <w:noWrap/>
            <w:vAlign w:val="bottom"/>
            <w:hideMark/>
          </w:tcPr>
          <w:p w:rsidR="0040696A" w:rsidRPr="0040696A" w:rsidRDefault="0040696A" w:rsidP="0040696A">
            <w:pPr>
              <w:jc w:val="center"/>
              <w:rPr>
                <w:rFonts w:ascii="Arial" w:hAnsi="Arial" w:cs="Arial"/>
                <w:sz w:val="20"/>
                <w:szCs w:val="20"/>
                <w:lang w:val="ru-RU" w:eastAsia="ru-RU"/>
              </w:rPr>
            </w:pPr>
            <w:r w:rsidRPr="0040696A">
              <w:rPr>
                <w:rFonts w:ascii="Arial" w:hAnsi="Arial" w:cs="Arial"/>
                <w:sz w:val="20"/>
                <w:szCs w:val="20"/>
                <w:lang w:val="ru-RU" w:eastAsia="ru-RU"/>
              </w:rPr>
              <w:t>10</w:t>
            </w:r>
          </w:p>
        </w:tc>
        <w:tc>
          <w:tcPr>
            <w:tcW w:w="977" w:type="dxa"/>
            <w:tcBorders>
              <w:top w:val="nil"/>
              <w:left w:val="nil"/>
              <w:bottom w:val="single" w:sz="4" w:space="0" w:color="auto"/>
              <w:right w:val="single" w:sz="4" w:space="0" w:color="auto"/>
            </w:tcBorders>
            <w:shd w:val="clear" w:color="000000" w:fill="FFFFFF"/>
            <w:noWrap/>
            <w:vAlign w:val="bottom"/>
            <w:hideMark/>
          </w:tcPr>
          <w:p w:rsidR="0040696A" w:rsidRPr="0040696A" w:rsidRDefault="0040696A" w:rsidP="0040696A">
            <w:pPr>
              <w:jc w:val="center"/>
              <w:rPr>
                <w:rFonts w:ascii="Arial" w:hAnsi="Arial" w:cs="Arial"/>
                <w:sz w:val="20"/>
                <w:szCs w:val="20"/>
                <w:lang w:val="ru-RU" w:eastAsia="ru-RU"/>
              </w:rPr>
            </w:pPr>
            <w:r w:rsidRPr="0040696A">
              <w:rPr>
                <w:rFonts w:ascii="Arial" w:hAnsi="Arial" w:cs="Arial"/>
                <w:sz w:val="20"/>
                <w:szCs w:val="20"/>
                <w:lang w:val="ru-RU" w:eastAsia="ru-RU"/>
              </w:rPr>
              <w:t>04</w:t>
            </w:r>
          </w:p>
        </w:tc>
        <w:tc>
          <w:tcPr>
            <w:tcW w:w="1329" w:type="dxa"/>
            <w:tcBorders>
              <w:top w:val="nil"/>
              <w:left w:val="nil"/>
              <w:bottom w:val="single" w:sz="4" w:space="0" w:color="auto"/>
              <w:right w:val="single" w:sz="4" w:space="0" w:color="auto"/>
            </w:tcBorders>
            <w:shd w:val="clear" w:color="000000" w:fill="FFFFFF"/>
            <w:noWrap/>
            <w:vAlign w:val="bottom"/>
            <w:hideMark/>
          </w:tcPr>
          <w:p w:rsidR="0040696A" w:rsidRPr="0040696A" w:rsidRDefault="0040696A" w:rsidP="0040696A">
            <w:pPr>
              <w:jc w:val="center"/>
              <w:rPr>
                <w:rFonts w:ascii="Arial" w:hAnsi="Arial" w:cs="Arial"/>
                <w:sz w:val="20"/>
                <w:szCs w:val="20"/>
                <w:lang w:val="ru-RU" w:eastAsia="ru-RU"/>
              </w:rPr>
            </w:pPr>
            <w:r w:rsidRPr="0040696A">
              <w:rPr>
                <w:rFonts w:ascii="Arial" w:hAnsi="Arial" w:cs="Arial"/>
                <w:sz w:val="20"/>
                <w:szCs w:val="20"/>
                <w:lang w:val="ru-RU" w:eastAsia="ru-RU"/>
              </w:rPr>
              <w:t>9000042070</w:t>
            </w:r>
          </w:p>
        </w:tc>
        <w:tc>
          <w:tcPr>
            <w:tcW w:w="1167" w:type="dxa"/>
            <w:tcBorders>
              <w:top w:val="nil"/>
              <w:left w:val="nil"/>
              <w:bottom w:val="single" w:sz="4" w:space="0" w:color="auto"/>
              <w:right w:val="single" w:sz="4" w:space="0" w:color="auto"/>
            </w:tcBorders>
            <w:shd w:val="clear" w:color="000000" w:fill="FFFFFF"/>
            <w:noWrap/>
            <w:vAlign w:val="bottom"/>
            <w:hideMark/>
          </w:tcPr>
          <w:p w:rsidR="0040696A" w:rsidRPr="0040696A" w:rsidRDefault="0040696A" w:rsidP="0040696A">
            <w:pPr>
              <w:jc w:val="center"/>
              <w:rPr>
                <w:rFonts w:ascii="Arial" w:hAnsi="Arial" w:cs="Arial"/>
                <w:sz w:val="20"/>
                <w:szCs w:val="20"/>
                <w:lang w:val="ru-RU" w:eastAsia="ru-RU"/>
              </w:rPr>
            </w:pPr>
            <w:r w:rsidRPr="0040696A">
              <w:rPr>
                <w:rFonts w:ascii="Arial" w:hAnsi="Arial" w:cs="Arial"/>
                <w:sz w:val="20"/>
                <w:szCs w:val="20"/>
                <w:lang w:val="ru-RU" w:eastAsia="ru-RU"/>
              </w:rPr>
              <w:t> </w:t>
            </w:r>
          </w:p>
        </w:tc>
        <w:tc>
          <w:tcPr>
            <w:tcW w:w="1401" w:type="dxa"/>
            <w:tcBorders>
              <w:top w:val="nil"/>
              <w:left w:val="nil"/>
              <w:bottom w:val="single" w:sz="4" w:space="0" w:color="auto"/>
              <w:right w:val="single" w:sz="4" w:space="0" w:color="auto"/>
            </w:tcBorders>
            <w:shd w:val="clear" w:color="000000" w:fill="FFFFFF"/>
            <w:noWrap/>
            <w:vAlign w:val="bottom"/>
            <w:hideMark/>
          </w:tcPr>
          <w:p w:rsidR="0040696A" w:rsidRPr="0040696A" w:rsidRDefault="0040696A" w:rsidP="0040696A">
            <w:pPr>
              <w:jc w:val="center"/>
              <w:rPr>
                <w:rFonts w:ascii="Arial" w:hAnsi="Arial" w:cs="Arial"/>
                <w:sz w:val="20"/>
                <w:szCs w:val="20"/>
                <w:lang w:val="ru-RU" w:eastAsia="ru-RU"/>
              </w:rPr>
            </w:pPr>
            <w:r w:rsidRPr="0040696A">
              <w:rPr>
                <w:rFonts w:ascii="Arial" w:hAnsi="Arial" w:cs="Arial"/>
                <w:sz w:val="20"/>
                <w:szCs w:val="20"/>
                <w:lang w:val="ru-RU" w:eastAsia="ru-RU"/>
              </w:rPr>
              <w:t xml:space="preserve">11 399,5 </w:t>
            </w:r>
          </w:p>
        </w:tc>
      </w:tr>
      <w:tr w:rsidR="0040696A" w:rsidRPr="0040696A" w:rsidTr="0040696A">
        <w:trPr>
          <w:trHeight w:val="570"/>
        </w:trPr>
        <w:tc>
          <w:tcPr>
            <w:tcW w:w="5200" w:type="dxa"/>
            <w:tcBorders>
              <w:top w:val="nil"/>
              <w:left w:val="single" w:sz="4" w:space="0" w:color="auto"/>
              <w:bottom w:val="single" w:sz="4" w:space="0" w:color="auto"/>
              <w:right w:val="single" w:sz="4" w:space="0" w:color="auto"/>
            </w:tcBorders>
            <w:shd w:val="clear" w:color="000000" w:fill="FFFFFF"/>
            <w:hideMark/>
          </w:tcPr>
          <w:p w:rsidR="0040696A" w:rsidRPr="0040696A" w:rsidRDefault="0040696A" w:rsidP="0040696A">
            <w:pPr>
              <w:rPr>
                <w:rFonts w:ascii="Arial" w:hAnsi="Arial" w:cs="Arial"/>
                <w:sz w:val="20"/>
                <w:szCs w:val="20"/>
                <w:lang w:val="ru-RU" w:eastAsia="ru-RU"/>
              </w:rPr>
            </w:pPr>
            <w:r w:rsidRPr="0040696A">
              <w:rPr>
                <w:rFonts w:ascii="Arial" w:hAnsi="Arial" w:cs="Arial"/>
                <w:sz w:val="20"/>
                <w:szCs w:val="20"/>
                <w:lang w:val="ru-RU" w:eastAsia="ru-RU"/>
              </w:rPr>
              <w:t>Пособия, компенсации, меры социальной поддержки по публичным нормативным обязательствам</w:t>
            </w:r>
          </w:p>
        </w:tc>
        <w:tc>
          <w:tcPr>
            <w:tcW w:w="926" w:type="dxa"/>
            <w:tcBorders>
              <w:top w:val="nil"/>
              <w:left w:val="nil"/>
              <w:bottom w:val="single" w:sz="4" w:space="0" w:color="auto"/>
              <w:right w:val="single" w:sz="4" w:space="0" w:color="auto"/>
            </w:tcBorders>
            <w:shd w:val="clear" w:color="000000" w:fill="FFFFFF"/>
            <w:noWrap/>
            <w:vAlign w:val="bottom"/>
            <w:hideMark/>
          </w:tcPr>
          <w:p w:rsidR="0040696A" w:rsidRPr="0040696A" w:rsidRDefault="0040696A" w:rsidP="0040696A">
            <w:pPr>
              <w:jc w:val="center"/>
              <w:rPr>
                <w:rFonts w:ascii="Arial" w:hAnsi="Arial" w:cs="Arial"/>
                <w:sz w:val="20"/>
                <w:szCs w:val="20"/>
                <w:lang w:val="ru-RU" w:eastAsia="ru-RU"/>
              </w:rPr>
            </w:pPr>
            <w:r w:rsidRPr="0040696A">
              <w:rPr>
                <w:rFonts w:ascii="Arial" w:hAnsi="Arial" w:cs="Arial"/>
                <w:sz w:val="20"/>
                <w:szCs w:val="20"/>
                <w:lang w:val="ru-RU" w:eastAsia="ru-RU"/>
              </w:rPr>
              <w:t>10</w:t>
            </w:r>
          </w:p>
        </w:tc>
        <w:tc>
          <w:tcPr>
            <w:tcW w:w="977" w:type="dxa"/>
            <w:tcBorders>
              <w:top w:val="nil"/>
              <w:left w:val="nil"/>
              <w:bottom w:val="single" w:sz="4" w:space="0" w:color="auto"/>
              <w:right w:val="single" w:sz="4" w:space="0" w:color="auto"/>
            </w:tcBorders>
            <w:shd w:val="clear" w:color="000000" w:fill="FFFFFF"/>
            <w:noWrap/>
            <w:vAlign w:val="bottom"/>
            <w:hideMark/>
          </w:tcPr>
          <w:p w:rsidR="0040696A" w:rsidRPr="0040696A" w:rsidRDefault="0040696A" w:rsidP="0040696A">
            <w:pPr>
              <w:jc w:val="center"/>
              <w:rPr>
                <w:rFonts w:ascii="Arial" w:hAnsi="Arial" w:cs="Arial"/>
                <w:sz w:val="20"/>
                <w:szCs w:val="20"/>
                <w:lang w:val="ru-RU" w:eastAsia="ru-RU"/>
              </w:rPr>
            </w:pPr>
            <w:r w:rsidRPr="0040696A">
              <w:rPr>
                <w:rFonts w:ascii="Arial" w:hAnsi="Arial" w:cs="Arial"/>
                <w:sz w:val="20"/>
                <w:szCs w:val="20"/>
                <w:lang w:val="ru-RU" w:eastAsia="ru-RU"/>
              </w:rPr>
              <w:t>04</w:t>
            </w:r>
          </w:p>
        </w:tc>
        <w:tc>
          <w:tcPr>
            <w:tcW w:w="1329" w:type="dxa"/>
            <w:tcBorders>
              <w:top w:val="nil"/>
              <w:left w:val="nil"/>
              <w:bottom w:val="single" w:sz="4" w:space="0" w:color="auto"/>
              <w:right w:val="single" w:sz="4" w:space="0" w:color="auto"/>
            </w:tcBorders>
            <w:shd w:val="clear" w:color="000000" w:fill="FFFFFF"/>
            <w:noWrap/>
            <w:vAlign w:val="bottom"/>
            <w:hideMark/>
          </w:tcPr>
          <w:p w:rsidR="0040696A" w:rsidRPr="0040696A" w:rsidRDefault="0040696A" w:rsidP="0040696A">
            <w:pPr>
              <w:jc w:val="center"/>
              <w:rPr>
                <w:rFonts w:ascii="Arial" w:hAnsi="Arial" w:cs="Arial"/>
                <w:sz w:val="20"/>
                <w:szCs w:val="20"/>
                <w:lang w:val="ru-RU" w:eastAsia="ru-RU"/>
              </w:rPr>
            </w:pPr>
            <w:r w:rsidRPr="0040696A">
              <w:rPr>
                <w:rFonts w:ascii="Arial" w:hAnsi="Arial" w:cs="Arial"/>
                <w:sz w:val="20"/>
                <w:szCs w:val="20"/>
                <w:lang w:val="ru-RU" w:eastAsia="ru-RU"/>
              </w:rPr>
              <w:t>9000042070</w:t>
            </w:r>
          </w:p>
        </w:tc>
        <w:tc>
          <w:tcPr>
            <w:tcW w:w="1167" w:type="dxa"/>
            <w:tcBorders>
              <w:top w:val="nil"/>
              <w:left w:val="nil"/>
              <w:bottom w:val="single" w:sz="4" w:space="0" w:color="auto"/>
              <w:right w:val="single" w:sz="4" w:space="0" w:color="auto"/>
            </w:tcBorders>
            <w:shd w:val="clear" w:color="000000" w:fill="FFFFFF"/>
            <w:noWrap/>
            <w:vAlign w:val="bottom"/>
            <w:hideMark/>
          </w:tcPr>
          <w:p w:rsidR="0040696A" w:rsidRPr="0040696A" w:rsidRDefault="0040696A" w:rsidP="0040696A">
            <w:pPr>
              <w:jc w:val="center"/>
              <w:rPr>
                <w:rFonts w:ascii="Arial" w:hAnsi="Arial" w:cs="Arial"/>
                <w:sz w:val="20"/>
                <w:szCs w:val="20"/>
                <w:lang w:val="ru-RU" w:eastAsia="ru-RU"/>
              </w:rPr>
            </w:pPr>
            <w:r w:rsidRPr="0040696A">
              <w:rPr>
                <w:rFonts w:ascii="Arial" w:hAnsi="Arial" w:cs="Arial"/>
                <w:sz w:val="20"/>
                <w:szCs w:val="20"/>
                <w:lang w:val="ru-RU" w:eastAsia="ru-RU"/>
              </w:rPr>
              <w:t>313</w:t>
            </w:r>
          </w:p>
        </w:tc>
        <w:tc>
          <w:tcPr>
            <w:tcW w:w="1401" w:type="dxa"/>
            <w:tcBorders>
              <w:top w:val="nil"/>
              <w:left w:val="nil"/>
              <w:bottom w:val="single" w:sz="4" w:space="0" w:color="auto"/>
              <w:right w:val="single" w:sz="4" w:space="0" w:color="auto"/>
            </w:tcBorders>
            <w:shd w:val="clear" w:color="000000" w:fill="FFFFFF"/>
            <w:noWrap/>
            <w:vAlign w:val="bottom"/>
            <w:hideMark/>
          </w:tcPr>
          <w:p w:rsidR="0040696A" w:rsidRPr="0040696A" w:rsidRDefault="0040696A" w:rsidP="0040696A">
            <w:pPr>
              <w:jc w:val="center"/>
              <w:rPr>
                <w:rFonts w:ascii="Arial" w:hAnsi="Arial" w:cs="Arial"/>
                <w:sz w:val="20"/>
                <w:szCs w:val="20"/>
                <w:lang w:val="ru-RU" w:eastAsia="ru-RU"/>
              </w:rPr>
            </w:pPr>
            <w:r w:rsidRPr="0040696A">
              <w:rPr>
                <w:rFonts w:ascii="Arial" w:hAnsi="Arial" w:cs="Arial"/>
                <w:sz w:val="20"/>
                <w:szCs w:val="20"/>
                <w:lang w:val="ru-RU" w:eastAsia="ru-RU"/>
              </w:rPr>
              <w:t xml:space="preserve">11 399,5 </w:t>
            </w:r>
          </w:p>
        </w:tc>
      </w:tr>
      <w:tr w:rsidR="0040696A" w:rsidRPr="0040696A" w:rsidTr="0040696A">
        <w:trPr>
          <w:trHeight w:val="315"/>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40696A" w:rsidRPr="0040696A" w:rsidRDefault="0040696A" w:rsidP="0040696A">
            <w:pPr>
              <w:rPr>
                <w:rFonts w:ascii="Arial" w:hAnsi="Arial" w:cs="Arial"/>
                <w:b/>
                <w:bCs/>
                <w:sz w:val="20"/>
                <w:szCs w:val="20"/>
                <w:lang w:val="ru-RU" w:eastAsia="ru-RU"/>
              </w:rPr>
            </w:pPr>
            <w:r w:rsidRPr="0040696A">
              <w:rPr>
                <w:rFonts w:ascii="Arial" w:hAnsi="Arial" w:cs="Arial"/>
                <w:b/>
                <w:bCs/>
                <w:sz w:val="20"/>
                <w:szCs w:val="20"/>
                <w:lang w:val="ru-RU" w:eastAsia="ru-RU"/>
              </w:rPr>
              <w:t>Всего</w:t>
            </w:r>
          </w:p>
        </w:tc>
        <w:tc>
          <w:tcPr>
            <w:tcW w:w="926" w:type="dxa"/>
            <w:tcBorders>
              <w:top w:val="nil"/>
              <w:left w:val="nil"/>
              <w:bottom w:val="single" w:sz="4" w:space="0" w:color="auto"/>
              <w:right w:val="single" w:sz="4" w:space="0" w:color="auto"/>
            </w:tcBorders>
            <w:shd w:val="clear" w:color="auto" w:fill="auto"/>
            <w:noWrap/>
            <w:vAlign w:val="bottom"/>
            <w:hideMark/>
          </w:tcPr>
          <w:p w:rsidR="0040696A" w:rsidRPr="0040696A" w:rsidRDefault="0040696A" w:rsidP="0040696A">
            <w:pPr>
              <w:rPr>
                <w:rFonts w:ascii="Arial" w:hAnsi="Arial" w:cs="Arial"/>
                <w:sz w:val="20"/>
                <w:szCs w:val="20"/>
                <w:lang w:val="ru-RU" w:eastAsia="ru-RU"/>
              </w:rPr>
            </w:pPr>
            <w:r w:rsidRPr="0040696A">
              <w:rPr>
                <w:rFonts w:ascii="Arial" w:hAnsi="Arial" w:cs="Arial"/>
                <w:sz w:val="20"/>
                <w:szCs w:val="20"/>
                <w:lang w:val="ru-RU" w:eastAsia="ru-RU"/>
              </w:rPr>
              <w:t> </w:t>
            </w:r>
          </w:p>
        </w:tc>
        <w:tc>
          <w:tcPr>
            <w:tcW w:w="977" w:type="dxa"/>
            <w:tcBorders>
              <w:top w:val="nil"/>
              <w:left w:val="nil"/>
              <w:bottom w:val="single" w:sz="4" w:space="0" w:color="auto"/>
              <w:right w:val="single" w:sz="4" w:space="0" w:color="auto"/>
            </w:tcBorders>
            <w:shd w:val="clear" w:color="auto" w:fill="auto"/>
            <w:noWrap/>
            <w:vAlign w:val="bottom"/>
            <w:hideMark/>
          </w:tcPr>
          <w:p w:rsidR="0040696A" w:rsidRPr="0040696A" w:rsidRDefault="0040696A" w:rsidP="0040696A">
            <w:pPr>
              <w:rPr>
                <w:rFonts w:ascii="Arial" w:hAnsi="Arial" w:cs="Arial"/>
                <w:sz w:val="20"/>
                <w:szCs w:val="20"/>
                <w:lang w:val="ru-RU" w:eastAsia="ru-RU"/>
              </w:rPr>
            </w:pPr>
            <w:r w:rsidRPr="0040696A">
              <w:rPr>
                <w:rFonts w:ascii="Arial" w:hAnsi="Arial" w:cs="Arial"/>
                <w:sz w:val="20"/>
                <w:szCs w:val="20"/>
                <w:lang w:val="ru-RU" w:eastAsia="ru-RU"/>
              </w:rPr>
              <w:t> </w:t>
            </w:r>
          </w:p>
        </w:tc>
        <w:tc>
          <w:tcPr>
            <w:tcW w:w="1329" w:type="dxa"/>
            <w:tcBorders>
              <w:top w:val="nil"/>
              <w:left w:val="nil"/>
              <w:bottom w:val="single" w:sz="4" w:space="0" w:color="auto"/>
              <w:right w:val="single" w:sz="4" w:space="0" w:color="auto"/>
            </w:tcBorders>
            <w:shd w:val="clear" w:color="auto" w:fill="auto"/>
            <w:noWrap/>
            <w:vAlign w:val="bottom"/>
            <w:hideMark/>
          </w:tcPr>
          <w:p w:rsidR="0040696A" w:rsidRPr="0040696A" w:rsidRDefault="0040696A" w:rsidP="0040696A">
            <w:pPr>
              <w:rPr>
                <w:rFonts w:ascii="Arial" w:hAnsi="Arial" w:cs="Arial"/>
                <w:sz w:val="20"/>
                <w:szCs w:val="20"/>
                <w:lang w:val="ru-RU" w:eastAsia="ru-RU"/>
              </w:rPr>
            </w:pPr>
            <w:r w:rsidRPr="0040696A">
              <w:rPr>
                <w:rFonts w:ascii="Arial" w:hAnsi="Arial" w:cs="Arial"/>
                <w:sz w:val="20"/>
                <w:szCs w:val="20"/>
                <w:lang w:val="ru-RU" w:eastAsia="ru-RU"/>
              </w:rPr>
              <w:t> </w:t>
            </w:r>
          </w:p>
        </w:tc>
        <w:tc>
          <w:tcPr>
            <w:tcW w:w="1167" w:type="dxa"/>
            <w:tcBorders>
              <w:top w:val="nil"/>
              <w:left w:val="nil"/>
              <w:bottom w:val="single" w:sz="4" w:space="0" w:color="auto"/>
              <w:right w:val="single" w:sz="4" w:space="0" w:color="auto"/>
            </w:tcBorders>
            <w:shd w:val="clear" w:color="auto" w:fill="auto"/>
            <w:noWrap/>
            <w:vAlign w:val="bottom"/>
            <w:hideMark/>
          </w:tcPr>
          <w:p w:rsidR="0040696A" w:rsidRPr="0040696A" w:rsidRDefault="0040696A" w:rsidP="0040696A">
            <w:pPr>
              <w:rPr>
                <w:rFonts w:ascii="Arial" w:hAnsi="Arial" w:cs="Arial"/>
                <w:sz w:val="20"/>
                <w:szCs w:val="20"/>
                <w:lang w:val="ru-RU" w:eastAsia="ru-RU"/>
              </w:rPr>
            </w:pPr>
            <w:r w:rsidRPr="0040696A">
              <w:rPr>
                <w:rFonts w:ascii="Arial" w:hAnsi="Arial" w:cs="Arial"/>
                <w:sz w:val="20"/>
                <w:szCs w:val="20"/>
                <w:lang w:val="ru-RU" w:eastAsia="ru-RU"/>
              </w:rPr>
              <w:t> </w:t>
            </w:r>
          </w:p>
        </w:tc>
        <w:tc>
          <w:tcPr>
            <w:tcW w:w="1401" w:type="dxa"/>
            <w:tcBorders>
              <w:top w:val="nil"/>
              <w:left w:val="nil"/>
              <w:bottom w:val="single" w:sz="4" w:space="0" w:color="auto"/>
              <w:right w:val="single" w:sz="4" w:space="0" w:color="auto"/>
            </w:tcBorders>
            <w:shd w:val="clear" w:color="auto" w:fill="auto"/>
            <w:noWrap/>
            <w:vAlign w:val="bottom"/>
            <w:hideMark/>
          </w:tcPr>
          <w:p w:rsidR="0040696A" w:rsidRPr="0040696A" w:rsidRDefault="0040696A" w:rsidP="0040696A">
            <w:pPr>
              <w:jc w:val="center"/>
              <w:rPr>
                <w:rFonts w:ascii="Arial" w:hAnsi="Arial" w:cs="Arial"/>
                <w:b/>
                <w:bCs/>
                <w:sz w:val="20"/>
                <w:szCs w:val="20"/>
                <w:lang w:val="ru-RU" w:eastAsia="ru-RU"/>
              </w:rPr>
            </w:pPr>
            <w:r w:rsidRPr="0040696A">
              <w:rPr>
                <w:rFonts w:ascii="Arial" w:hAnsi="Arial" w:cs="Arial"/>
                <w:b/>
                <w:bCs/>
                <w:sz w:val="20"/>
                <w:szCs w:val="20"/>
                <w:lang w:val="ru-RU" w:eastAsia="ru-RU"/>
              </w:rPr>
              <w:t xml:space="preserve">11 399,5 </w:t>
            </w:r>
          </w:p>
        </w:tc>
      </w:tr>
    </w:tbl>
    <w:p w:rsidR="005A3B93" w:rsidRDefault="005A3B93">
      <w:pPr>
        <w:rPr>
          <w:lang w:val="ru-RU"/>
        </w:rPr>
      </w:pPr>
    </w:p>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tbl>
      <w:tblPr>
        <w:tblW w:w="10849" w:type="dxa"/>
        <w:tblInd w:w="-1082" w:type="dxa"/>
        <w:tblLayout w:type="fixed"/>
        <w:tblLook w:val="04A0"/>
      </w:tblPr>
      <w:tblGrid>
        <w:gridCol w:w="5200"/>
        <w:gridCol w:w="926"/>
        <w:gridCol w:w="835"/>
        <w:gridCol w:w="1329"/>
        <w:gridCol w:w="939"/>
        <w:gridCol w:w="1620"/>
      </w:tblGrid>
      <w:tr w:rsidR="00416609" w:rsidRPr="00416609" w:rsidTr="00416609">
        <w:trPr>
          <w:trHeight w:val="255"/>
        </w:trPr>
        <w:tc>
          <w:tcPr>
            <w:tcW w:w="5200" w:type="dxa"/>
            <w:tcBorders>
              <w:top w:val="nil"/>
              <w:left w:val="nil"/>
              <w:bottom w:val="nil"/>
              <w:right w:val="nil"/>
            </w:tcBorders>
            <w:shd w:val="clear" w:color="auto" w:fill="auto"/>
            <w:noWrap/>
            <w:vAlign w:val="bottom"/>
            <w:hideMark/>
          </w:tcPr>
          <w:p w:rsidR="00416609" w:rsidRPr="00416609" w:rsidRDefault="00416609" w:rsidP="00416609">
            <w:pPr>
              <w:rPr>
                <w:rFonts w:ascii="Arial" w:hAnsi="Arial" w:cs="Arial"/>
                <w:sz w:val="20"/>
                <w:szCs w:val="20"/>
                <w:lang w:val="ru-RU" w:eastAsia="ru-RU"/>
              </w:rPr>
            </w:pPr>
          </w:p>
        </w:tc>
        <w:tc>
          <w:tcPr>
            <w:tcW w:w="926" w:type="dxa"/>
            <w:tcBorders>
              <w:top w:val="nil"/>
              <w:left w:val="nil"/>
              <w:bottom w:val="nil"/>
              <w:right w:val="nil"/>
            </w:tcBorders>
            <w:shd w:val="clear" w:color="auto" w:fill="auto"/>
            <w:noWrap/>
            <w:vAlign w:val="bottom"/>
            <w:hideMark/>
          </w:tcPr>
          <w:p w:rsidR="00416609" w:rsidRPr="00416609" w:rsidRDefault="00416609" w:rsidP="00416609">
            <w:pPr>
              <w:rPr>
                <w:rFonts w:ascii="Arial" w:hAnsi="Arial" w:cs="Arial"/>
                <w:sz w:val="20"/>
                <w:szCs w:val="20"/>
                <w:lang w:val="ru-RU" w:eastAsia="ru-RU"/>
              </w:rPr>
            </w:pPr>
          </w:p>
        </w:tc>
        <w:tc>
          <w:tcPr>
            <w:tcW w:w="835" w:type="dxa"/>
            <w:tcBorders>
              <w:top w:val="nil"/>
              <w:left w:val="nil"/>
              <w:bottom w:val="nil"/>
              <w:right w:val="nil"/>
            </w:tcBorders>
            <w:shd w:val="clear" w:color="auto" w:fill="auto"/>
            <w:noWrap/>
            <w:vAlign w:val="bottom"/>
            <w:hideMark/>
          </w:tcPr>
          <w:p w:rsidR="00416609" w:rsidRPr="00416609" w:rsidRDefault="00416609" w:rsidP="00416609">
            <w:pPr>
              <w:rPr>
                <w:rFonts w:ascii="Arial" w:hAnsi="Arial" w:cs="Arial"/>
                <w:sz w:val="20"/>
                <w:szCs w:val="20"/>
                <w:lang w:val="ru-RU" w:eastAsia="ru-RU"/>
              </w:rPr>
            </w:pPr>
          </w:p>
        </w:tc>
        <w:tc>
          <w:tcPr>
            <w:tcW w:w="1329" w:type="dxa"/>
            <w:tcBorders>
              <w:top w:val="nil"/>
              <w:left w:val="nil"/>
              <w:bottom w:val="nil"/>
              <w:right w:val="nil"/>
            </w:tcBorders>
            <w:shd w:val="clear" w:color="auto" w:fill="auto"/>
            <w:noWrap/>
            <w:vAlign w:val="bottom"/>
            <w:hideMark/>
          </w:tcPr>
          <w:p w:rsidR="00416609" w:rsidRPr="00416609" w:rsidRDefault="00416609" w:rsidP="00416609">
            <w:pPr>
              <w:rPr>
                <w:rFonts w:ascii="Arial" w:hAnsi="Arial" w:cs="Arial"/>
                <w:sz w:val="20"/>
                <w:szCs w:val="20"/>
                <w:lang w:val="ru-RU" w:eastAsia="ru-RU"/>
              </w:rPr>
            </w:pPr>
          </w:p>
        </w:tc>
        <w:tc>
          <w:tcPr>
            <w:tcW w:w="939" w:type="dxa"/>
            <w:tcBorders>
              <w:top w:val="nil"/>
              <w:left w:val="nil"/>
              <w:bottom w:val="nil"/>
              <w:right w:val="nil"/>
            </w:tcBorders>
            <w:shd w:val="clear" w:color="auto" w:fill="auto"/>
            <w:noWrap/>
            <w:vAlign w:val="bottom"/>
            <w:hideMark/>
          </w:tcPr>
          <w:p w:rsidR="00416609" w:rsidRPr="00416609" w:rsidRDefault="00416609" w:rsidP="00416609">
            <w:pPr>
              <w:rPr>
                <w:rFonts w:ascii="Arial" w:hAnsi="Arial" w:cs="Arial"/>
                <w:sz w:val="20"/>
                <w:szCs w:val="20"/>
                <w:lang w:val="ru-RU" w:eastAsia="ru-RU"/>
              </w:rPr>
            </w:pPr>
          </w:p>
        </w:tc>
        <w:tc>
          <w:tcPr>
            <w:tcW w:w="1620" w:type="dxa"/>
            <w:tcBorders>
              <w:top w:val="nil"/>
              <w:left w:val="nil"/>
              <w:bottom w:val="nil"/>
              <w:right w:val="nil"/>
            </w:tcBorders>
            <w:shd w:val="clear" w:color="auto" w:fill="auto"/>
            <w:noWrap/>
            <w:vAlign w:val="bottom"/>
            <w:hideMark/>
          </w:tcPr>
          <w:p w:rsidR="00416609" w:rsidRPr="00416609" w:rsidRDefault="00416609" w:rsidP="00416609">
            <w:pPr>
              <w:jc w:val="right"/>
              <w:rPr>
                <w:rFonts w:ascii="Arial" w:hAnsi="Arial" w:cs="Arial"/>
                <w:sz w:val="20"/>
                <w:szCs w:val="20"/>
                <w:lang w:val="ru-RU" w:eastAsia="ru-RU"/>
              </w:rPr>
            </w:pPr>
            <w:r w:rsidRPr="00416609">
              <w:rPr>
                <w:rFonts w:ascii="Arial" w:hAnsi="Arial" w:cs="Arial"/>
                <w:sz w:val="20"/>
                <w:szCs w:val="20"/>
                <w:lang w:val="ru-RU" w:eastAsia="ru-RU"/>
              </w:rPr>
              <w:t>Таблица 2</w:t>
            </w:r>
          </w:p>
        </w:tc>
      </w:tr>
      <w:tr w:rsidR="00416609" w:rsidRPr="00416609" w:rsidTr="00416609">
        <w:trPr>
          <w:trHeight w:val="255"/>
        </w:trPr>
        <w:tc>
          <w:tcPr>
            <w:tcW w:w="5200" w:type="dxa"/>
            <w:tcBorders>
              <w:top w:val="nil"/>
              <w:left w:val="nil"/>
              <w:bottom w:val="nil"/>
              <w:right w:val="nil"/>
            </w:tcBorders>
            <w:shd w:val="clear" w:color="auto" w:fill="auto"/>
            <w:noWrap/>
            <w:vAlign w:val="bottom"/>
            <w:hideMark/>
          </w:tcPr>
          <w:p w:rsidR="00416609" w:rsidRPr="00416609" w:rsidRDefault="00416609" w:rsidP="00416609">
            <w:pPr>
              <w:jc w:val="center"/>
              <w:rPr>
                <w:rFonts w:ascii="Arial" w:hAnsi="Arial" w:cs="Arial"/>
                <w:sz w:val="20"/>
                <w:szCs w:val="20"/>
                <w:lang w:val="ru-RU" w:eastAsia="ru-RU"/>
              </w:rPr>
            </w:pPr>
          </w:p>
        </w:tc>
        <w:tc>
          <w:tcPr>
            <w:tcW w:w="926" w:type="dxa"/>
            <w:tcBorders>
              <w:top w:val="nil"/>
              <w:left w:val="nil"/>
              <w:bottom w:val="nil"/>
              <w:right w:val="nil"/>
            </w:tcBorders>
            <w:shd w:val="clear" w:color="auto" w:fill="auto"/>
            <w:noWrap/>
            <w:vAlign w:val="bottom"/>
            <w:hideMark/>
          </w:tcPr>
          <w:p w:rsidR="00416609" w:rsidRPr="00416609" w:rsidRDefault="00416609" w:rsidP="00416609">
            <w:pPr>
              <w:jc w:val="center"/>
              <w:rPr>
                <w:rFonts w:ascii="Arial" w:hAnsi="Arial" w:cs="Arial"/>
                <w:sz w:val="20"/>
                <w:szCs w:val="20"/>
                <w:lang w:val="ru-RU" w:eastAsia="ru-RU"/>
              </w:rPr>
            </w:pPr>
          </w:p>
        </w:tc>
        <w:tc>
          <w:tcPr>
            <w:tcW w:w="835" w:type="dxa"/>
            <w:tcBorders>
              <w:top w:val="nil"/>
              <w:left w:val="nil"/>
              <w:bottom w:val="nil"/>
              <w:right w:val="nil"/>
            </w:tcBorders>
            <w:shd w:val="clear" w:color="auto" w:fill="auto"/>
            <w:noWrap/>
            <w:vAlign w:val="bottom"/>
            <w:hideMark/>
          </w:tcPr>
          <w:p w:rsidR="00416609" w:rsidRPr="00416609" w:rsidRDefault="00416609" w:rsidP="00416609">
            <w:pPr>
              <w:jc w:val="center"/>
              <w:rPr>
                <w:rFonts w:ascii="Arial" w:hAnsi="Arial" w:cs="Arial"/>
                <w:sz w:val="20"/>
                <w:szCs w:val="20"/>
                <w:lang w:val="ru-RU" w:eastAsia="ru-RU"/>
              </w:rPr>
            </w:pPr>
          </w:p>
        </w:tc>
        <w:tc>
          <w:tcPr>
            <w:tcW w:w="3888" w:type="dxa"/>
            <w:gridSpan w:val="3"/>
            <w:tcBorders>
              <w:top w:val="nil"/>
              <w:left w:val="nil"/>
              <w:bottom w:val="nil"/>
              <w:right w:val="nil"/>
            </w:tcBorders>
            <w:shd w:val="clear" w:color="auto" w:fill="auto"/>
            <w:vAlign w:val="bottom"/>
            <w:hideMark/>
          </w:tcPr>
          <w:p w:rsidR="00416609" w:rsidRPr="00416609" w:rsidRDefault="00416609" w:rsidP="00416609">
            <w:pPr>
              <w:jc w:val="right"/>
              <w:rPr>
                <w:rFonts w:ascii="Arial" w:hAnsi="Arial" w:cs="Arial"/>
                <w:sz w:val="20"/>
                <w:szCs w:val="20"/>
                <w:lang w:val="ru-RU" w:eastAsia="ru-RU"/>
              </w:rPr>
            </w:pPr>
            <w:r w:rsidRPr="00416609">
              <w:rPr>
                <w:rFonts w:ascii="Arial" w:hAnsi="Arial" w:cs="Arial"/>
                <w:sz w:val="20"/>
                <w:szCs w:val="20"/>
                <w:lang w:val="ru-RU" w:eastAsia="ru-RU"/>
              </w:rPr>
              <w:t>Приложение № 9</w:t>
            </w:r>
          </w:p>
        </w:tc>
      </w:tr>
      <w:tr w:rsidR="00416609" w:rsidRPr="00416609" w:rsidTr="00416609">
        <w:trPr>
          <w:trHeight w:val="570"/>
        </w:trPr>
        <w:tc>
          <w:tcPr>
            <w:tcW w:w="5200" w:type="dxa"/>
            <w:tcBorders>
              <w:top w:val="nil"/>
              <w:left w:val="nil"/>
              <w:bottom w:val="nil"/>
              <w:right w:val="nil"/>
            </w:tcBorders>
            <w:shd w:val="clear" w:color="auto" w:fill="auto"/>
            <w:noWrap/>
            <w:vAlign w:val="bottom"/>
            <w:hideMark/>
          </w:tcPr>
          <w:p w:rsidR="00416609" w:rsidRPr="00416609" w:rsidRDefault="00416609" w:rsidP="00416609">
            <w:pPr>
              <w:jc w:val="center"/>
              <w:rPr>
                <w:rFonts w:ascii="Arial" w:hAnsi="Arial" w:cs="Arial"/>
                <w:sz w:val="20"/>
                <w:szCs w:val="20"/>
                <w:lang w:val="ru-RU" w:eastAsia="ru-RU"/>
              </w:rPr>
            </w:pPr>
          </w:p>
        </w:tc>
        <w:tc>
          <w:tcPr>
            <w:tcW w:w="926" w:type="dxa"/>
            <w:tcBorders>
              <w:top w:val="nil"/>
              <w:left w:val="nil"/>
              <w:bottom w:val="nil"/>
              <w:right w:val="nil"/>
            </w:tcBorders>
            <w:shd w:val="clear" w:color="auto" w:fill="auto"/>
            <w:noWrap/>
            <w:vAlign w:val="bottom"/>
            <w:hideMark/>
          </w:tcPr>
          <w:p w:rsidR="00416609" w:rsidRPr="00416609" w:rsidRDefault="00416609" w:rsidP="00416609">
            <w:pPr>
              <w:jc w:val="center"/>
              <w:rPr>
                <w:rFonts w:ascii="Arial" w:hAnsi="Arial" w:cs="Arial"/>
                <w:sz w:val="20"/>
                <w:szCs w:val="20"/>
                <w:lang w:val="ru-RU" w:eastAsia="ru-RU"/>
              </w:rPr>
            </w:pPr>
          </w:p>
        </w:tc>
        <w:tc>
          <w:tcPr>
            <w:tcW w:w="835" w:type="dxa"/>
            <w:tcBorders>
              <w:top w:val="nil"/>
              <w:left w:val="nil"/>
              <w:bottom w:val="nil"/>
              <w:right w:val="nil"/>
            </w:tcBorders>
            <w:shd w:val="clear" w:color="auto" w:fill="auto"/>
            <w:noWrap/>
            <w:vAlign w:val="bottom"/>
            <w:hideMark/>
          </w:tcPr>
          <w:p w:rsidR="00416609" w:rsidRPr="00416609" w:rsidRDefault="00416609" w:rsidP="00416609">
            <w:pPr>
              <w:jc w:val="center"/>
              <w:rPr>
                <w:rFonts w:ascii="Arial" w:hAnsi="Arial" w:cs="Arial"/>
                <w:sz w:val="20"/>
                <w:szCs w:val="20"/>
                <w:lang w:val="ru-RU" w:eastAsia="ru-RU"/>
              </w:rPr>
            </w:pPr>
          </w:p>
        </w:tc>
        <w:tc>
          <w:tcPr>
            <w:tcW w:w="1329" w:type="dxa"/>
            <w:tcBorders>
              <w:top w:val="nil"/>
              <w:left w:val="nil"/>
              <w:bottom w:val="nil"/>
              <w:right w:val="nil"/>
            </w:tcBorders>
            <w:shd w:val="clear" w:color="auto" w:fill="auto"/>
            <w:vAlign w:val="bottom"/>
            <w:hideMark/>
          </w:tcPr>
          <w:p w:rsidR="00416609" w:rsidRPr="00416609" w:rsidRDefault="00416609" w:rsidP="00416609">
            <w:pPr>
              <w:rPr>
                <w:rFonts w:ascii="Arial" w:hAnsi="Arial" w:cs="Arial"/>
                <w:sz w:val="20"/>
                <w:szCs w:val="20"/>
                <w:lang w:val="ru-RU" w:eastAsia="ru-RU"/>
              </w:rPr>
            </w:pPr>
          </w:p>
        </w:tc>
        <w:tc>
          <w:tcPr>
            <w:tcW w:w="939" w:type="dxa"/>
            <w:tcBorders>
              <w:top w:val="nil"/>
              <w:left w:val="nil"/>
              <w:bottom w:val="nil"/>
              <w:right w:val="nil"/>
            </w:tcBorders>
            <w:shd w:val="clear" w:color="auto" w:fill="auto"/>
            <w:vAlign w:val="bottom"/>
            <w:hideMark/>
          </w:tcPr>
          <w:p w:rsidR="00416609" w:rsidRPr="00416609" w:rsidRDefault="00416609" w:rsidP="00416609">
            <w:pPr>
              <w:rPr>
                <w:rFonts w:ascii="Arial" w:hAnsi="Arial" w:cs="Arial"/>
                <w:sz w:val="20"/>
                <w:szCs w:val="20"/>
                <w:lang w:val="ru-RU" w:eastAsia="ru-RU"/>
              </w:rPr>
            </w:pPr>
          </w:p>
        </w:tc>
        <w:tc>
          <w:tcPr>
            <w:tcW w:w="1620" w:type="dxa"/>
            <w:tcBorders>
              <w:top w:val="nil"/>
              <w:left w:val="nil"/>
              <w:bottom w:val="nil"/>
              <w:right w:val="nil"/>
            </w:tcBorders>
            <w:shd w:val="clear" w:color="auto" w:fill="auto"/>
            <w:vAlign w:val="bottom"/>
            <w:hideMark/>
          </w:tcPr>
          <w:p w:rsidR="00416609" w:rsidRPr="00416609" w:rsidRDefault="00416609" w:rsidP="00416609">
            <w:pPr>
              <w:rPr>
                <w:rFonts w:ascii="Arial" w:hAnsi="Arial" w:cs="Arial"/>
                <w:sz w:val="20"/>
                <w:szCs w:val="20"/>
                <w:lang w:val="ru-RU" w:eastAsia="ru-RU"/>
              </w:rPr>
            </w:pPr>
          </w:p>
        </w:tc>
      </w:tr>
      <w:tr w:rsidR="00416609" w:rsidRPr="00416609" w:rsidTr="00416609">
        <w:trPr>
          <w:trHeight w:val="1155"/>
        </w:trPr>
        <w:tc>
          <w:tcPr>
            <w:tcW w:w="10849" w:type="dxa"/>
            <w:gridSpan w:val="6"/>
            <w:tcBorders>
              <w:top w:val="nil"/>
              <w:left w:val="nil"/>
              <w:bottom w:val="nil"/>
              <w:right w:val="nil"/>
            </w:tcBorders>
            <w:shd w:val="clear" w:color="auto" w:fill="auto"/>
            <w:vAlign w:val="bottom"/>
            <w:hideMark/>
          </w:tcPr>
          <w:p w:rsidR="00416609" w:rsidRPr="00416609" w:rsidRDefault="00416609" w:rsidP="00416609">
            <w:pPr>
              <w:jc w:val="center"/>
              <w:rPr>
                <w:rFonts w:ascii="Arial" w:hAnsi="Arial" w:cs="Arial"/>
                <w:b/>
                <w:bCs/>
                <w:lang w:val="ru-RU" w:eastAsia="ru-RU"/>
              </w:rPr>
            </w:pPr>
            <w:r w:rsidRPr="00416609">
              <w:rPr>
                <w:rFonts w:ascii="Arial" w:hAnsi="Arial" w:cs="Arial"/>
                <w:b/>
                <w:bCs/>
                <w:lang w:val="ru-RU" w:eastAsia="ru-RU"/>
              </w:rPr>
              <w:t>Объем бюджетных ассигнований на исполнение публичных нормативных социальных  выплат гражданам на 2016 год за счет средств налоговых и неналоговых доходов бюджета Сортавальского муниципального района</w:t>
            </w:r>
          </w:p>
        </w:tc>
      </w:tr>
      <w:tr w:rsidR="00416609" w:rsidRPr="00416609" w:rsidTr="00416609">
        <w:trPr>
          <w:trHeight w:val="255"/>
        </w:trPr>
        <w:tc>
          <w:tcPr>
            <w:tcW w:w="5200" w:type="dxa"/>
            <w:tcBorders>
              <w:top w:val="nil"/>
              <w:left w:val="nil"/>
              <w:bottom w:val="nil"/>
              <w:right w:val="nil"/>
            </w:tcBorders>
            <w:shd w:val="clear" w:color="auto" w:fill="auto"/>
            <w:noWrap/>
            <w:vAlign w:val="bottom"/>
            <w:hideMark/>
          </w:tcPr>
          <w:p w:rsidR="00416609" w:rsidRPr="00416609" w:rsidRDefault="00416609" w:rsidP="00416609">
            <w:pPr>
              <w:rPr>
                <w:rFonts w:ascii="Arial" w:hAnsi="Arial" w:cs="Arial"/>
                <w:sz w:val="20"/>
                <w:szCs w:val="20"/>
                <w:lang w:val="ru-RU" w:eastAsia="ru-RU"/>
              </w:rPr>
            </w:pPr>
          </w:p>
        </w:tc>
        <w:tc>
          <w:tcPr>
            <w:tcW w:w="926" w:type="dxa"/>
            <w:tcBorders>
              <w:top w:val="nil"/>
              <w:left w:val="nil"/>
              <w:bottom w:val="nil"/>
              <w:right w:val="nil"/>
            </w:tcBorders>
            <w:shd w:val="clear" w:color="auto" w:fill="auto"/>
            <w:noWrap/>
            <w:vAlign w:val="bottom"/>
            <w:hideMark/>
          </w:tcPr>
          <w:p w:rsidR="00416609" w:rsidRPr="00416609" w:rsidRDefault="00416609" w:rsidP="00416609">
            <w:pPr>
              <w:rPr>
                <w:rFonts w:ascii="Arial" w:hAnsi="Arial" w:cs="Arial"/>
                <w:sz w:val="20"/>
                <w:szCs w:val="20"/>
                <w:lang w:val="ru-RU" w:eastAsia="ru-RU"/>
              </w:rPr>
            </w:pPr>
          </w:p>
        </w:tc>
        <w:tc>
          <w:tcPr>
            <w:tcW w:w="835" w:type="dxa"/>
            <w:tcBorders>
              <w:top w:val="nil"/>
              <w:left w:val="nil"/>
              <w:bottom w:val="nil"/>
              <w:right w:val="nil"/>
            </w:tcBorders>
            <w:shd w:val="clear" w:color="auto" w:fill="auto"/>
            <w:noWrap/>
            <w:vAlign w:val="bottom"/>
            <w:hideMark/>
          </w:tcPr>
          <w:p w:rsidR="00416609" w:rsidRPr="00416609" w:rsidRDefault="00416609" w:rsidP="00416609">
            <w:pPr>
              <w:rPr>
                <w:rFonts w:ascii="Arial" w:hAnsi="Arial" w:cs="Arial"/>
                <w:sz w:val="20"/>
                <w:szCs w:val="20"/>
                <w:lang w:val="ru-RU" w:eastAsia="ru-RU"/>
              </w:rPr>
            </w:pPr>
          </w:p>
        </w:tc>
        <w:tc>
          <w:tcPr>
            <w:tcW w:w="1329" w:type="dxa"/>
            <w:tcBorders>
              <w:top w:val="nil"/>
              <w:left w:val="nil"/>
              <w:bottom w:val="nil"/>
              <w:right w:val="nil"/>
            </w:tcBorders>
            <w:shd w:val="clear" w:color="auto" w:fill="auto"/>
            <w:noWrap/>
            <w:vAlign w:val="bottom"/>
            <w:hideMark/>
          </w:tcPr>
          <w:p w:rsidR="00416609" w:rsidRPr="00416609" w:rsidRDefault="00416609" w:rsidP="00416609">
            <w:pPr>
              <w:rPr>
                <w:rFonts w:ascii="Arial" w:hAnsi="Arial" w:cs="Arial"/>
                <w:sz w:val="20"/>
                <w:szCs w:val="20"/>
                <w:lang w:val="ru-RU" w:eastAsia="ru-RU"/>
              </w:rPr>
            </w:pPr>
          </w:p>
        </w:tc>
        <w:tc>
          <w:tcPr>
            <w:tcW w:w="939" w:type="dxa"/>
            <w:tcBorders>
              <w:top w:val="nil"/>
              <w:left w:val="nil"/>
              <w:bottom w:val="nil"/>
              <w:right w:val="nil"/>
            </w:tcBorders>
            <w:shd w:val="clear" w:color="auto" w:fill="auto"/>
            <w:noWrap/>
            <w:vAlign w:val="bottom"/>
            <w:hideMark/>
          </w:tcPr>
          <w:p w:rsidR="00416609" w:rsidRPr="00416609" w:rsidRDefault="00416609" w:rsidP="00416609">
            <w:pPr>
              <w:rPr>
                <w:rFonts w:ascii="Arial" w:hAnsi="Arial" w:cs="Arial"/>
                <w:sz w:val="20"/>
                <w:szCs w:val="20"/>
                <w:lang w:val="ru-RU" w:eastAsia="ru-RU"/>
              </w:rPr>
            </w:pPr>
          </w:p>
        </w:tc>
        <w:tc>
          <w:tcPr>
            <w:tcW w:w="1620" w:type="dxa"/>
            <w:tcBorders>
              <w:top w:val="nil"/>
              <w:left w:val="nil"/>
              <w:bottom w:val="nil"/>
              <w:right w:val="nil"/>
            </w:tcBorders>
            <w:shd w:val="clear" w:color="auto" w:fill="auto"/>
            <w:noWrap/>
            <w:vAlign w:val="bottom"/>
            <w:hideMark/>
          </w:tcPr>
          <w:p w:rsidR="00416609" w:rsidRPr="00416609" w:rsidRDefault="00416609" w:rsidP="00416609">
            <w:pPr>
              <w:jc w:val="right"/>
              <w:rPr>
                <w:rFonts w:ascii="Arial" w:hAnsi="Arial" w:cs="Arial"/>
                <w:sz w:val="20"/>
                <w:szCs w:val="20"/>
                <w:lang w:val="ru-RU" w:eastAsia="ru-RU"/>
              </w:rPr>
            </w:pPr>
          </w:p>
        </w:tc>
      </w:tr>
      <w:tr w:rsidR="00416609" w:rsidRPr="00416609" w:rsidTr="00416609">
        <w:trPr>
          <w:trHeight w:val="255"/>
        </w:trPr>
        <w:tc>
          <w:tcPr>
            <w:tcW w:w="5200" w:type="dxa"/>
            <w:tcBorders>
              <w:top w:val="nil"/>
              <w:left w:val="nil"/>
              <w:bottom w:val="nil"/>
              <w:right w:val="nil"/>
            </w:tcBorders>
            <w:shd w:val="clear" w:color="auto" w:fill="auto"/>
            <w:noWrap/>
            <w:vAlign w:val="bottom"/>
            <w:hideMark/>
          </w:tcPr>
          <w:p w:rsidR="00416609" w:rsidRPr="00416609" w:rsidRDefault="00416609" w:rsidP="00416609">
            <w:pPr>
              <w:rPr>
                <w:rFonts w:ascii="Arial" w:hAnsi="Arial" w:cs="Arial"/>
                <w:sz w:val="20"/>
                <w:szCs w:val="20"/>
                <w:lang w:val="ru-RU" w:eastAsia="ru-RU"/>
              </w:rPr>
            </w:pPr>
          </w:p>
        </w:tc>
        <w:tc>
          <w:tcPr>
            <w:tcW w:w="926" w:type="dxa"/>
            <w:tcBorders>
              <w:top w:val="nil"/>
              <w:left w:val="nil"/>
              <w:bottom w:val="nil"/>
              <w:right w:val="nil"/>
            </w:tcBorders>
            <w:shd w:val="clear" w:color="auto" w:fill="auto"/>
            <w:noWrap/>
            <w:vAlign w:val="bottom"/>
            <w:hideMark/>
          </w:tcPr>
          <w:p w:rsidR="00416609" w:rsidRPr="00416609" w:rsidRDefault="00416609" w:rsidP="00416609">
            <w:pPr>
              <w:rPr>
                <w:rFonts w:ascii="Arial" w:hAnsi="Arial" w:cs="Arial"/>
                <w:sz w:val="20"/>
                <w:szCs w:val="20"/>
                <w:lang w:val="ru-RU" w:eastAsia="ru-RU"/>
              </w:rPr>
            </w:pPr>
          </w:p>
        </w:tc>
        <w:tc>
          <w:tcPr>
            <w:tcW w:w="835" w:type="dxa"/>
            <w:tcBorders>
              <w:top w:val="nil"/>
              <w:left w:val="nil"/>
              <w:bottom w:val="nil"/>
              <w:right w:val="nil"/>
            </w:tcBorders>
            <w:shd w:val="clear" w:color="auto" w:fill="auto"/>
            <w:noWrap/>
            <w:vAlign w:val="bottom"/>
            <w:hideMark/>
          </w:tcPr>
          <w:p w:rsidR="00416609" w:rsidRPr="00416609" w:rsidRDefault="00416609" w:rsidP="00416609">
            <w:pPr>
              <w:rPr>
                <w:rFonts w:ascii="Arial" w:hAnsi="Arial" w:cs="Arial"/>
                <w:sz w:val="20"/>
                <w:szCs w:val="20"/>
                <w:lang w:val="ru-RU" w:eastAsia="ru-RU"/>
              </w:rPr>
            </w:pPr>
          </w:p>
        </w:tc>
        <w:tc>
          <w:tcPr>
            <w:tcW w:w="1329" w:type="dxa"/>
            <w:tcBorders>
              <w:top w:val="nil"/>
              <w:left w:val="nil"/>
              <w:bottom w:val="nil"/>
              <w:right w:val="nil"/>
            </w:tcBorders>
            <w:shd w:val="clear" w:color="auto" w:fill="auto"/>
            <w:noWrap/>
            <w:vAlign w:val="bottom"/>
            <w:hideMark/>
          </w:tcPr>
          <w:p w:rsidR="00416609" w:rsidRPr="00416609" w:rsidRDefault="00416609" w:rsidP="00416609">
            <w:pPr>
              <w:rPr>
                <w:rFonts w:ascii="Arial" w:hAnsi="Arial" w:cs="Arial"/>
                <w:sz w:val="20"/>
                <w:szCs w:val="20"/>
                <w:lang w:val="ru-RU" w:eastAsia="ru-RU"/>
              </w:rPr>
            </w:pPr>
          </w:p>
        </w:tc>
        <w:tc>
          <w:tcPr>
            <w:tcW w:w="939" w:type="dxa"/>
            <w:tcBorders>
              <w:top w:val="nil"/>
              <w:left w:val="nil"/>
              <w:bottom w:val="nil"/>
              <w:right w:val="nil"/>
            </w:tcBorders>
            <w:shd w:val="clear" w:color="auto" w:fill="auto"/>
            <w:noWrap/>
            <w:vAlign w:val="bottom"/>
            <w:hideMark/>
          </w:tcPr>
          <w:p w:rsidR="00416609" w:rsidRPr="00416609" w:rsidRDefault="00416609" w:rsidP="00416609">
            <w:pPr>
              <w:rPr>
                <w:rFonts w:ascii="Arial" w:hAnsi="Arial" w:cs="Arial"/>
                <w:sz w:val="20"/>
                <w:szCs w:val="20"/>
                <w:lang w:val="ru-RU" w:eastAsia="ru-RU"/>
              </w:rPr>
            </w:pPr>
          </w:p>
        </w:tc>
        <w:tc>
          <w:tcPr>
            <w:tcW w:w="1620" w:type="dxa"/>
            <w:tcBorders>
              <w:top w:val="nil"/>
              <w:left w:val="nil"/>
              <w:bottom w:val="nil"/>
              <w:right w:val="nil"/>
            </w:tcBorders>
            <w:shd w:val="clear" w:color="auto" w:fill="auto"/>
            <w:noWrap/>
            <w:vAlign w:val="bottom"/>
            <w:hideMark/>
          </w:tcPr>
          <w:p w:rsidR="00416609" w:rsidRPr="00416609" w:rsidRDefault="00416609" w:rsidP="00416609">
            <w:pPr>
              <w:jc w:val="right"/>
              <w:rPr>
                <w:rFonts w:ascii="Arial" w:hAnsi="Arial" w:cs="Arial"/>
                <w:sz w:val="20"/>
                <w:szCs w:val="20"/>
                <w:lang w:val="ru-RU" w:eastAsia="ru-RU"/>
              </w:rPr>
            </w:pPr>
            <w:r w:rsidRPr="00416609">
              <w:rPr>
                <w:rFonts w:ascii="Arial" w:hAnsi="Arial" w:cs="Arial"/>
                <w:sz w:val="20"/>
                <w:szCs w:val="20"/>
                <w:lang w:val="ru-RU" w:eastAsia="ru-RU"/>
              </w:rPr>
              <w:t>(тыс</w:t>
            </w:r>
            <w:proofErr w:type="gramStart"/>
            <w:r w:rsidRPr="00416609">
              <w:rPr>
                <w:rFonts w:ascii="Arial" w:hAnsi="Arial" w:cs="Arial"/>
                <w:sz w:val="20"/>
                <w:szCs w:val="20"/>
                <w:lang w:val="ru-RU" w:eastAsia="ru-RU"/>
              </w:rPr>
              <w:t>.р</w:t>
            </w:r>
            <w:proofErr w:type="gramEnd"/>
            <w:r w:rsidRPr="00416609">
              <w:rPr>
                <w:rFonts w:ascii="Arial" w:hAnsi="Arial" w:cs="Arial"/>
                <w:sz w:val="20"/>
                <w:szCs w:val="20"/>
                <w:lang w:val="ru-RU" w:eastAsia="ru-RU"/>
              </w:rPr>
              <w:t>уб.)</w:t>
            </w:r>
          </w:p>
        </w:tc>
      </w:tr>
      <w:tr w:rsidR="00416609" w:rsidRPr="00416609" w:rsidTr="00416609">
        <w:trPr>
          <w:trHeight w:val="255"/>
        </w:trPr>
        <w:tc>
          <w:tcPr>
            <w:tcW w:w="5200" w:type="dxa"/>
            <w:tcBorders>
              <w:top w:val="nil"/>
              <w:left w:val="nil"/>
              <w:bottom w:val="nil"/>
              <w:right w:val="nil"/>
            </w:tcBorders>
            <w:shd w:val="clear" w:color="auto" w:fill="auto"/>
            <w:noWrap/>
            <w:vAlign w:val="bottom"/>
            <w:hideMark/>
          </w:tcPr>
          <w:p w:rsidR="00416609" w:rsidRPr="00416609" w:rsidRDefault="00416609" w:rsidP="00416609">
            <w:pPr>
              <w:rPr>
                <w:rFonts w:ascii="Arial" w:hAnsi="Arial" w:cs="Arial"/>
                <w:b/>
                <w:bCs/>
                <w:sz w:val="16"/>
                <w:szCs w:val="16"/>
                <w:lang w:val="ru-RU" w:eastAsia="ru-RU"/>
              </w:rPr>
            </w:pPr>
          </w:p>
        </w:tc>
        <w:tc>
          <w:tcPr>
            <w:tcW w:w="926" w:type="dxa"/>
            <w:tcBorders>
              <w:top w:val="nil"/>
              <w:left w:val="nil"/>
              <w:bottom w:val="nil"/>
              <w:right w:val="nil"/>
            </w:tcBorders>
            <w:shd w:val="clear" w:color="auto" w:fill="auto"/>
            <w:noWrap/>
            <w:vAlign w:val="bottom"/>
            <w:hideMark/>
          </w:tcPr>
          <w:p w:rsidR="00416609" w:rsidRPr="00416609" w:rsidRDefault="00416609" w:rsidP="00416609">
            <w:pPr>
              <w:rPr>
                <w:rFonts w:ascii="Arial" w:hAnsi="Arial" w:cs="Arial"/>
                <w:b/>
                <w:bCs/>
                <w:sz w:val="16"/>
                <w:szCs w:val="16"/>
                <w:lang w:val="ru-RU" w:eastAsia="ru-RU"/>
              </w:rPr>
            </w:pPr>
          </w:p>
        </w:tc>
        <w:tc>
          <w:tcPr>
            <w:tcW w:w="835" w:type="dxa"/>
            <w:tcBorders>
              <w:top w:val="nil"/>
              <w:left w:val="nil"/>
              <w:bottom w:val="nil"/>
              <w:right w:val="nil"/>
            </w:tcBorders>
            <w:shd w:val="clear" w:color="auto" w:fill="auto"/>
            <w:noWrap/>
            <w:vAlign w:val="bottom"/>
            <w:hideMark/>
          </w:tcPr>
          <w:p w:rsidR="00416609" w:rsidRPr="00416609" w:rsidRDefault="00416609" w:rsidP="00416609">
            <w:pPr>
              <w:rPr>
                <w:rFonts w:ascii="Arial" w:hAnsi="Arial" w:cs="Arial"/>
                <w:b/>
                <w:bCs/>
                <w:sz w:val="16"/>
                <w:szCs w:val="16"/>
                <w:lang w:val="ru-RU" w:eastAsia="ru-RU"/>
              </w:rPr>
            </w:pPr>
          </w:p>
        </w:tc>
        <w:tc>
          <w:tcPr>
            <w:tcW w:w="1329" w:type="dxa"/>
            <w:tcBorders>
              <w:top w:val="nil"/>
              <w:left w:val="nil"/>
              <w:bottom w:val="nil"/>
              <w:right w:val="nil"/>
            </w:tcBorders>
            <w:shd w:val="clear" w:color="auto" w:fill="auto"/>
            <w:noWrap/>
            <w:vAlign w:val="bottom"/>
            <w:hideMark/>
          </w:tcPr>
          <w:p w:rsidR="00416609" w:rsidRPr="00416609" w:rsidRDefault="00416609" w:rsidP="00416609">
            <w:pPr>
              <w:rPr>
                <w:rFonts w:ascii="Arial" w:hAnsi="Arial" w:cs="Arial"/>
                <w:b/>
                <w:bCs/>
                <w:sz w:val="16"/>
                <w:szCs w:val="16"/>
                <w:lang w:val="ru-RU" w:eastAsia="ru-RU"/>
              </w:rPr>
            </w:pPr>
          </w:p>
        </w:tc>
        <w:tc>
          <w:tcPr>
            <w:tcW w:w="939" w:type="dxa"/>
            <w:tcBorders>
              <w:top w:val="nil"/>
              <w:left w:val="nil"/>
              <w:bottom w:val="nil"/>
              <w:right w:val="nil"/>
            </w:tcBorders>
            <w:shd w:val="clear" w:color="auto" w:fill="auto"/>
            <w:noWrap/>
            <w:vAlign w:val="bottom"/>
            <w:hideMark/>
          </w:tcPr>
          <w:p w:rsidR="00416609" w:rsidRPr="00416609" w:rsidRDefault="00416609" w:rsidP="00416609">
            <w:pPr>
              <w:rPr>
                <w:rFonts w:ascii="Arial" w:hAnsi="Arial" w:cs="Arial"/>
                <w:b/>
                <w:bCs/>
                <w:sz w:val="16"/>
                <w:szCs w:val="16"/>
                <w:lang w:val="ru-RU" w:eastAsia="ru-RU"/>
              </w:rPr>
            </w:pPr>
          </w:p>
        </w:tc>
        <w:tc>
          <w:tcPr>
            <w:tcW w:w="1620" w:type="dxa"/>
            <w:tcBorders>
              <w:top w:val="nil"/>
              <w:left w:val="nil"/>
              <w:bottom w:val="nil"/>
              <w:right w:val="nil"/>
            </w:tcBorders>
            <w:shd w:val="clear" w:color="auto" w:fill="auto"/>
            <w:noWrap/>
            <w:vAlign w:val="bottom"/>
            <w:hideMark/>
          </w:tcPr>
          <w:p w:rsidR="00416609" w:rsidRPr="00416609" w:rsidRDefault="00416609" w:rsidP="00416609">
            <w:pPr>
              <w:rPr>
                <w:rFonts w:ascii="Arial" w:hAnsi="Arial" w:cs="Arial"/>
                <w:sz w:val="20"/>
                <w:szCs w:val="20"/>
                <w:lang w:val="ru-RU" w:eastAsia="ru-RU"/>
              </w:rPr>
            </w:pPr>
          </w:p>
        </w:tc>
      </w:tr>
      <w:tr w:rsidR="00416609" w:rsidRPr="00416609" w:rsidTr="00416609">
        <w:trPr>
          <w:trHeight w:val="255"/>
        </w:trPr>
        <w:tc>
          <w:tcPr>
            <w:tcW w:w="52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6609" w:rsidRPr="00416609" w:rsidRDefault="00416609" w:rsidP="00416609">
            <w:pPr>
              <w:jc w:val="center"/>
              <w:rPr>
                <w:rFonts w:ascii="Arial" w:hAnsi="Arial" w:cs="Arial"/>
                <w:b/>
                <w:bCs/>
                <w:sz w:val="20"/>
                <w:szCs w:val="20"/>
                <w:lang w:val="ru-RU" w:eastAsia="ru-RU"/>
              </w:rPr>
            </w:pPr>
            <w:r w:rsidRPr="00416609">
              <w:rPr>
                <w:rFonts w:ascii="Arial" w:hAnsi="Arial" w:cs="Arial"/>
                <w:b/>
                <w:bCs/>
                <w:sz w:val="20"/>
                <w:szCs w:val="20"/>
                <w:lang w:val="ru-RU" w:eastAsia="ru-RU"/>
              </w:rPr>
              <w:t>Наименование</w:t>
            </w:r>
          </w:p>
        </w:tc>
        <w:tc>
          <w:tcPr>
            <w:tcW w:w="9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16609" w:rsidRPr="00416609" w:rsidRDefault="00416609" w:rsidP="00416609">
            <w:pPr>
              <w:jc w:val="center"/>
              <w:rPr>
                <w:rFonts w:ascii="Arial" w:hAnsi="Arial" w:cs="Arial"/>
                <w:b/>
                <w:bCs/>
                <w:sz w:val="20"/>
                <w:szCs w:val="20"/>
                <w:lang w:val="ru-RU" w:eastAsia="ru-RU"/>
              </w:rPr>
            </w:pPr>
            <w:r w:rsidRPr="00416609">
              <w:rPr>
                <w:rFonts w:ascii="Arial" w:hAnsi="Arial" w:cs="Arial"/>
                <w:b/>
                <w:bCs/>
                <w:sz w:val="20"/>
                <w:szCs w:val="20"/>
                <w:lang w:val="ru-RU" w:eastAsia="ru-RU"/>
              </w:rPr>
              <w:t>Раздел</w:t>
            </w:r>
          </w:p>
        </w:tc>
        <w:tc>
          <w:tcPr>
            <w:tcW w:w="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16609" w:rsidRPr="00416609" w:rsidRDefault="00416609" w:rsidP="00416609">
            <w:pPr>
              <w:jc w:val="center"/>
              <w:rPr>
                <w:rFonts w:ascii="Arial" w:hAnsi="Arial" w:cs="Arial"/>
                <w:b/>
                <w:bCs/>
                <w:sz w:val="20"/>
                <w:szCs w:val="20"/>
                <w:lang w:val="ru-RU" w:eastAsia="ru-RU"/>
              </w:rPr>
            </w:pPr>
            <w:r w:rsidRPr="00416609">
              <w:rPr>
                <w:rFonts w:ascii="Arial" w:hAnsi="Arial" w:cs="Arial"/>
                <w:b/>
                <w:bCs/>
                <w:sz w:val="20"/>
                <w:szCs w:val="20"/>
                <w:lang w:val="ru-RU" w:eastAsia="ru-RU"/>
              </w:rPr>
              <w:t>Подраздел</w:t>
            </w:r>
          </w:p>
        </w:tc>
        <w:tc>
          <w:tcPr>
            <w:tcW w:w="13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16609" w:rsidRPr="00416609" w:rsidRDefault="00416609" w:rsidP="00416609">
            <w:pPr>
              <w:jc w:val="center"/>
              <w:rPr>
                <w:rFonts w:ascii="Arial" w:hAnsi="Arial" w:cs="Arial"/>
                <w:b/>
                <w:bCs/>
                <w:sz w:val="20"/>
                <w:szCs w:val="20"/>
                <w:lang w:val="ru-RU" w:eastAsia="ru-RU"/>
              </w:rPr>
            </w:pPr>
            <w:r w:rsidRPr="00416609">
              <w:rPr>
                <w:rFonts w:ascii="Arial" w:hAnsi="Arial" w:cs="Arial"/>
                <w:b/>
                <w:bCs/>
                <w:sz w:val="20"/>
                <w:szCs w:val="20"/>
                <w:lang w:val="ru-RU" w:eastAsia="ru-RU"/>
              </w:rPr>
              <w:t>Целевая статья</w:t>
            </w:r>
          </w:p>
        </w:tc>
        <w:tc>
          <w:tcPr>
            <w:tcW w:w="93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16609" w:rsidRPr="00416609" w:rsidRDefault="00416609" w:rsidP="00416609">
            <w:pPr>
              <w:jc w:val="center"/>
              <w:rPr>
                <w:rFonts w:ascii="Arial" w:hAnsi="Arial" w:cs="Arial"/>
                <w:b/>
                <w:bCs/>
                <w:sz w:val="20"/>
                <w:szCs w:val="20"/>
                <w:lang w:val="ru-RU" w:eastAsia="ru-RU"/>
              </w:rPr>
            </w:pPr>
            <w:r w:rsidRPr="00416609">
              <w:rPr>
                <w:rFonts w:ascii="Arial" w:hAnsi="Arial" w:cs="Arial"/>
                <w:b/>
                <w:bCs/>
                <w:sz w:val="20"/>
                <w:szCs w:val="20"/>
                <w:lang w:val="ru-RU" w:eastAsia="ru-RU"/>
              </w:rPr>
              <w:t>Вид расходов</w:t>
            </w:r>
          </w:p>
        </w:tc>
        <w:tc>
          <w:tcPr>
            <w:tcW w:w="16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16609" w:rsidRPr="00416609" w:rsidRDefault="00416609" w:rsidP="00416609">
            <w:pPr>
              <w:jc w:val="center"/>
              <w:rPr>
                <w:rFonts w:ascii="Arial" w:hAnsi="Arial" w:cs="Arial"/>
                <w:b/>
                <w:bCs/>
                <w:sz w:val="20"/>
                <w:szCs w:val="20"/>
                <w:lang w:val="ru-RU" w:eastAsia="ru-RU"/>
              </w:rPr>
            </w:pPr>
            <w:r w:rsidRPr="00416609">
              <w:rPr>
                <w:rFonts w:ascii="Arial" w:hAnsi="Arial" w:cs="Arial"/>
                <w:b/>
                <w:bCs/>
                <w:sz w:val="20"/>
                <w:szCs w:val="20"/>
                <w:lang w:val="ru-RU" w:eastAsia="ru-RU"/>
              </w:rPr>
              <w:t xml:space="preserve">Сумма </w:t>
            </w:r>
          </w:p>
        </w:tc>
      </w:tr>
      <w:tr w:rsidR="00416609" w:rsidRPr="00416609" w:rsidTr="00416609">
        <w:trPr>
          <w:trHeight w:val="255"/>
        </w:trPr>
        <w:tc>
          <w:tcPr>
            <w:tcW w:w="5200" w:type="dxa"/>
            <w:vMerge/>
            <w:tcBorders>
              <w:top w:val="single" w:sz="4" w:space="0" w:color="auto"/>
              <w:left w:val="single" w:sz="4" w:space="0" w:color="auto"/>
              <w:bottom w:val="single" w:sz="4" w:space="0" w:color="auto"/>
              <w:right w:val="single" w:sz="4" w:space="0" w:color="auto"/>
            </w:tcBorders>
            <w:vAlign w:val="center"/>
            <w:hideMark/>
          </w:tcPr>
          <w:p w:rsidR="00416609" w:rsidRPr="00416609" w:rsidRDefault="00416609" w:rsidP="00416609">
            <w:pPr>
              <w:rPr>
                <w:rFonts w:ascii="Arial" w:hAnsi="Arial" w:cs="Arial"/>
                <w:b/>
                <w:bCs/>
                <w:sz w:val="20"/>
                <w:szCs w:val="20"/>
                <w:lang w:val="ru-RU" w:eastAsia="ru-RU"/>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rsidR="00416609" w:rsidRPr="00416609" w:rsidRDefault="00416609" w:rsidP="00416609">
            <w:pPr>
              <w:rPr>
                <w:rFonts w:ascii="Arial" w:hAnsi="Arial" w:cs="Arial"/>
                <w:b/>
                <w:bCs/>
                <w:sz w:val="20"/>
                <w:szCs w:val="20"/>
                <w:lang w:val="ru-RU" w:eastAsia="ru-RU"/>
              </w:rPr>
            </w:pPr>
          </w:p>
        </w:tc>
        <w:tc>
          <w:tcPr>
            <w:tcW w:w="835" w:type="dxa"/>
            <w:vMerge/>
            <w:tcBorders>
              <w:top w:val="single" w:sz="4" w:space="0" w:color="auto"/>
              <w:left w:val="single" w:sz="4" w:space="0" w:color="auto"/>
              <w:bottom w:val="single" w:sz="4" w:space="0" w:color="auto"/>
              <w:right w:val="single" w:sz="4" w:space="0" w:color="auto"/>
            </w:tcBorders>
            <w:vAlign w:val="center"/>
            <w:hideMark/>
          </w:tcPr>
          <w:p w:rsidR="00416609" w:rsidRPr="00416609" w:rsidRDefault="00416609" w:rsidP="00416609">
            <w:pPr>
              <w:rPr>
                <w:rFonts w:ascii="Arial" w:hAnsi="Arial" w:cs="Arial"/>
                <w:b/>
                <w:bCs/>
                <w:sz w:val="20"/>
                <w:szCs w:val="20"/>
                <w:lang w:val="ru-RU" w:eastAsia="ru-RU"/>
              </w:rPr>
            </w:pPr>
          </w:p>
        </w:tc>
        <w:tc>
          <w:tcPr>
            <w:tcW w:w="1329" w:type="dxa"/>
            <w:vMerge/>
            <w:tcBorders>
              <w:top w:val="single" w:sz="4" w:space="0" w:color="auto"/>
              <w:left w:val="single" w:sz="4" w:space="0" w:color="auto"/>
              <w:bottom w:val="single" w:sz="4" w:space="0" w:color="auto"/>
              <w:right w:val="single" w:sz="4" w:space="0" w:color="auto"/>
            </w:tcBorders>
            <w:vAlign w:val="center"/>
            <w:hideMark/>
          </w:tcPr>
          <w:p w:rsidR="00416609" w:rsidRPr="00416609" w:rsidRDefault="00416609" w:rsidP="00416609">
            <w:pPr>
              <w:rPr>
                <w:rFonts w:ascii="Arial" w:hAnsi="Arial" w:cs="Arial"/>
                <w:b/>
                <w:bCs/>
                <w:sz w:val="20"/>
                <w:szCs w:val="20"/>
                <w:lang w:val="ru-RU" w:eastAsia="ru-RU"/>
              </w:rPr>
            </w:pPr>
          </w:p>
        </w:tc>
        <w:tc>
          <w:tcPr>
            <w:tcW w:w="939" w:type="dxa"/>
            <w:vMerge/>
            <w:tcBorders>
              <w:top w:val="single" w:sz="4" w:space="0" w:color="auto"/>
              <w:left w:val="single" w:sz="4" w:space="0" w:color="auto"/>
              <w:bottom w:val="single" w:sz="4" w:space="0" w:color="000000"/>
              <w:right w:val="single" w:sz="4" w:space="0" w:color="auto"/>
            </w:tcBorders>
            <w:vAlign w:val="center"/>
            <w:hideMark/>
          </w:tcPr>
          <w:p w:rsidR="00416609" w:rsidRPr="00416609" w:rsidRDefault="00416609" w:rsidP="00416609">
            <w:pPr>
              <w:rPr>
                <w:rFonts w:ascii="Arial" w:hAnsi="Arial" w:cs="Arial"/>
                <w:b/>
                <w:bCs/>
                <w:sz w:val="20"/>
                <w:szCs w:val="20"/>
                <w:lang w:val="ru-RU" w:eastAsia="ru-RU"/>
              </w:rPr>
            </w:pPr>
          </w:p>
        </w:tc>
        <w:tc>
          <w:tcPr>
            <w:tcW w:w="1620" w:type="dxa"/>
            <w:vMerge/>
            <w:tcBorders>
              <w:top w:val="single" w:sz="4" w:space="0" w:color="auto"/>
              <w:left w:val="single" w:sz="4" w:space="0" w:color="auto"/>
              <w:bottom w:val="single" w:sz="4" w:space="0" w:color="000000"/>
              <w:right w:val="single" w:sz="4" w:space="0" w:color="auto"/>
            </w:tcBorders>
            <w:vAlign w:val="center"/>
            <w:hideMark/>
          </w:tcPr>
          <w:p w:rsidR="00416609" w:rsidRPr="00416609" w:rsidRDefault="00416609" w:rsidP="00416609">
            <w:pPr>
              <w:rPr>
                <w:rFonts w:ascii="Arial" w:hAnsi="Arial" w:cs="Arial"/>
                <w:b/>
                <w:bCs/>
                <w:sz w:val="20"/>
                <w:szCs w:val="20"/>
                <w:lang w:val="ru-RU" w:eastAsia="ru-RU"/>
              </w:rPr>
            </w:pPr>
          </w:p>
        </w:tc>
      </w:tr>
      <w:tr w:rsidR="00416609" w:rsidRPr="00416609" w:rsidTr="00416609">
        <w:trPr>
          <w:trHeight w:val="1230"/>
        </w:trPr>
        <w:tc>
          <w:tcPr>
            <w:tcW w:w="5200" w:type="dxa"/>
            <w:vMerge/>
            <w:tcBorders>
              <w:top w:val="single" w:sz="4" w:space="0" w:color="auto"/>
              <w:left w:val="single" w:sz="4" w:space="0" w:color="auto"/>
              <w:bottom w:val="single" w:sz="4" w:space="0" w:color="auto"/>
              <w:right w:val="single" w:sz="4" w:space="0" w:color="auto"/>
            </w:tcBorders>
            <w:vAlign w:val="center"/>
            <w:hideMark/>
          </w:tcPr>
          <w:p w:rsidR="00416609" w:rsidRPr="00416609" w:rsidRDefault="00416609" w:rsidP="00416609">
            <w:pPr>
              <w:rPr>
                <w:rFonts w:ascii="Arial" w:hAnsi="Arial" w:cs="Arial"/>
                <w:b/>
                <w:bCs/>
                <w:sz w:val="20"/>
                <w:szCs w:val="20"/>
                <w:lang w:val="ru-RU" w:eastAsia="ru-RU"/>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rsidR="00416609" w:rsidRPr="00416609" w:rsidRDefault="00416609" w:rsidP="00416609">
            <w:pPr>
              <w:rPr>
                <w:rFonts w:ascii="Arial" w:hAnsi="Arial" w:cs="Arial"/>
                <w:b/>
                <w:bCs/>
                <w:sz w:val="20"/>
                <w:szCs w:val="20"/>
                <w:lang w:val="ru-RU" w:eastAsia="ru-RU"/>
              </w:rPr>
            </w:pPr>
          </w:p>
        </w:tc>
        <w:tc>
          <w:tcPr>
            <w:tcW w:w="835" w:type="dxa"/>
            <w:vMerge/>
            <w:tcBorders>
              <w:top w:val="single" w:sz="4" w:space="0" w:color="auto"/>
              <w:left w:val="single" w:sz="4" w:space="0" w:color="auto"/>
              <w:bottom w:val="single" w:sz="4" w:space="0" w:color="auto"/>
              <w:right w:val="single" w:sz="4" w:space="0" w:color="auto"/>
            </w:tcBorders>
            <w:vAlign w:val="center"/>
            <w:hideMark/>
          </w:tcPr>
          <w:p w:rsidR="00416609" w:rsidRPr="00416609" w:rsidRDefault="00416609" w:rsidP="00416609">
            <w:pPr>
              <w:rPr>
                <w:rFonts w:ascii="Arial" w:hAnsi="Arial" w:cs="Arial"/>
                <w:b/>
                <w:bCs/>
                <w:sz w:val="20"/>
                <w:szCs w:val="20"/>
                <w:lang w:val="ru-RU" w:eastAsia="ru-RU"/>
              </w:rPr>
            </w:pPr>
          </w:p>
        </w:tc>
        <w:tc>
          <w:tcPr>
            <w:tcW w:w="1329" w:type="dxa"/>
            <w:vMerge/>
            <w:tcBorders>
              <w:top w:val="single" w:sz="4" w:space="0" w:color="auto"/>
              <w:left w:val="single" w:sz="4" w:space="0" w:color="auto"/>
              <w:bottom w:val="single" w:sz="4" w:space="0" w:color="auto"/>
              <w:right w:val="single" w:sz="4" w:space="0" w:color="auto"/>
            </w:tcBorders>
            <w:vAlign w:val="center"/>
            <w:hideMark/>
          </w:tcPr>
          <w:p w:rsidR="00416609" w:rsidRPr="00416609" w:rsidRDefault="00416609" w:rsidP="00416609">
            <w:pPr>
              <w:rPr>
                <w:rFonts w:ascii="Arial" w:hAnsi="Arial" w:cs="Arial"/>
                <w:b/>
                <w:bCs/>
                <w:sz w:val="20"/>
                <w:szCs w:val="20"/>
                <w:lang w:val="ru-RU" w:eastAsia="ru-RU"/>
              </w:rPr>
            </w:pPr>
          </w:p>
        </w:tc>
        <w:tc>
          <w:tcPr>
            <w:tcW w:w="939" w:type="dxa"/>
            <w:vMerge/>
            <w:tcBorders>
              <w:top w:val="single" w:sz="4" w:space="0" w:color="auto"/>
              <w:left w:val="single" w:sz="4" w:space="0" w:color="auto"/>
              <w:bottom w:val="single" w:sz="4" w:space="0" w:color="000000"/>
              <w:right w:val="single" w:sz="4" w:space="0" w:color="auto"/>
            </w:tcBorders>
            <w:vAlign w:val="center"/>
            <w:hideMark/>
          </w:tcPr>
          <w:p w:rsidR="00416609" w:rsidRPr="00416609" w:rsidRDefault="00416609" w:rsidP="00416609">
            <w:pPr>
              <w:rPr>
                <w:rFonts w:ascii="Arial" w:hAnsi="Arial" w:cs="Arial"/>
                <w:b/>
                <w:bCs/>
                <w:sz w:val="20"/>
                <w:szCs w:val="20"/>
                <w:lang w:val="ru-RU" w:eastAsia="ru-RU"/>
              </w:rPr>
            </w:pPr>
          </w:p>
        </w:tc>
        <w:tc>
          <w:tcPr>
            <w:tcW w:w="1620" w:type="dxa"/>
            <w:vMerge/>
            <w:tcBorders>
              <w:top w:val="single" w:sz="4" w:space="0" w:color="auto"/>
              <w:left w:val="single" w:sz="4" w:space="0" w:color="auto"/>
              <w:bottom w:val="single" w:sz="4" w:space="0" w:color="000000"/>
              <w:right w:val="single" w:sz="4" w:space="0" w:color="auto"/>
            </w:tcBorders>
            <w:vAlign w:val="center"/>
            <w:hideMark/>
          </w:tcPr>
          <w:p w:rsidR="00416609" w:rsidRPr="00416609" w:rsidRDefault="00416609" w:rsidP="00416609">
            <w:pPr>
              <w:rPr>
                <w:rFonts w:ascii="Arial" w:hAnsi="Arial" w:cs="Arial"/>
                <w:b/>
                <w:bCs/>
                <w:sz w:val="20"/>
                <w:szCs w:val="20"/>
                <w:lang w:val="ru-RU" w:eastAsia="ru-RU"/>
              </w:rPr>
            </w:pPr>
          </w:p>
        </w:tc>
      </w:tr>
      <w:tr w:rsidR="00416609" w:rsidRPr="00416609" w:rsidTr="00416609">
        <w:trPr>
          <w:trHeight w:val="255"/>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416609" w:rsidRPr="00416609" w:rsidRDefault="00416609" w:rsidP="00416609">
            <w:pPr>
              <w:jc w:val="center"/>
              <w:rPr>
                <w:rFonts w:ascii="Arial" w:hAnsi="Arial" w:cs="Arial"/>
                <w:b/>
                <w:bCs/>
                <w:sz w:val="16"/>
                <w:szCs w:val="16"/>
                <w:lang w:val="ru-RU" w:eastAsia="ru-RU"/>
              </w:rPr>
            </w:pPr>
            <w:r w:rsidRPr="00416609">
              <w:rPr>
                <w:rFonts w:ascii="Arial" w:hAnsi="Arial" w:cs="Arial"/>
                <w:b/>
                <w:bCs/>
                <w:sz w:val="16"/>
                <w:szCs w:val="16"/>
                <w:lang w:val="ru-RU" w:eastAsia="ru-RU"/>
              </w:rPr>
              <w:t>1</w:t>
            </w:r>
          </w:p>
        </w:tc>
        <w:tc>
          <w:tcPr>
            <w:tcW w:w="926" w:type="dxa"/>
            <w:tcBorders>
              <w:top w:val="nil"/>
              <w:left w:val="nil"/>
              <w:bottom w:val="single" w:sz="4" w:space="0" w:color="auto"/>
              <w:right w:val="single" w:sz="4" w:space="0" w:color="auto"/>
            </w:tcBorders>
            <w:shd w:val="clear" w:color="auto" w:fill="auto"/>
            <w:noWrap/>
            <w:vAlign w:val="bottom"/>
            <w:hideMark/>
          </w:tcPr>
          <w:p w:rsidR="00416609" w:rsidRPr="00416609" w:rsidRDefault="00416609" w:rsidP="00416609">
            <w:pPr>
              <w:jc w:val="center"/>
              <w:rPr>
                <w:rFonts w:ascii="Arial" w:hAnsi="Arial" w:cs="Arial"/>
                <w:b/>
                <w:bCs/>
                <w:sz w:val="16"/>
                <w:szCs w:val="16"/>
                <w:lang w:val="ru-RU" w:eastAsia="ru-RU"/>
              </w:rPr>
            </w:pPr>
            <w:r w:rsidRPr="00416609">
              <w:rPr>
                <w:rFonts w:ascii="Arial" w:hAnsi="Arial" w:cs="Arial"/>
                <w:b/>
                <w:bCs/>
                <w:sz w:val="16"/>
                <w:szCs w:val="16"/>
                <w:lang w:val="ru-RU" w:eastAsia="ru-RU"/>
              </w:rPr>
              <w:t>2</w:t>
            </w:r>
          </w:p>
        </w:tc>
        <w:tc>
          <w:tcPr>
            <w:tcW w:w="835" w:type="dxa"/>
            <w:tcBorders>
              <w:top w:val="nil"/>
              <w:left w:val="nil"/>
              <w:bottom w:val="single" w:sz="4" w:space="0" w:color="auto"/>
              <w:right w:val="single" w:sz="4" w:space="0" w:color="auto"/>
            </w:tcBorders>
            <w:shd w:val="clear" w:color="auto" w:fill="auto"/>
            <w:noWrap/>
            <w:vAlign w:val="bottom"/>
            <w:hideMark/>
          </w:tcPr>
          <w:p w:rsidR="00416609" w:rsidRPr="00416609" w:rsidRDefault="00416609" w:rsidP="00416609">
            <w:pPr>
              <w:jc w:val="center"/>
              <w:rPr>
                <w:rFonts w:ascii="Arial" w:hAnsi="Arial" w:cs="Arial"/>
                <w:b/>
                <w:bCs/>
                <w:sz w:val="16"/>
                <w:szCs w:val="16"/>
                <w:lang w:val="ru-RU" w:eastAsia="ru-RU"/>
              </w:rPr>
            </w:pPr>
            <w:r w:rsidRPr="00416609">
              <w:rPr>
                <w:rFonts w:ascii="Arial" w:hAnsi="Arial" w:cs="Arial"/>
                <w:b/>
                <w:bCs/>
                <w:sz w:val="16"/>
                <w:szCs w:val="16"/>
                <w:lang w:val="ru-RU" w:eastAsia="ru-RU"/>
              </w:rPr>
              <w:t>3</w:t>
            </w:r>
          </w:p>
        </w:tc>
        <w:tc>
          <w:tcPr>
            <w:tcW w:w="1329" w:type="dxa"/>
            <w:tcBorders>
              <w:top w:val="nil"/>
              <w:left w:val="nil"/>
              <w:bottom w:val="single" w:sz="4" w:space="0" w:color="auto"/>
              <w:right w:val="single" w:sz="4" w:space="0" w:color="auto"/>
            </w:tcBorders>
            <w:shd w:val="clear" w:color="auto" w:fill="auto"/>
            <w:noWrap/>
            <w:vAlign w:val="bottom"/>
            <w:hideMark/>
          </w:tcPr>
          <w:p w:rsidR="00416609" w:rsidRPr="00416609" w:rsidRDefault="00416609" w:rsidP="00416609">
            <w:pPr>
              <w:jc w:val="center"/>
              <w:rPr>
                <w:rFonts w:ascii="Arial" w:hAnsi="Arial" w:cs="Arial"/>
                <w:b/>
                <w:bCs/>
                <w:sz w:val="16"/>
                <w:szCs w:val="16"/>
                <w:lang w:val="ru-RU" w:eastAsia="ru-RU"/>
              </w:rPr>
            </w:pPr>
            <w:r w:rsidRPr="00416609">
              <w:rPr>
                <w:rFonts w:ascii="Arial" w:hAnsi="Arial" w:cs="Arial"/>
                <w:b/>
                <w:bCs/>
                <w:sz w:val="16"/>
                <w:szCs w:val="16"/>
                <w:lang w:val="ru-RU" w:eastAsia="ru-RU"/>
              </w:rPr>
              <w:t>4</w:t>
            </w:r>
          </w:p>
        </w:tc>
        <w:tc>
          <w:tcPr>
            <w:tcW w:w="939" w:type="dxa"/>
            <w:tcBorders>
              <w:top w:val="nil"/>
              <w:left w:val="nil"/>
              <w:bottom w:val="single" w:sz="4" w:space="0" w:color="auto"/>
              <w:right w:val="single" w:sz="4" w:space="0" w:color="auto"/>
            </w:tcBorders>
            <w:shd w:val="clear" w:color="auto" w:fill="auto"/>
            <w:noWrap/>
            <w:vAlign w:val="bottom"/>
            <w:hideMark/>
          </w:tcPr>
          <w:p w:rsidR="00416609" w:rsidRPr="00416609" w:rsidRDefault="00416609" w:rsidP="00416609">
            <w:pPr>
              <w:jc w:val="center"/>
              <w:rPr>
                <w:rFonts w:ascii="Arial" w:hAnsi="Arial" w:cs="Arial"/>
                <w:b/>
                <w:bCs/>
                <w:sz w:val="16"/>
                <w:szCs w:val="16"/>
                <w:lang w:val="ru-RU" w:eastAsia="ru-RU"/>
              </w:rPr>
            </w:pPr>
            <w:r w:rsidRPr="00416609">
              <w:rPr>
                <w:rFonts w:ascii="Arial" w:hAnsi="Arial" w:cs="Arial"/>
                <w:b/>
                <w:bCs/>
                <w:sz w:val="16"/>
                <w:szCs w:val="16"/>
                <w:lang w:val="ru-RU" w:eastAsia="ru-RU"/>
              </w:rPr>
              <w:t>5</w:t>
            </w:r>
          </w:p>
        </w:tc>
        <w:tc>
          <w:tcPr>
            <w:tcW w:w="1620" w:type="dxa"/>
            <w:tcBorders>
              <w:top w:val="nil"/>
              <w:left w:val="nil"/>
              <w:bottom w:val="single" w:sz="4" w:space="0" w:color="auto"/>
              <w:right w:val="single" w:sz="4" w:space="0" w:color="auto"/>
            </w:tcBorders>
            <w:shd w:val="clear" w:color="auto" w:fill="auto"/>
            <w:noWrap/>
            <w:vAlign w:val="bottom"/>
            <w:hideMark/>
          </w:tcPr>
          <w:p w:rsidR="00416609" w:rsidRPr="00416609" w:rsidRDefault="00416609" w:rsidP="00416609">
            <w:pPr>
              <w:jc w:val="center"/>
              <w:rPr>
                <w:rFonts w:ascii="Arial" w:hAnsi="Arial" w:cs="Arial"/>
                <w:b/>
                <w:bCs/>
                <w:sz w:val="16"/>
                <w:szCs w:val="16"/>
                <w:lang w:val="ru-RU" w:eastAsia="ru-RU"/>
              </w:rPr>
            </w:pPr>
            <w:r w:rsidRPr="00416609">
              <w:rPr>
                <w:rFonts w:ascii="Arial" w:hAnsi="Arial" w:cs="Arial"/>
                <w:b/>
                <w:bCs/>
                <w:sz w:val="16"/>
                <w:szCs w:val="16"/>
                <w:lang w:val="ru-RU" w:eastAsia="ru-RU"/>
              </w:rPr>
              <w:t>6</w:t>
            </w:r>
          </w:p>
        </w:tc>
      </w:tr>
      <w:tr w:rsidR="00416609" w:rsidRPr="00416609" w:rsidTr="00416609">
        <w:trPr>
          <w:trHeight w:val="330"/>
        </w:trPr>
        <w:tc>
          <w:tcPr>
            <w:tcW w:w="5200" w:type="dxa"/>
            <w:tcBorders>
              <w:top w:val="nil"/>
              <w:left w:val="single" w:sz="4" w:space="0" w:color="auto"/>
              <w:bottom w:val="single" w:sz="4" w:space="0" w:color="auto"/>
              <w:right w:val="single" w:sz="4" w:space="0" w:color="auto"/>
            </w:tcBorders>
            <w:shd w:val="clear" w:color="000000" w:fill="FFFFFF"/>
            <w:hideMark/>
          </w:tcPr>
          <w:p w:rsidR="00416609" w:rsidRPr="00416609" w:rsidRDefault="00416609" w:rsidP="00416609">
            <w:pPr>
              <w:rPr>
                <w:rFonts w:ascii="Arial" w:hAnsi="Arial" w:cs="Arial"/>
                <w:sz w:val="20"/>
                <w:szCs w:val="20"/>
                <w:lang w:val="ru-RU" w:eastAsia="ru-RU"/>
              </w:rPr>
            </w:pPr>
            <w:r w:rsidRPr="00416609">
              <w:rPr>
                <w:rFonts w:ascii="Arial" w:hAnsi="Arial" w:cs="Arial"/>
                <w:sz w:val="20"/>
                <w:szCs w:val="20"/>
                <w:lang w:val="ru-RU" w:eastAsia="ru-RU"/>
              </w:rPr>
              <w:t>СОЦИАЛЬНАЯ ПОЛИТИКА</w:t>
            </w:r>
          </w:p>
        </w:tc>
        <w:tc>
          <w:tcPr>
            <w:tcW w:w="926" w:type="dxa"/>
            <w:tcBorders>
              <w:top w:val="nil"/>
              <w:left w:val="nil"/>
              <w:bottom w:val="single" w:sz="4" w:space="0" w:color="auto"/>
              <w:right w:val="single" w:sz="4" w:space="0" w:color="auto"/>
            </w:tcBorders>
            <w:shd w:val="clear" w:color="000000" w:fill="FFFFFF"/>
            <w:noWrap/>
            <w:vAlign w:val="bottom"/>
            <w:hideMark/>
          </w:tcPr>
          <w:p w:rsidR="00416609" w:rsidRPr="00416609" w:rsidRDefault="00416609" w:rsidP="00416609">
            <w:pPr>
              <w:jc w:val="center"/>
              <w:rPr>
                <w:rFonts w:ascii="Arial" w:hAnsi="Arial" w:cs="Arial"/>
                <w:sz w:val="20"/>
                <w:szCs w:val="20"/>
                <w:lang w:val="ru-RU" w:eastAsia="ru-RU"/>
              </w:rPr>
            </w:pPr>
            <w:r w:rsidRPr="00416609">
              <w:rPr>
                <w:rFonts w:ascii="Arial" w:hAnsi="Arial" w:cs="Arial"/>
                <w:sz w:val="20"/>
                <w:szCs w:val="20"/>
                <w:lang w:val="ru-RU" w:eastAsia="ru-RU"/>
              </w:rPr>
              <w:t>10</w:t>
            </w:r>
          </w:p>
        </w:tc>
        <w:tc>
          <w:tcPr>
            <w:tcW w:w="835" w:type="dxa"/>
            <w:tcBorders>
              <w:top w:val="nil"/>
              <w:left w:val="nil"/>
              <w:bottom w:val="single" w:sz="4" w:space="0" w:color="auto"/>
              <w:right w:val="single" w:sz="4" w:space="0" w:color="auto"/>
            </w:tcBorders>
            <w:shd w:val="clear" w:color="000000" w:fill="FFFFFF"/>
            <w:noWrap/>
            <w:vAlign w:val="bottom"/>
            <w:hideMark/>
          </w:tcPr>
          <w:p w:rsidR="00416609" w:rsidRPr="00416609" w:rsidRDefault="00416609" w:rsidP="00416609">
            <w:pPr>
              <w:jc w:val="center"/>
              <w:rPr>
                <w:rFonts w:ascii="Arial" w:hAnsi="Arial" w:cs="Arial"/>
                <w:sz w:val="20"/>
                <w:szCs w:val="20"/>
                <w:lang w:val="ru-RU" w:eastAsia="ru-RU"/>
              </w:rPr>
            </w:pPr>
            <w:r w:rsidRPr="00416609">
              <w:rPr>
                <w:rFonts w:ascii="Arial" w:hAnsi="Arial" w:cs="Arial"/>
                <w:sz w:val="20"/>
                <w:szCs w:val="20"/>
                <w:lang w:val="ru-RU" w:eastAsia="ru-RU"/>
              </w:rPr>
              <w:t>00</w:t>
            </w:r>
          </w:p>
        </w:tc>
        <w:tc>
          <w:tcPr>
            <w:tcW w:w="1329" w:type="dxa"/>
            <w:tcBorders>
              <w:top w:val="nil"/>
              <w:left w:val="nil"/>
              <w:bottom w:val="single" w:sz="4" w:space="0" w:color="auto"/>
              <w:right w:val="single" w:sz="4" w:space="0" w:color="auto"/>
            </w:tcBorders>
            <w:shd w:val="clear" w:color="000000" w:fill="FFFFFF"/>
            <w:noWrap/>
            <w:vAlign w:val="bottom"/>
            <w:hideMark/>
          </w:tcPr>
          <w:p w:rsidR="00416609" w:rsidRPr="00416609" w:rsidRDefault="00416609" w:rsidP="00416609">
            <w:pPr>
              <w:jc w:val="center"/>
              <w:rPr>
                <w:rFonts w:ascii="Arial" w:hAnsi="Arial" w:cs="Arial"/>
                <w:sz w:val="20"/>
                <w:szCs w:val="20"/>
                <w:lang w:val="ru-RU" w:eastAsia="ru-RU"/>
              </w:rPr>
            </w:pPr>
            <w:r w:rsidRPr="00416609">
              <w:rPr>
                <w:rFonts w:ascii="Arial" w:hAnsi="Arial" w:cs="Arial"/>
                <w:sz w:val="20"/>
                <w:szCs w:val="20"/>
                <w:lang w:val="ru-RU" w:eastAsia="ru-RU"/>
              </w:rPr>
              <w:t> </w:t>
            </w:r>
          </w:p>
        </w:tc>
        <w:tc>
          <w:tcPr>
            <w:tcW w:w="939" w:type="dxa"/>
            <w:tcBorders>
              <w:top w:val="nil"/>
              <w:left w:val="nil"/>
              <w:bottom w:val="single" w:sz="4" w:space="0" w:color="auto"/>
              <w:right w:val="single" w:sz="4" w:space="0" w:color="auto"/>
            </w:tcBorders>
            <w:shd w:val="clear" w:color="000000" w:fill="FFFFFF"/>
            <w:noWrap/>
            <w:vAlign w:val="bottom"/>
            <w:hideMark/>
          </w:tcPr>
          <w:p w:rsidR="00416609" w:rsidRPr="00416609" w:rsidRDefault="00416609" w:rsidP="00416609">
            <w:pPr>
              <w:jc w:val="center"/>
              <w:rPr>
                <w:rFonts w:ascii="Arial" w:hAnsi="Arial" w:cs="Arial"/>
                <w:sz w:val="20"/>
                <w:szCs w:val="20"/>
                <w:lang w:val="ru-RU" w:eastAsia="ru-RU"/>
              </w:rPr>
            </w:pPr>
            <w:r w:rsidRPr="00416609">
              <w:rPr>
                <w:rFonts w:ascii="Arial" w:hAnsi="Arial" w:cs="Arial"/>
                <w:sz w:val="20"/>
                <w:szCs w:val="20"/>
                <w:lang w:val="ru-RU" w:eastAsia="ru-RU"/>
              </w:rPr>
              <w:t> </w:t>
            </w:r>
          </w:p>
        </w:tc>
        <w:tc>
          <w:tcPr>
            <w:tcW w:w="1620" w:type="dxa"/>
            <w:tcBorders>
              <w:top w:val="nil"/>
              <w:left w:val="nil"/>
              <w:bottom w:val="single" w:sz="4" w:space="0" w:color="auto"/>
              <w:right w:val="single" w:sz="4" w:space="0" w:color="auto"/>
            </w:tcBorders>
            <w:shd w:val="clear" w:color="000000" w:fill="FFFFFF"/>
            <w:noWrap/>
            <w:vAlign w:val="bottom"/>
            <w:hideMark/>
          </w:tcPr>
          <w:p w:rsidR="00416609" w:rsidRPr="00416609" w:rsidRDefault="00416609" w:rsidP="00416609">
            <w:pPr>
              <w:jc w:val="center"/>
              <w:rPr>
                <w:rFonts w:ascii="Arial" w:hAnsi="Arial" w:cs="Arial"/>
                <w:sz w:val="20"/>
                <w:szCs w:val="20"/>
                <w:lang w:val="ru-RU" w:eastAsia="ru-RU"/>
              </w:rPr>
            </w:pPr>
            <w:r w:rsidRPr="00416609">
              <w:rPr>
                <w:rFonts w:ascii="Arial" w:hAnsi="Arial" w:cs="Arial"/>
                <w:sz w:val="20"/>
                <w:szCs w:val="20"/>
                <w:lang w:val="ru-RU" w:eastAsia="ru-RU"/>
              </w:rPr>
              <w:t xml:space="preserve">4 227,6 </w:t>
            </w:r>
          </w:p>
        </w:tc>
      </w:tr>
      <w:tr w:rsidR="00416609" w:rsidRPr="00416609" w:rsidTr="00416609">
        <w:trPr>
          <w:trHeight w:val="330"/>
        </w:trPr>
        <w:tc>
          <w:tcPr>
            <w:tcW w:w="5200" w:type="dxa"/>
            <w:tcBorders>
              <w:top w:val="nil"/>
              <w:left w:val="single" w:sz="4" w:space="0" w:color="auto"/>
              <w:bottom w:val="single" w:sz="4" w:space="0" w:color="auto"/>
              <w:right w:val="single" w:sz="4" w:space="0" w:color="auto"/>
            </w:tcBorders>
            <w:shd w:val="clear" w:color="000000" w:fill="FFFFFF"/>
            <w:hideMark/>
          </w:tcPr>
          <w:p w:rsidR="00416609" w:rsidRPr="00416609" w:rsidRDefault="00416609" w:rsidP="00416609">
            <w:pPr>
              <w:rPr>
                <w:rFonts w:ascii="Arial" w:hAnsi="Arial" w:cs="Arial"/>
                <w:sz w:val="20"/>
                <w:szCs w:val="20"/>
                <w:lang w:val="ru-RU" w:eastAsia="ru-RU"/>
              </w:rPr>
            </w:pPr>
            <w:r w:rsidRPr="00416609">
              <w:rPr>
                <w:rFonts w:ascii="Arial" w:hAnsi="Arial" w:cs="Arial"/>
                <w:sz w:val="20"/>
                <w:szCs w:val="20"/>
                <w:lang w:val="ru-RU" w:eastAsia="ru-RU"/>
              </w:rPr>
              <w:t>Пенсионное обеспечение</w:t>
            </w:r>
          </w:p>
        </w:tc>
        <w:tc>
          <w:tcPr>
            <w:tcW w:w="926" w:type="dxa"/>
            <w:tcBorders>
              <w:top w:val="nil"/>
              <w:left w:val="nil"/>
              <w:bottom w:val="single" w:sz="4" w:space="0" w:color="auto"/>
              <w:right w:val="single" w:sz="4" w:space="0" w:color="auto"/>
            </w:tcBorders>
            <w:shd w:val="clear" w:color="000000" w:fill="FFFFFF"/>
            <w:noWrap/>
            <w:vAlign w:val="bottom"/>
            <w:hideMark/>
          </w:tcPr>
          <w:p w:rsidR="00416609" w:rsidRPr="00416609" w:rsidRDefault="00416609" w:rsidP="00416609">
            <w:pPr>
              <w:jc w:val="center"/>
              <w:rPr>
                <w:rFonts w:ascii="Arial" w:hAnsi="Arial" w:cs="Arial"/>
                <w:sz w:val="20"/>
                <w:szCs w:val="20"/>
                <w:lang w:val="ru-RU" w:eastAsia="ru-RU"/>
              </w:rPr>
            </w:pPr>
            <w:r w:rsidRPr="00416609">
              <w:rPr>
                <w:rFonts w:ascii="Arial" w:hAnsi="Arial" w:cs="Arial"/>
                <w:sz w:val="20"/>
                <w:szCs w:val="20"/>
                <w:lang w:val="ru-RU" w:eastAsia="ru-RU"/>
              </w:rPr>
              <w:t>10</w:t>
            </w:r>
          </w:p>
        </w:tc>
        <w:tc>
          <w:tcPr>
            <w:tcW w:w="835" w:type="dxa"/>
            <w:tcBorders>
              <w:top w:val="nil"/>
              <w:left w:val="nil"/>
              <w:bottom w:val="single" w:sz="4" w:space="0" w:color="auto"/>
              <w:right w:val="single" w:sz="4" w:space="0" w:color="auto"/>
            </w:tcBorders>
            <w:shd w:val="clear" w:color="000000" w:fill="FFFFFF"/>
            <w:noWrap/>
            <w:vAlign w:val="bottom"/>
            <w:hideMark/>
          </w:tcPr>
          <w:p w:rsidR="00416609" w:rsidRPr="00416609" w:rsidRDefault="00416609" w:rsidP="00416609">
            <w:pPr>
              <w:jc w:val="center"/>
              <w:rPr>
                <w:rFonts w:ascii="Arial" w:hAnsi="Arial" w:cs="Arial"/>
                <w:sz w:val="20"/>
                <w:szCs w:val="20"/>
                <w:lang w:val="ru-RU" w:eastAsia="ru-RU"/>
              </w:rPr>
            </w:pPr>
            <w:r w:rsidRPr="00416609">
              <w:rPr>
                <w:rFonts w:ascii="Arial" w:hAnsi="Arial" w:cs="Arial"/>
                <w:sz w:val="20"/>
                <w:szCs w:val="20"/>
                <w:lang w:val="ru-RU" w:eastAsia="ru-RU"/>
              </w:rPr>
              <w:t>01</w:t>
            </w:r>
          </w:p>
        </w:tc>
        <w:tc>
          <w:tcPr>
            <w:tcW w:w="1329" w:type="dxa"/>
            <w:tcBorders>
              <w:top w:val="nil"/>
              <w:left w:val="nil"/>
              <w:bottom w:val="single" w:sz="4" w:space="0" w:color="auto"/>
              <w:right w:val="single" w:sz="4" w:space="0" w:color="auto"/>
            </w:tcBorders>
            <w:shd w:val="clear" w:color="000000" w:fill="FFFFFF"/>
            <w:noWrap/>
            <w:vAlign w:val="bottom"/>
            <w:hideMark/>
          </w:tcPr>
          <w:p w:rsidR="00416609" w:rsidRPr="00416609" w:rsidRDefault="00416609" w:rsidP="00416609">
            <w:pPr>
              <w:jc w:val="center"/>
              <w:rPr>
                <w:rFonts w:ascii="Arial" w:hAnsi="Arial" w:cs="Arial"/>
                <w:sz w:val="20"/>
                <w:szCs w:val="20"/>
                <w:lang w:val="ru-RU" w:eastAsia="ru-RU"/>
              </w:rPr>
            </w:pPr>
            <w:r w:rsidRPr="00416609">
              <w:rPr>
                <w:rFonts w:ascii="Arial" w:hAnsi="Arial" w:cs="Arial"/>
                <w:sz w:val="20"/>
                <w:szCs w:val="20"/>
                <w:lang w:val="ru-RU" w:eastAsia="ru-RU"/>
              </w:rPr>
              <w:t> </w:t>
            </w:r>
          </w:p>
        </w:tc>
        <w:tc>
          <w:tcPr>
            <w:tcW w:w="939" w:type="dxa"/>
            <w:tcBorders>
              <w:top w:val="nil"/>
              <w:left w:val="nil"/>
              <w:bottom w:val="single" w:sz="4" w:space="0" w:color="auto"/>
              <w:right w:val="single" w:sz="4" w:space="0" w:color="auto"/>
            </w:tcBorders>
            <w:shd w:val="clear" w:color="000000" w:fill="FFFFFF"/>
            <w:noWrap/>
            <w:vAlign w:val="bottom"/>
            <w:hideMark/>
          </w:tcPr>
          <w:p w:rsidR="00416609" w:rsidRPr="00416609" w:rsidRDefault="00416609" w:rsidP="00416609">
            <w:pPr>
              <w:jc w:val="center"/>
              <w:rPr>
                <w:rFonts w:ascii="Arial" w:hAnsi="Arial" w:cs="Arial"/>
                <w:sz w:val="20"/>
                <w:szCs w:val="20"/>
                <w:lang w:val="ru-RU" w:eastAsia="ru-RU"/>
              </w:rPr>
            </w:pPr>
            <w:r w:rsidRPr="00416609">
              <w:rPr>
                <w:rFonts w:ascii="Arial" w:hAnsi="Arial" w:cs="Arial"/>
                <w:sz w:val="20"/>
                <w:szCs w:val="20"/>
                <w:lang w:val="ru-RU" w:eastAsia="ru-RU"/>
              </w:rPr>
              <w:t> </w:t>
            </w:r>
          </w:p>
        </w:tc>
        <w:tc>
          <w:tcPr>
            <w:tcW w:w="1620" w:type="dxa"/>
            <w:tcBorders>
              <w:top w:val="nil"/>
              <w:left w:val="nil"/>
              <w:bottom w:val="single" w:sz="4" w:space="0" w:color="auto"/>
              <w:right w:val="single" w:sz="4" w:space="0" w:color="auto"/>
            </w:tcBorders>
            <w:shd w:val="clear" w:color="000000" w:fill="FFFFFF"/>
            <w:noWrap/>
            <w:vAlign w:val="bottom"/>
            <w:hideMark/>
          </w:tcPr>
          <w:p w:rsidR="00416609" w:rsidRPr="00416609" w:rsidRDefault="00416609" w:rsidP="00416609">
            <w:pPr>
              <w:jc w:val="center"/>
              <w:rPr>
                <w:rFonts w:ascii="Arial" w:hAnsi="Arial" w:cs="Arial"/>
                <w:sz w:val="20"/>
                <w:szCs w:val="20"/>
                <w:lang w:val="ru-RU" w:eastAsia="ru-RU"/>
              </w:rPr>
            </w:pPr>
            <w:r w:rsidRPr="00416609">
              <w:rPr>
                <w:rFonts w:ascii="Arial" w:hAnsi="Arial" w:cs="Arial"/>
                <w:sz w:val="20"/>
                <w:szCs w:val="20"/>
                <w:lang w:val="ru-RU" w:eastAsia="ru-RU"/>
              </w:rPr>
              <w:t xml:space="preserve">4 227,6 </w:t>
            </w:r>
          </w:p>
        </w:tc>
      </w:tr>
      <w:tr w:rsidR="00416609" w:rsidRPr="00416609" w:rsidTr="00416609">
        <w:trPr>
          <w:trHeight w:val="660"/>
        </w:trPr>
        <w:tc>
          <w:tcPr>
            <w:tcW w:w="5200" w:type="dxa"/>
            <w:tcBorders>
              <w:top w:val="nil"/>
              <w:left w:val="single" w:sz="4" w:space="0" w:color="auto"/>
              <w:bottom w:val="single" w:sz="4" w:space="0" w:color="auto"/>
              <w:right w:val="single" w:sz="4" w:space="0" w:color="auto"/>
            </w:tcBorders>
            <w:shd w:val="clear" w:color="000000" w:fill="FFFFFF"/>
            <w:hideMark/>
          </w:tcPr>
          <w:p w:rsidR="00416609" w:rsidRPr="00416609" w:rsidRDefault="00416609" w:rsidP="00416609">
            <w:pPr>
              <w:rPr>
                <w:rFonts w:ascii="Arial" w:hAnsi="Arial" w:cs="Arial"/>
                <w:sz w:val="20"/>
                <w:szCs w:val="20"/>
                <w:lang w:val="ru-RU" w:eastAsia="ru-RU"/>
              </w:rPr>
            </w:pPr>
            <w:r w:rsidRPr="00416609">
              <w:rPr>
                <w:rFonts w:ascii="Arial" w:hAnsi="Arial" w:cs="Arial"/>
                <w:sz w:val="20"/>
                <w:szCs w:val="20"/>
                <w:lang w:val="ru-RU" w:eastAsia="ru-RU"/>
              </w:rPr>
              <w:t>Доплата к трудовой пенсии муниципальным служащим Сортавальского муниципального района</w:t>
            </w:r>
          </w:p>
        </w:tc>
        <w:tc>
          <w:tcPr>
            <w:tcW w:w="926" w:type="dxa"/>
            <w:tcBorders>
              <w:top w:val="nil"/>
              <w:left w:val="nil"/>
              <w:bottom w:val="single" w:sz="4" w:space="0" w:color="auto"/>
              <w:right w:val="single" w:sz="4" w:space="0" w:color="auto"/>
            </w:tcBorders>
            <w:shd w:val="clear" w:color="000000" w:fill="FFFFFF"/>
            <w:noWrap/>
            <w:vAlign w:val="bottom"/>
            <w:hideMark/>
          </w:tcPr>
          <w:p w:rsidR="00416609" w:rsidRPr="00416609" w:rsidRDefault="00416609" w:rsidP="00416609">
            <w:pPr>
              <w:jc w:val="center"/>
              <w:rPr>
                <w:rFonts w:ascii="Arial" w:hAnsi="Arial" w:cs="Arial"/>
                <w:sz w:val="20"/>
                <w:szCs w:val="20"/>
                <w:lang w:val="ru-RU" w:eastAsia="ru-RU"/>
              </w:rPr>
            </w:pPr>
            <w:r w:rsidRPr="00416609">
              <w:rPr>
                <w:rFonts w:ascii="Arial" w:hAnsi="Arial" w:cs="Arial"/>
                <w:sz w:val="20"/>
                <w:szCs w:val="20"/>
                <w:lang w:val="ru-RU" w:eastAsia="ru-RU"/>
              </w:rPr>
              <w:t>10</w:t>
            </w:r>
          </w:p>
        </w:tc>
        <w:tc>
          <w:tcPr>
            <w:tcW w:w="835" w:type="dxa"/>
            <w:tcBorders>
              <w:top w:val="nil"/>
              <w:left w:val="nil"/>
              <w:bottom w:val="single" w:sz="4" w:space="0" w:color="auto"/>
              <w:right w:val="single" w:sz="4" w:space="0" w:color="auto"/>
            </w:tcBorders>
            <w:shd w:val="clear" w:color="000000" w:fill="FFFFFF"/>
            <w:noWrap/>
            <w:vAlign w:val="bottom"/>
            <w:hideMark/>
          </w:tcPr>
          <w:p w:rsidR="00416609" w:rsidRPr="00416609" w:rsidRDefault="00416609" w:rsidP="00416609">
            <w:pPr>
              <w:jc w:val="center"/>
              <w:rPr>
                <w:rFonts w:ascii="Arial" w:hAnsi="Arial" w:cs="Arial"/>
                <w:sz w:val="20"/>
                <w:szCs w:val="20"/>
                <w:lang w:val="ru-RU" w:eastAsia="ru-RU"/>
              </w:rPr>
            </w:pPr>
            <w:r w:rsidRPr="00416609">
              <w:rPr>
                <w:rFonts w:ascii="Arial" w:hAnsi="Arial" w:cs="Arial"/>
                <w:sz w:val="20"/>
                <w:szCs w:val="20"/>
                <w:lang w:val="ru-RU" w:eastAsia="ru-RU"/>
              </w:rPr>
              <w:t>01</w:t>
            </w:r>
          </w:p>
        </w:tc>
        <w:tc>
          <w:tcPr>
            <w:tcW w:w="1329" w:type="dxa"/>
            <w:tcBorders>
              <w:top w:val="nil"/>
              <w:left w:val="nil"/>
              <w:bottom w:val="single" w:sz="4" w:space="0" w:color="auto"/>
              <w:right w:val="single" w:sz="4" w:space="0" w:color="auto"/>
            </w:tcBorders>
            <w:shd w:val="clear" w:color="000000" w:fill="FFFFFF"/>
            <w:noWrap/>
            <w:vAlign w:val="bottom"/>
            <w:hideMark/>
          </w:tcPr>
          <w:p w:rsidR="00416609" w:rsidRPr="00416609" w:rsidRDefault="00416609" w:rsidP="00416609">
            <w:pPr>
              <w:jc w:val="center"/>
              <w:rPr>
                <w:rFonts w:ascii="Arial" w:hAnsi="Arial" w:cs="Arial"/>
                <w:sz w:val="20"/>
                <w:szCs w:val="20"/>
                <w:lang w:val="ru-RU" w:eastAsia="ru-RU"/>
              </w:rPr>
            </w:pPr>
            <w:r w:rsidRPr="00416609">
              <w:rPr>
                <w:rFonts w:ascii="Arial" w:hAnsi="Arial" w:cs="Arial"/>
                <w:sz w:val="20"/>
                <w:szCs w:val="20"/>
                <w:lang w:val="ru-RU" w:eastAsia="ru-RU"/>
              </w:rPr>
              <w:t>9000085600</w:t>
            </w:r>
          </w:p>
        </w:tc>
        <w:tc>
          <w:tcPr>
            <w:tcW w:w="939" w:type="dxa"/>
            <w:tcBorders>
              <w:top w:val="nil"/>
              <w:left w:val="nil"/>
              <w:bottom w:val="single" w:sz="4" w:space="0" w:color="auto"/>
              <w:right w:val="single" w:sz="4" w:space="0" w:color="auto"/>
            </w:tcBorders>
            <w:shd w:val="clear" w:color="000000" w:fill="FFFFFF"/>
            <w:noWrap/>
            <w:vAlign w:val="bottom"/>
            <w:hideMark/>
          </w:tcPr>
          <w:p w:rsidR="00416609" w:rsidRPr="00416609" w:rsidRDefault="00416609" w:rsidP="00416609">
            <w:pPr>
              <w:jc w:val="center"/>
              <w:rPr>
                <w:rFonts w:ascii="Arial" w:hAnsi="Arial" w:cs="Arial"/>
                <w:sz w:val="20"/>
                <w:szCs w:val="20"/>
                <w:lang w:val="ru-RU" w:eastAsia="ru-RU"/>
              </w:rPr>
            </w:pPr>
            <w:r w:rsidRPr="00416609">
              <w:rPr>
                <w:rFonts w:ascii="Arial" w:hAnsi="Arial" w:cs="Arial"/>
                <w:sz w:val="20"/>
                <w:szCs w:val="20"/>
                <w:lang w:val="ru-RU" w:eastAsia="ru-RU"/>
              </w:rPr>
              <w:t> </w:t>
            </w:r>
          </w:p>
        </w:tc>
        <w:tc>
          <w:tcPr>
            <w:tcW w:w="1620" w:type="dxa"/>
            <w:tcBorders>
              <w:top w:val="nil"/>
              <w:left w:val="nil"/>
              <w:bottom w:val="single" w:sz="4" w:space="0" w:color="auto"/>
              <w:right w:val="single" w:sz="4" w:space="0" w:color="auto"/>
            </w:tcBorders>
            <w:shd w:val="clear" w:color="000000" w:fill="FFFFFF"/>
            <w:noWrap/>
            <w:vAlign w:val="bottom"/>
            <w:hideMark/>
          </w:tcPr>
          <w:p w:rsidR="00416609" w:rsidRPr="00416609" w:rsidRDefault="00416609" w:rsidP="00416609">
            <w:pPr>
              <w:jc w:val="center"/>
              <w:rPr>
                <w:rFonts w:ascii="Arial" w:hAnsi="Arial" w:cs="Arial"/>
                <w:sz w:val="20"/>
                <w:szCs w:val="20"/>
                <w:lang w:val="ru-RU" w:eastAsia="ru-RU"/>
              </w:rPr>
            </w:pPr>
            <w:r w:rsidRPr="00416609">
              <w:rPr>
                <w:rFonts w:ascii="Arial" w:hAnsi="Arial" w:cs="Arial"/>
                <w:sz w:val="20"/>
                <w:szCs w:val="20"/>
                <w:lang w:val="ru-RU" w:eastAsia="ru-RU"/>
              </w:rPr>
              <w:t xml:space="preserve">4 227,6 </w:t>
            </w:r>
          </w:p>
        </w:tc>
      </w:tr>
      <w:tr w:rsidR="00416609" w:rsidRPr="00416609" w:rsidTr="00416609">
        <w:trPr>
          <w:trHeight w:val="375"/>
        </w:trPr>
        <w:tc>
          <w:tcPr>
            <w:tcW w:w="5200" w:type="dxa"/>
            <w:tcBorders>
              <w:top w:val="nil"/>
              <w:left w:val="single" w:sz="4" w:space="0" w:color="auto"/>
              <w:bottom w:val="single" w:sz="4" w:space="0" w:color="auto"/>
              <w:right w:val="single" w:sz="4" w:space="0" w:color="auto"/>
            </w:tcBorders>
            <w:shd w:val="clear" w:color="000000" w:fill="FFFFFF"/>
            <w:hideMark/>
          </w:tcPr>
          <w:p w:rsidR="00416609" w:rsidRPr="00416609" w:rsidRDefault="00416609" w:rsidP="00416609">
            <w:pPr>
              <w:rPr>
                <w:rFonts w:ascii="Arial" w:hAnsi="Arial" w:cs="Arial"/>
                <w:sz w:val="20"/>
                <w:szCs w:val="20"/>
                <w:lang w:val="ru-RU" w:eastAsia="ru-RU"/>
              </w:rPr>
            </w:pPr>
            <w:r w:rsidRPr="00416609">
              <w:rPr>
                <w:rFonts w:ascii="Arial" w:hAnsi="Arial" w:cs="Arial"/>
                <w:sz w:val="20"/>
                <w:szCs w:val="20"/>
                <w:lang w:val="ru-RU" w:eastAsia="ru-RU"/>
              </w:rPr>
              <w:t>Иные пенсии, социальные доплаты к пенсиям</w:t>
            </w:r>
          </w:p>
        </w:tc>
        <w:tc>
          <w:tcPr>
            <w:tcW w:w="926" w:type="dxa"/>
            <w:tcBorders>
              <w:top w:val="nil"/>
              <w:left w:val="nil"/>
              <w:bottom w:val="single" w:sz="4" w:space="0" w:color="auto"/>
              <w:right w:val="single" w:sz="4" w:space="0" w:color="auto"/>
            </w:tcBorders>
            <w:shd w:val="clear" w:color="000000" w:fill="FFFFFF"/>
            <w:noWrap/>
            <w:vAlign w:val="bottom"/>
            <w:hideMark/>
          </w:tcPr>
          <w:p w:rsidR="00416609" w:rsidRPr="00416609" w:rsidRDefault="00416609" w:rsidP="00416609">
            <w:pPr>
              <w:jc w:val="center"/>
              <w:rPr>
                <w:rFonts w:ascii="Arial" w:hAnsi="Arial" w:cs="Arial"/>
                <w:sz w:val="20"/>
                <w:szCs w:val="20"/>
                <w:lang w:val="ru-RU" w:eastAsia="ru-RU"/>
              </w:rPr>
            </w:pPr>
            <w:r w:rsidRPr="00416609">
              <w:rPr>
                <w:rFonts w:ascii="Arial" w:hAnsi="Arial" w:cs="Arial"/>
                <w:sz w:val="20"/>
                <w:szCs w:val="20"/>
                <w:lang w:val="ru-RU" w:eastAsia="ru-RU"/>
              </w:rPr>
              <w:t>10</w:t>
            </w:r>
          </w:p>
        </w:tc>
        <w:tc>
          <w:tcPr>
            <w:tcW w:w="835" w:type="dxa"/>
            <w:tcBorders>
              <w:top w:val="nil"/>
              <w:left w:val="nil"/>
              <w:bottom w:val="single" w:sz="4" w:space="0" w:color="auto"/>
              <w:right w:val="single" w:sz="4" w:space="0" w:color="auto"/>
            </w:tcBorders>
            <w:shd w:val="clear" w:color="000000" w:fill="FFFFFF"/>
            <w:noWrap/>
            <w:vAlign w:val="bottom"/>
            <w:hideMark/>
          </w:tcPr>
          <w:p w:rsidR="00416609" w:rsidRPr="00416609" w:rsidRDefault="00416609" w:rsidP="00416609">
            <w:pPr>
              <w:jc w:val="center"/>
              <w:rPr>
                <w:rFonts w:ascii="Arial" w:hAnsi="Arial" w:cs="Arial"/>
                <w:sz w:val="20"/>
                <w:szCs w:val="20"/>
                <w:lang w:val="ru-RU" w:eastAsia="ru-RU"/>
              </w:rPr>
            </w:pPr>
            <w:r w:rsidRPr="00416609">
              <w:rPr>
                <w:rFonts w:ascii="Arial" w:hAnsi="Arial" w:cs="Arial"/>
                <w:sz w:val="20"/>
                <w:szCs w:val="20"/>
                <w:lang w:val="ru-RU" w:eastAsia="ru-RU"/>
              </w:rPr>
              <w:t>01</w:t>
            </w:r>
          </w:p>
        </w:tc>
        <w:tc>
          <w:tcPr>
            <w:tcW w:w="1329" w:type="dxa"/>
            <w:tcBorders>
              <w:top w:val="nil"/>
              <w:left w:val="nil"/>
              <w:bottom w:val="single" w:sz="4" w:space="0" w:color="auto"/>
              <w:right w:val="single" w:sz="4" w:space="0" w:color="auto"/>
            </w:tcBorders>
            <w:shd w:val="clear" w:color="000000" w:fill="FFFFFF"/>
            <w:noWrap/>
            <w:vAlign w:val="bottom"/>
            <w:hideMark/>
          </w:tcPr>
          <w:p w:rsidR="00416609" w:rsidRPr="00416609" w:rsidRDefault="00416609" w:rsidP="00416609">
            <w:pPr>
              <w:jc w:val="center"/>
              <w:rPr>
                <w:rFonts w:ascii="Arial" w:hAnsi="Arial" w:cs="Arial"/>
                <w:sz w:val="20"/>
                <w:szCs w:val="20"/>
                <w:lang w:val="ru-RU" w:eastAsia="ru-RU"/>
              </w:rPr>
            </w:pPr>
            <w:r w:rsidRPr="00416609">
              <w:rPr>
                <w:rFonts w:ascii="Arial" w:hAnsi="Arial" w:cs="Arial"/>
                <w:sz w:val="20"/>
                <w:szCs w:val="20"/>
                <w:lang w:val="ru-RU" w:eastAsia="ru-RU"/>
              </w:rPr>
              <w:t>9000085600</w:t>
            </w:r>
          </w:p>
        </w:tc>
        <w:tc>
          <w:tcPr>
            <w:tcW w:w="939" w:type="dxa"/>
            <w:tcBorders>
              <w:top w:val="nil"/>
              <w:left w:val="nil"/>
              <w:bottom w:val="single" w:sz="4" w:space="0" w:color="auto"/>
              <w:right w:val="single" w:sz="4" w:space="0" w:color="auto"/>
            </w:tcBorders>
            <w:shd w:val="clear" w:color="000000" w:fill="FFFFFF"/>
            <w:noWrap/>
            <w:vAlign w:val="bottom"/>
            <w:hideMark/>
          </w:tcPr>
          <w:p w:rsidR="00416609" w:rsidRPr="00416609" w:rsidRDefault="00416609" w:rsidP="00416609">
            <w:pPr>
              <w:jc w:val="center"/>
              <w:rPr>
                <w:rFonts w:ascii="Arial" w:hAnsi="Arial" w:cs="Arial"/>
                <w:sz w:val="20"/>
                <w:szCs w:val="20"/>
                <w:lang w:val="ru-RU" w:eastAsia="ru-RU"/>
              </w:rPr>
            </w:pPr>
            <w:r w:rsidRPr="00416609">
              <w:rPr>
                <w:rFonts w:ascii="Arial" w:hAnsi="Arial" w:cs="Arial"/>
                <w:sz w:val="20"/>
                <w:szCs w:val="20"/>
                <w:lang w:val="ru-RU" w:eastAsia="ru-RU"/>
              </w:rPr>
              <w:t>312</w:t>
            </w:r>
          </w:p>
        </w:tc>
        <w:tc>
          <w:tcPr>
            <w:tcW w:w="1620" w:type="dxa"/>
            <w:tcBorders>
              <w:top w:val="nil"/>
              <w:left w:val="nil"/>
              <w:bottom w:val="single" w:sz="4" w:space="0" w:color="auto"/>
              <w:right w:val="single" w:sz="4" w:space="0" w:color="auto"/>
            </w:tcBorders>
            <w:shd w:val="clear" w:color="000000" w:fill="FFFFFF"/>
            <w:noWrap/>
            <w:vAlign w:val="bottom"/>
            <w:hideMark/>
          </w:tcPr>
          <w:p w:rsidR="00416609" w:rsidRPr="00416609" w:rsidRDefault="00416609" w:rsidP="00416609">
            <w:pPr>
              <w:jc w:val="center"/>
              <w:rPr>
                <w:rFonts w:ascii="Arial" w:hAnsi="Arial" w:cs="Arial"/>
                <w:sz w:val="20"/>
                <w:szCs w:val="20"/>
                <w:lang w:val="ru-RU" w:eastAsia="ru-RU"/>
              </w:rPr>
            </w:pPr>
            <w:r w:rsidRPr="00416609">
              <w:rPr>
                <w:rFonts w:ascii="Arial" w:hAnsi="Arial" w:cs="Arial"/>
                <w:sz w:val="20"/>
                <w:szCs w:val="20"/>
                <w:lang w:val="ru-RU" w:eastAsia="ru-RU"/>
              </w:rPr>
              <w:t xml:space="preserve">4 227,6 </w:t>
            </w:r>
          </w:p>
        </w:tc>
      </w:tr>
      <w:tr w:rsidR="00416609" w:rsidRPr="00416609" w:rsidTr="00416609">
        <w:trPr>
          <w:trHeight w:val="315"/>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416609" w:rsidRPr="00416609" w:rsidRDefault="00416609" w:rsidP="00416609">
            <w:pPr>
              <w:rPr>
                <w:rFonts w:ascii="Arial" w:hAnsi="Arial" w:cs="Arial"/>
                <w:b/>
                <w:bCs/>
                <w:sz w:val="20"/>
                <w:szCs w:val="20"/>
                <w:lang w:val="ru-RU" w:eastAsia="ru-RU"/>
              </w:rPr>
            </w:pPr>
            <w:r w:rsidRPr="00416609">
              <w:rPr>
                <w:rFonts w:ascii="Arial" w:hAnsi="Arial" w:cs="Arial"/>
                <w:b/>
                <w:bCs/>
                <w:sz w:val="20"/>
                <w:szCs w:val="20"/>
                <w:lang w:val="ru-RU" w:eastAsia="ru-RU"/>
              </w:rPr>
              <w:t>Всего</w:t>
            </w:r>
          </w:p>
        </w:tc>
        <w:tc>
          <w:tcPr>
            <w:tcW w:w="926" w:type="dxa"/>
            <w:tcBorders>
              <w:top w:val="nil"/>
              <w:left w:val="nil"/>
              <w:bottom w:val="single" w:sz="4" w:space="0" w:color="auto"/>
              <w:right w:val="single" w:sz="4" w:space="0" w:color="auto"/>
            </w:tcBorders>
            <w:shd w:val="clear" w:color="auto" w:fill="auto"/>
            <w:noWrap/>
            <w:vAlign w:val="bottom"/>
            <w:hideMark/>
          </w:tcPr>
          <w:p w:rsidR="00416609" w:rsidRPr="00416609" w:rsidRDefault="00416609" w:rsidP="00416609">
            <w:pPr>
              <w:rPr>
                <w:rFonts w:ascii="Arial" w:hAnsi="Arial" w:cs="Arial"/>
                <w:sz w:val="20"/>
                <w:szCs w:val="20"/>
                <w:lang w:val="ru-RU" w:eastAsia="ru-RU"/>
              </w:rPr>
            </w:pPr>
            <w:r w:rsidRPr="00416609">
              <w:rPr>
                <w:rFonts w:ascii="Arial" w:hAnsi="Arial" w:cs="Arial"/>
                <w:sz w:val="20"/>
                <w:szCs w:val="20"/>
                <w:lang w:val="ru-RU" w:eastAsia="ru-RU"/>
              </w:rPr>
              <w:t> </w:t>
            </w:r>
          </w:p>
        </w:tc>
        <w:tc>
          <w:tcPr>
            <w:tcW w:w="835" w:type="dxa"/>
            <w:tcBorders>
              <w:top w:val="nil"/>
              <w:left w:val="nil"/>
              <w:bottom w:val="single" w:sz="4" w:space="0" w:color="auto"/>
              <w:right w:val="single" w:sz="4" w:space="0" w:color="auto"/>
            </w:tcBorders>
            <w:shd w:val="clear" w:color="auto" w:fill="auto"/>
            <w:noWrap/>
            <w:vAlign w:val="bottom"/>
            <w:hideMark/>
          </w:tcPr>
          <w:p w:rsidR="00416609" w:rsidRPr="00416609" w:rsidRDefault="00416609" w:rsidP="00416609">
            <w:pPr>
              <w:rPr>
                <w:rFonts w:ascii="Arial" w:hAnsi="Arial" w:cs="Arial"/>
                <w:sz w:val="20"/>
                <w:szCs w:val="20"/>
                <w:lang w:val="ru-RU" w:eastAsia="ru-RU"/>
              </w:rPr>
            </w:pPr>
            <w:r w:rsidRPr="00416609">
              <w:rPr>
                <w:rFonts w:ascii="Arial" w:hAnsi="Arial" w:cs="Arial"/>
                <w:sz w:val="20"/>
                <w:szCs w:val="20"/>
                <w:lang w:val="ru-RU" w:eastAsia="ru-RU"/>
              </w:rPr>
              <w:t> </w:t>
            </w:r>
          </w:p>
        </w:tc>
        <w:tc>
          <w:tcPr>
            <w:tcW w:w="1329" w:type="dxa"/>
            <w:tcBorders>
              <w:top w:val="nil"/>
              <w:left w:val="nil"/>
              <w:bottom w:val="single" w:sz="4" w:space="0" w:color="auto"/>
              <w:right w:val="single" w:sz="4" w:space="0" w:color="auto"/>
            </w:tcBorders>
            <w:shd w:val="clear" w:color="auto" w:fill="auto"/>
            <w:noWrap/>
            <w:vAlign w:val="bottom"/>
            <w:hideMark/>
          </w:tcPr>
          <w:p w:rsidR="00416609" w:rsidRPr="00416609" w:rsidRDefault="00416609" w:rsidP="00416609">
            <w:pPr>
              <w:rPr>
                <w:rFonts w:ascii="Arial" w:hAnsi="Arial" w:cs="Arial"/>
                <w:sz w:val="20"/>
                <w:szCs w:val="20"/>
                <w:lang w:val="ru-RU" w:eastAsia="ru-RU"/>
              </w:rPr>
            </w:pPr>
            <w:r w:rsidRPr="00416609">
              <w:rPr>
                <w:rFonts w:ascii="Arial" w:hAnsi="Arial" w:cs="Arial"/>
                <w:sz w:val="20"/>
                <w:szCs w:val="20"/>
                <w:lang w:val="ru-RU" w:eastAsia="ru-RU"/>
              </w:rPr>
              <w:t> </w:t>
            </w:r>
          </w:p>
        </w:tc>
        <w:tc>
          <w:tcPr>
            <w:tcW w:w="939" w:type="dxa"/>
            <w:tcBorders>
              <w:top w:val="nil"/>
              <w:left w:val="nil"/>
              <w:bottom w:val="single" w:sz="4" w:space="0" w:color="auto"/>
              <w:right w:val="single" w:sz="4" w:space="0" w:color="auto"/>
            </w:tcBorders>
            <w:shd w:val="clear" w:color="auto" w:fill="auto"/>
            <w:noWrap/>
            <w:vAlign w:val="bottom"/>
            <w:hideMark/>
          </w:tcPr>
          <w:p w:rsidR="00416609" w:rsidRPr="00416609" w:rsidRDefault="00416609" w:rsidP="00416609">
            <w:pPr>
              <w:rPr>
                <w:rFonts w:ascii="Arial" w:hAnsi="Arial" w:cs="Arial"/>
                <w:sz w:val="20"/>
                <w:szCs w:val="20"/>
                <w:lang w:val="ru-RU" w:eastAsia="ru-RU"/>
              </w:rPr>
            </w:pPr>
            <w:r w:rsidRPr="00416609">
              <w:rPr>
                <w:rFonts w:ascii="Arial" w:hAnsi="Arial" w:cs="Arial"/>
                <w:sz w:val="20"/>
                <w:szCs w:val="20"/>
                <w:lang w:val="ru-RU" w:eastAsia="ru-RU"/>
              </w:rPr>
              <w:t> </w:t>
            </w:r>
          </w:p>
        </w:tc>
        <w:tc>
          <w:tcPr>
            <w:tcW w:w="1620" w:type="dxa"/>
            <w:tcBorders>
              <w:top w:val="nil"/>
              <w:left w:val="nil"/>
              <w:bottom w:val="single" w:sz="4" w:space="0" w:color="auto"/>
              <w:right w:val="single" w:sz="4" w:space="0" w:color="auto"/>
            </w:tcBorders>
            <w:shd w:val="clear" w:color="auto" w:fill="auto"/>
            <w:noWrap/>
            <w:vAlign w:val="bottom"/>
            <w:hideMark/>
          </w:tcPr>
          <w:p w:rsidR="00416609" w:rsidRPr="00416609" w:rsidRDefault="00416609" w:rsidP="00416609">
            <w:pPr>
              <w:jc w:val="center"/>
              <w:rPr>
                <w:rFonts w:ascii="Arial" w:hAnsi="Arial" w:cs="Arial"/>
                <w:b/>
                <w:bCs/>
                <w:sz w:val="20"/>
                <w:szCs w:val="20"/>
                <w:lang w:val="ru-RU" w:eastAsia="ru-RU"/>
              </w:rPr>
            </w:pPr>
            <w:r w:rsidRPr="00416609">
              <w:rPr>
                <w:rFonts w:ascii="Arial" w:hAnsi="Arial" w:cs="Arial"/>
                <w:b/>
                <w:bCs/>
                <w:sz w:val="20"/>
                <w:szCs w:val="20"/>
                <w:lang w:val="ru-RU" w:eastAsia="ru-RU"/>
              </w:rPr>
              <w:t xml:space="preserve">4 227,6 </w:t>
            </w:r>
          </w:p>
        </w:tc>
      </w:tr>
    </w:tbl>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p w:rsidR="00416609" w:rsidRDefault="00416609">
      <w:pPr>
        <w:rPr>
          <w:lang w:val="ru-RU"/>
        </w:rPr>
      </w:pPr>
    </w:p>
    <w:tbl>
      <w:tblPr>
        <w:tblW w:w="10657" w:type="dxa"/>
        <w:tblInd w:w="-495" w:type="dxa"/>
        <w:tblLayout w:type="fixed"/>
        <w:tblLook w:val="04A0"/>
      </w:tblPr>
      <w:tblGrid>
        <w:gridCol w:w="5201"/>
        <w:gridCol w:w="768"/>
        <w:gridCol w:w="976"/>
        <w:gridCol w:w="1341"/>
        <w:gridCol w:w="927"/>
        <w:gridCol w:w="1444"/>
      </w:tblGrid>
      <w:tr w:rsidR="000E1BDE" w:rsidRPr="000E1BDE" w:rsidTr="000E1BDE">
        <w:trPr>
          <w:trHeight w:val="402"/>
        </w:trPr>
        <w:tc>
          <w:tcPr>
            <w:tcW w:w="5201" w:type="dxa"/>
            <w:tcBorders>
              <w:top w:val="nil"/>
              <w:left w:val="nil"/>
              <w:bottom w:val="nil"/>
              <w:right w:val="nil"/>
            </w:tcBorders>
            <w:shd w:val="clear" w:color="auto" w:fill="auto"/>
            <w:noWrap/>
            <w:vAlign w:val="bottom"/>
            <w:hideMark/>
          </w:tcPr>
          <w:p w:rsidR="000E1BDE" w:rsidRPr="000E1BDE" w:rsidRDefault="000E1BDE" w:rsidP="000E1BDE">
            <w:pPr>
              <w:rPr>
                <w:rFonts w:ascii="Arial" w:hAnsi="Arial" w:cs="Arial"/>
                <w:sz w:val="20"/>
                <w:szCs w:val="20"/>
                <w:lang w:val="ru-RU" w:eastAsia="ru-RU"/>
              </w:rPr>
            </w:pPr>
          </w:p>
        </w:tc>
        <w:tc>
          <w:tcPr>
            <w:tcW w:w="768" w:type="dxa"/>
            <w:tcBorders>
              <w:top w:val="nil"/>
              <w:left w:val="nil"/>
              <w:bottom w:val="nil"/>
              <w:right w:val="nil"/>
            </w:tcBorders>
            <w:shd w:val="clear" w:color="auto" w:fill="auto"/>
            <w:noWrap/>
            <w:vAlign w:val="bottom"/>
            <w:hideMark/>
          </w:tcPr>
          <w:p w:rsidR="000E1BDE" w:rsidRPr="000E1BDE" w:rsidRDefault="000E1BDE" w:rsidP="000E1BDE">
            <w:pPr>
              <w:jc w:val="right"/>
              <w:rPr>
                <w:rFonts w:ascii="Arial" w:hAnsi="Arial" w:cs="Arial"/>
                <w:sz w:val="20"/>
                <w:szCs w:val="20"/>
                <w:lang w:val="ru-RU" w:eastAsia="ru-RU"/>
              </w:rPr>
            </w:pPr>
          </w:p>
        </w:tc>
        <w:tc>
          <w:tcPr>
            <w:tcW w:w="4688" w:type="dxa"/>
            <w:gridSpan w:val="4"/>
            <w:tcBorders>
              <w:top w:val="nil"/>
              <w:left w:val="nil"/>
              <w:bottom w:val="nil"/>
              <w:right w:val="nil"/>
            </w:tcBorders>
            <w:shd w:val="clear" w:color="auto" w:fill="auto"/>
            <w:vAlign w:val="bottom"/>
            <w:hideMark/>
          </w:tcPr>
          <w:p w:rsidR="000E1BDE" w:rsidRPr="000E1BDE" w:rsidRDefault="000E1BDE" w:rsidP="000E1BDE">
            <w:pPr>
              <w:jc w:val="right"/>
              <w:rPr>
                <w:rFonts w:ascii="Arial" w:hAnsi="Arial" w:cs="Arial"/>
                <w:sz w:val="20"/>
                <w:szCs w:val="20"/>
                <w:lang w:val="ru-RU" w:eastAsia="ru-RU"/>
              </w:rPr>
            </w:pPr>
            <w:r w:rsidRPr="000E1BDE">
              <w:rPr>
                <w:rFonts w:ascii="Arial" w:hAnsi="Arial" w:cs="Arial"/>
                <w:sz w:val="20"/>
                <w:szCs w:val="20"/>
                <w:lang w:val="ru-RU" w:eastAsia="ru-RU"/>
              </w:rPr>
              <w:t>Приложение  №  10</w:t>
            </w:r>
          </w:p>
        </w:tc>
      </w:tr>
      <w:tr w:rsidR="000E1BDE" w:rsidRPr="000E1BDE" w:rsidTr="000E1BDE">
        <w:trPr>
          <w:trHeight w:val="255"/>
        </w:trPr>
        <w:tc>
          <w:tcPr>
            <w:tcW w:w="5201" w:type="dxa"/>
            <w:tcBorders>
              <w:top w:val="nil"/>
              <w:left w:val="nil"/>
              <w:bottom w:val="nil"/>
              <w:right w:val="nil"/>
            </w:tcBorders>
            <w:shd w:val="clear" w:color="auto" w:fill="auto"/>
            <w:noWrap/>
            <w:vAlign w:val="bottom"/>
            <w:hideMark/>
          </w:tcPr>
          <w:p w:rsidR="000E1BDE" w:rsidRPr="000E1BDE" w:rsidRDefault="000E1BDE" w:rsidP="000E1BDE">
            <w:pPr>
              <w:rPr>
                <w:rFonts w:ascii="Arial" w:hAnsi="Arial" w:cs="Arial"/>
                <w:sz w:val="20"/>
                <w:szCs w:val="20"/>
                <w:lang w:val="ru-RU" w:eastAsia="ru-RU"/>
              </w:rPr>
            </w:pPr>
          </w:p>
        </w:tc>
        <w:tc>
          <w:tcPr>
            <w:tcW w:w="768" w:type="dxa"/>
            <w:tcBorders>
              <w:top w:val="nil"/>
              <w:left w:val="nil"/>
              <w:bottom w:val="nil"/>
              <w:right w:val="nil"/>
            </w:tcBorders>
            <w:shd w:val="clear" w:color="auto" w:fill="auto"/>
            <w:noWrap/>
            <w:vAlign w:val="bottom"/>
            <w:hideMark/>
          </w:tcPr>
          <w:p w:rsidR="000E1BDE" w:rsidRPr="000E1BDE" w:rsidRDefault="000E1BDE" w:rsidP="000E1BDE">
            <w:pPr>
              <w:jc w:val="right"/>
              <w:rPr>
                <w:rFonts w:ascii="Arial" w:hAnsi="Arial" w:cs="Arial"/>
                <w:sz w:val="20"/>
                <w:szCs w:val="20"/>
                <w:lang w:val="ru-RU" w:eastAsia="ru-RU"/>
              </w:rPr>
            </w:pPr>
          </w:p>
        </w:tc>
        <w:tc>
          <w:tcPr>
            <w:tcW w:w="4688" w:type="dxa"/>
            <w:gridSpan w:val="4"/>
            <w:tcBorders>
              <w:top w:val="nil"/>
              <w:left w:val="nil"/>
              <w:bottom w:val="nil"/>
              <w:right w:val="nil"/>
            </w:tcBorders>
            <w:shd w:val="clear" w:color="auto" w:fill="auto"/>
            <w:vAlign w:val="bottom"/>
            <w:hideMark/>
          </w:tcPr>
          <w:p w:rsidR="000E1BDE" w:rsidRPr="000E1BDE" w:rsidRDefault="000E1BDE" w:rsidP="000E1BDE">
            <w:pPr>
              <w:jc w:val="right"/>
              <w:rPr>
                <w:rFonts w:ascii="Arial" w:hAnsi="Arial" w:cs="Arial"/>
                <w:sz w:val="20"/>
                <w:szCs w:val="20"/>
                <w:lang w:val="ru-RU" w:eastAsia="ru-RU"/>
              </w:rPr>
            </w:pPr>
            <w:r w:rsidRPr="000E1BDE">
              <w:rPr>
                <w:rFonts w:ascii="Arial" w:hAnsi="Arial" w:cs="Arial"/>
                <w:sz w:val="20"/>
                <w:szCs w:val="20"/>
                <w:lang w:val="ru-RU" w:eastAsia="ru-RU"/>
              </w:rPr>
              <w:t xml:space="preserve">к решению </w:t>
            </w:r>
          </w:p>
        </w:tc>
      </w:tr>
      <w:tr w:rsidR="000E1BDE" w:rsidRPr="000E1BDE" w:rsidTr="000E1BDE">
        <w:trPr>
          <w:trHeight w:val="285"/>
        </w:trPr>
        <w:tc>
          <w:tcPr>
            <w:tcW w:w="5201" w:type="dxa"/>
            <w:tcBorders>
              <w:top w:val="nil"/>
              <w:left w:val="nil"/>
              <w:bottom w:val="nil"/>
              <w:right w:val="nil"/>
            </w:tcBorders>
            <w:shd w:val="clear" w:color="auto" w:fill="auto"/>
            <w:noWrap/>
            <w:vAlign w:val="bottom"/>
            <w:hideMark/>
          </w:tcPr>
          <w:p w:rsidR="000E1BDE" w:rsidRPr="000E1BDE" w:rsidRDefault="000E1BDE" w:rsidP="000E1BDE">
            <w:pPr>
              <w:rPr>
                <w:rFonts w:ascii="Arial" w:hAnsi="Arial" w:cs="Arial"/>
                <w:sz w:val="20"/>
                <w:szCs w:val="20"/>
                <w:lang w:val="ru-RU" w:eastAsia="ru-RU"/>
              </w:rPr>
            </w:pPr>
          </w:p>
        </w:tc>
        <w:tc>
          <w:tcPr>
            <w:tcW w:w="768" w:type="dxa"/>
            <w:tcBorders>
              <w:top w:val="nil"/>
              <w:left w:val="nil"/>
              <w:bottom w:val="nil"/>
              <w:right w:val="nil"/>
            </w:tcBorders>
            <w:shd w:val="clear" w:color="auto" w:fill="auto"/>
            <w:noWrap/>
            <w:vAlign w:val="bottom"/>
            <w:hideMark/>
          </w:tcPr>
          <w:p w:rsidR="000E1BDE" w:rsidRPr="000E1BDE" w:rsidRDefault="000E1BDE" w:rsidP="000E1BDE">
            <w:pPr>
              <w:jc w:val="right"/>
              <w:rPr>
                <w:rFonts w:ascii="Arial" w:hAnsi="Arial" w:cs="Arial"/>
                <w:sz w:val="20"/>
                <w:szCs w:val="20"/>
                <w:lang w:val="ru-RU" w:eastAsia="ru-RU"/>
              </w:rPr>
            </w:pPr>
          </w:p>
        </w:tc>
        <w:tc>
          <w:tcPr>
            <w:tcW w:w="4688" w:type="dxa"/>
            <w:gridSpan w:val="4"/>
            <w:tcBorders>
              <w:top w:val="nil"/>
              <w:left w:val="nil"/>
              <w:bottom w:val="nil"/>
              <w:right w:val="nil"/>
            </w:tcBorders>
            <w:shd w:val="clear" w:color="auto" w:fill="auto"/>
            <w:noWrap/>
            <w:vAlign w:val="bottom"/>
            <w:hideMark/>
          </w:tcPr>
          <w:p w:rsidR="000E1BDE" w:rsidRPr="000E1BDE" w:rsidRDefault="000E1BDE" w:rsidP="000E1BDE">
            <w:pPr>
              <w:jc w:val="right"/>
              <w:rPr>
                <w:rFonts w:ascii="Arial" w:hAnsi="Arial" w:cs="Arial"/>
                <w:sz w:val="20"/>
                <w:szCs w:val="20"/>
                <w:lang w:val="ru-RU" w:eastAsia="ru-RU"/>
              </w:rPr>
            </w:pPr>
            <w:r w:rsidRPr="000E1BDE">
              <w:rPr>
                <w:rFonts w:ascii="Arial" w:hAnsi="Arial" w:cs="Arial"/>
                <w:sz w:val="20"/>
                <w:szCs w:val="20"/>
                <w:lang w:val="ru-RU" w:eastAsia="ru-RU"/>
              </w:rPr>
              <w:t>Совета Сортавальского муниципального района</w:t>
            </w:r>
          </w:p>
        </w:tc>
      </w:tr>
      <w:tr w:rsidR="000E1BDE" w:rsidRPr="000E1BDE" w:rsidTr="000E1BDE">
        <w:trPr>
          <w:trHeight w:val="270"/>
        </w:trPr>
        <w:tc>
          <w:tcPr>
            <w:tcW w:w="5201" w:type="dxa"/>
            <w:tcBorders>
              <w:top w:val="nil"/>
              <w:left w:val="nil"/>
              <w:bottom w:val="nil"/>
              <w:right w:val="nil"/>
            </w:tcBorders>
            <w:shd w:val="clear" w:color="auto" w:fill="auto"/>
            <w:noWrap/>
            <w:vAlign w:val="bottom"/>
            <w:hideMark/>
          </w:tcPr>
          <w:p w:rsidR="000E1BDE" w:rsidRPr="000E1BDE" w:rsidRDefault="000E1BDE" w:rsidP="000E1BDE">
            <w:pPr>
              <w:rPr>
                <w:rFonts w:ascii="Arial" w:hAnsi="Arial" w:cs="Arial"/>
                <w:sz w:val="20"/>
                <w:szCs w:val="20"/>
                <w:lang w:val="ru-RU" w:eastAsia="ru-RU"/>
              </w:rPr>
            </w:pPr>
          </w:p>
        </w:tc>
        <w:tc>
          <w:tcPr>
            <w:tcW w:w="768" w:type="dxa"/>
            <w:tcBorders>
              <w:top w:val="nil"/>
              <w:left w:val="nil"/>
              <w:bottom w:val="nil"/>
              <w:right w:val="nil"/>
            </w:tcBorders>
            <w:shd w:val="clear" w:color="auto" w:fill="auto"/>
            <w:noWrap/>
            <w:vAlign w:val="bottom"/>
            <w:hideMark/>
          </w:tcPr>
          <w:p w:rsidR="000E1BDE" w:rsidRPr="000E1BDE" w:rsidRDefault="000E1BDE" w:rsidP="000E1BDE">
            <w:pPr>
              <w:jc w:val="right"/>
              <w:rPr>
                <w:rFonts w:ascii="Arial" w:hAnsi="Arial" w:cs="Arial"/>
                <w:sz w:val="20"/>
                <w:szCs w:val="20"/>
                <w:lang w:val="ru-RU" w:eastAsia="ru-RU"/>
              </w:rPr>
            </w:pPr>
          </w:p>
        </w:tc>
        <w:tc>
          <w:tcPr>
            <w:tcW w:w="4688" w:type="dxa"/>
            <w:gridSpan w:val="4"/>
            <w:tcBorders>
              <w:top w:val="nil"/>
              <w:left w:val="nil"/>
              <w:bottom w:val="nil"/>
              <w:right w:val="nil"/>
            </w:tcBorders>
            <w:shd w:val="clear" w:color="auto" w:fill="auto"/>
            <w:noWrap/>
            <w:vAlign w:val="bottom"/>
            <w:hideMark/>
          </w:tcPr>
          <w:p w:rsidR="000E1BDE" w:rsidRPr="000E1BDE" w:rsidRDefault="000E1BDE" w:rsidP="000E1BDE">
            <w:pPr>
              <w:jc w:val="right"/>
              <w:rPr>
                <w:rFonts w:ascii="Arial" w:hAnsi="Arial" w:cs="Arial"/>
                <w:sz w:val="20"/>
                <w:szCs w:val="20"/>
                <w:lang w:val="ru-RU" w:eastAsia="ru-RU"/>
              </w:rPr>
            </w:pPr>
            <w:r w:rsidRPr="000E1BDE">
              <w:rPr>
                <w:rFonts w:ascii="Arial" w:hAnsi="Arial" w:cs="Arial"/>
                <w:sz w:val="20"/>
                <w:szCs w:val="20"/>
                <w:lang w:val="ru-RU" w:eastAsia="ru-RU"/>
              </w:rPr>
              <w:t xml:space="preserve">от 24 декабря 2015 года № 169 </w:t>
            </w:r>
          </w:p>
        </w:tc>
      </w:tr>
      <w:tr w:rsidR="000E1BDE" w:rsidRPr="000E1BDE" w:rsidTr="000E1BDE">
        <w:trPr>
          <w:trHeight w:val="315"/>
        </w:trPr>
        <w:tc>
          <w:tcPr>
            <w:tcW w:w="5201" w:type="dxa"/>
            <w:tcBorders>
              <w:top w:val="nil"/>
              <w:left w:val="nil"/>
              <w:bottom w:val="nil"/>
              <w:right w:val="nil"/>
            </w:tcBorders>
            <w:shd w:val="clear" w:color="auto" w:fill="auto"/>
            <w:noWrap/>
            <w:vAlign w:val="bottom"/>
            <w:hideMark/>
          </w:tcPr>
          <w:p w:rsidR="000E1BDE" w:rsidRPr="000E1BDE" w:rsidRDefault="000E1BDE" w:rsidP="000E1BDE">
            <w:pPr>
              <w:rPr>
                <w:rFonts w:ascii="Arial" w:hAnsi="Arial" w:cs="Arial"/>
                <w:sz w:val="20"/>
                <w:szCs w:val="20"/>
                <w:lang w:val="ru-RU" w:eastAsia="ru-RU"/>
              </w:rPr>
            </w:pPr>
          </w:p>
        </w:tc>
        <w:tc>
          <w:tcPr>
            <w:tcW w:w="768" w:type="dxa"/>
            <w:tcBorders>
              <w:top w:val="nil"/>
              <w:left w:val="nil"/>
              <w:bottom w:val="nil"/>
              <w:right w:val="nil"/>
            </w:tcBorders>
            <w:shd w:val="clear" w:color="auto" w:fill="auto"/>
            <w:noWrap/>
            <w:vAlign w:val="bottom"/>
            <w:hideMark/>
          </w:tcPr>
          <w:p w:rsidR="000E1BDE" w:rsidRPr="000E1BDE" w:rsidRDefault="000E1BDE" w:rsidP="000E1BDE">
            <w:pPr>
              <w:jc w:val="right"/>
              <w:rPr>
                <w:rFonts w:ascii="Arial" w:hAnsi="Arial" w:cs="Arial"/>
                <w:sz w:val="20"/>
                <w:szCs w:val="20"/>
                <w:lang w:val="ru-RU" w:eastAsia="ru-RU"/>
              </w:rPr>
            </w:pPr>
          </w:p>
        </w:tc>
        <w:tc>
          <w:tcPr>
            <w:tcW w:w="4688" w:type="dxa"/>
            <w:gridSpan w:val="4"/>
            <w:tcBorders>
              <w:top w:val="nil"/>
              <w:left w:val="nil"/>
              <w:bottom w:val="nil"/>
              <w:right w:val="nil"/>
            </w:tcBorders>
            <w:shd w:val="clear" w:color="auto" w:fill="auto"/>
            <w:noWrap/>
            <w:vAlign w:val="bottom"/>
            <w:hideMark/>
          </w:tcPr>
          <w:p w:rsidR="000E1BDE" w:rsidRPr="000E1BDE" w:rsidRDefault="000E1BDE" w:rsidP="000E1BDE">
            <w:pPr>
              <w:jc w:val="right"/>
              <w:rPr>
                <w:rFonts w:ascii="Arial" w:hAnsi="Arial" w:cs="Arial"/>
                <w:sz w:val="20"/>
                <w:szCs w:val="20"/>
                <w:lang w:val="ru-RU" w:eastAsia="ru-RU"/>
              </w:rPr>
            </w:pPr>
            <w:r w:rsidRPr="000E1BDE">
              <w:rPr>
                <w:rFonts w:ascii="Arial" w:hAnsi="Arial" w:cs="Arial"/>
                <w:sz w:val="20"/>
                <w:szCs w:val="20"/>
                <w:lang w:val="ru-RU" w:eastAsia="ru-RU"/>
              </w:rPr>
              <w:t xml:space="preserve">О бюджете </w:t>
            </w:r>
            <w:proofErr w:type="gramStart"/>
            <w:r w:rsidRPr="000E1BDE">
              <w:rPr>
                <w:rFonts w:ascii="Arial" w:hAnsi="Arial" w:cs="Arial"/>
                <w:sz w:val="20"/>
                <w:szCs w:val="20"/>
                <w:lang w:val="ru-RU" w:eastAsia="ru-RU"/>
              </w:rPr>
              <w:t>Сортавальского</w:t>
            </w:r>
            <w:proofErr w:type="gramEnd"/>
            <w:r w:rsidRPr="000E1BDE">
              <w:rPr>
                <w:rFonts w:ascii="Arial" w:hAnsi="Arial" w:cs="Arial"/>
                <w:sz w:val="20"/>
                <w:szCs w:val="20"/>
                <w:lang w:val="ru-RU" w:eastAsia="ru-RU"/>
              </w:rPr>
              <w:t xml:space="preserve"> муниципального </w:t>
            </w:r>
          </w:p>
        </w:tc>
      </w:tr>
      <w:tr w:rsidR="000E1BDE" w:rsidRPr="000E1BDE" w:rsidTr="000E1BDE">
        <w:trPr>
          <w:trHeight w:val="345"/>
        </w:trPr>
        <w:tc>
          <w:tcPr>
            <w:tcW w:w="5201" w:type="dxa"/>
            <w:tcBorders>
              <w:top w:val="nil"/>
              <w:left w:val="nil"/>
              <w:bottom w:val="nil"/>
              <w:right w:val="nil"/>
            </w:tcBorders>
            <w:shd w:val="clear" w:color="auto" w:fill="auto"/>
            <w:noWrap/>
            <w:vAlign w:val="bottom"/>
            <w:hideMark/>
          </w:tcPr>
          <w:p w:rsidR="000E1BDE" w:rsidRPr="000E1BDE" w:rsidRDefault="000E1BDE" w:rsidP="000E1BDE">
            <w:pPr>
              <w:rPr>
                <w:rFonts w:ascii="Arial" w:hAnsi="Arial" w:cs="Arial"/>
                <w:sz w:val="20"/>
                <w:szCs w:val="20"/>
                <w:lang w:val="ru-RU" w:eastAsia="ru-RU"/>
              </w:rPr>
            </w:pPr>
          </w:p>
        </w:tc>
        <w:tc>
          <w:tcPr>
            <w:tcW w:w="768" w:type="dxa"/>
            <w:tcBorders>
              <w:top w:val="nil"/>
              <w:left w:val="nil"/>
              <w:bottom w:val="nil"/>
              <w:right w:val="nil"/>
            </w:tcBorders>
            <w:shd w:val="clear" w:color="auto" w:fill="auto"/>
            <w:noWrap/>
            <w:vAlign w:val="bottom"/>
            <w:hideMark/>
          </w:tcPr>
          <w:p w:rsidR="000E1BDE" w:rsidRPr="000E1BDE" w:rsidRDefault="000E1BDE" w:rsidP="000E1BDE">
            <w:pPr>
              <w:jc w:val="right"/>
              <w:rPr>
                <w:rFonts w:ascii="Arial" w:hAnsi="Arial" w:cs="Arial"/>
                <w:sz w:val="20"/>
                <w:szCs w:val="20"/>
                <w:lang w:val="ru-RU" w:eastAsia="ru-RU"/>
              </w:rPr>
            </w:pPr>
          </w:p>
        </w:tc>
        <w:tc>
          <w:tcPr>
            <w:tcW w:w="4688" w:type="dxa"/>
            <w:gridSpan w:val="4"/>
            <w:tcBorders>
              <w:top w:val="nil"/>
              <w:left w:val="nil"/>
              <w:bottom w:val="nil"/>
              <w:right w:val="nil"/>
            </w:tcBorders>
            <w:shd w:val="clear" w:color="auto" w:fill="auto"/>
            <w:noWrap/>
            <w:vAlign w:val="bottom"/>
            <w:hideMark/>
          </w:tcPr>
          <w:p w:rsidR="000E1BDE" w:rsidRPr="000E1BDE" w:rsidRDefault="000E1BDE" w:rsidP="000E1BDE">
            <w:pPr>
              <w:jc w:val="right"/>
              <w:rPr>
                <w:rFonts w:ascii="Arial" w:hAnsi="Arial" w:cs="Arial"/>
                <w:sz w:val="20"/>
                <w:szCs w:val="20"/>
                <w:lang w:val="ru-RU" w:eastAsia="ru-RU"/>
              </w:rPr>
            </w:pPr>
            <w:r w:rsidRPr="000E1BDE">
              <w:rPr>
                <w:rFonts w:ascii="Arial" w:hAnsi="Arial" w:cs="Arial"/>
                <w:sz w:val="20"/>
                <w:szCs w:val="20"/>
                <w:lang w:val="ru-RU" w:eastAsia="ru-RU"/>
              </w:rPr>
              <w:t>района на 2016 год"</w:t>
            </w:r>
          </w:p>
        </w:tc>
      </w:tr>
      <w:tr w:rsidR="000E1BDE" w:rsidRPr="000E1BDE" w:rsidTr="000E1BDE">
        <w:trPr>
          <w:trHeight w:val="255"/>
        </w:trPr>
        <w:tc>
          <w:tcPr>
            <w:tcW w:w="5201" w:type="dxa"/>
            <w:tcBorders>
              <w:top w:val="nil"/>
              <w:left w:val="nil"/>
              <w:bottom w:val="nil"/>
              <w:right w:val="nil"/>
            </w:tcBorders>
            <w:shd w:val="clear" w:color="auto" w:fill="auto"/>
            <w:noWrap/>
            <w:vAlign w:val="bottom"/>
            <w:hideMark/>
          </w:tcPr>
          <w:p w:rsidR="000E1BDE" w:rsidRPr="000E1BDE" w:rsidRDefault="000E1BDE" w:rsidP="000E1BDE">
            <w:pPr>
              <w:rPr>
                <w:rFonts w:ascii="Arial" w:hAnsi="Arial" w:cs="Arial"/>
                <w:sz w:val="20"/>
                <w:szCs w:val="20"/>
                <w:lang w:val="ru-RU" w:eastAsia="ru-RU"/>
              </w:rPr>
            </w:pPr>
          </w:p>
        </w:tc>
        <w:tc>
          <w:tcPr>
            <w:tcW w:w="768" w:type="dxa"/>
            <w:tcBorders>
              <w:top w:val="nil"/>
              <w:left w:val="nil"/>
              <w:bottom w:val="nil"/>
              <w:right w:val="nil"/>
            </w:tcBorders>
            <w:shd w:val="clear" w:color="auto" w:fill="auto"/>
            <w:noWrap/>
            <w:vAlign w:val="bottom"/>
            <w:hideMark/>
          </w:tcPr>
          <w:p w:rsidR="000E1BDE" w:rsidRPr="000E1BDE" w:rsidRDefault="000E1BDE" w:rsidP="000E1BDE">
            <w:pPr>
              <w:rPr>
                <w:rFonts w:ascii="Arial" w:hAnsi="Arial" w:cs="Arial"/>
                <w:sz w:val="20"/>
                <w:szCs w:val="20"/>
                <w:lang w:val="ru-RU" w:eastAsia="ru-RU"/>
              </w:rPr>
            </w:pPr>
          </w:p>
        </w:tc>
        <w:tc>
          <w:tcPr>
            <w:tcW w:w="976" w:type="dxa"/>
            <w:tcBorders>
              <w:top w:val="nil"/>
              <w:left w:val="nil"/>
              <w:bottom w:val="nil"/>
              <w:right w:val="nil"/>
            </w:tcBorders>
            <w:shd w:val="clear" w:color="auto" w:fill="auto"/>
            <w:noWrap/>
            <w:vAlign w:val="bottom"/>
            <w:hideMark/>
          </w:tcPr>
          <w:p w:rsidR="000E1BDE" w:rsidRPr="000E1BDE" w:rsidRDefault="000E1BDE" w:rsidP="000E1BDE">
            <w:pPr>
              <w:rPr>
                <w:rFonts w:ascii="Arial" w:hAnsi="Arial" w:cs="Arial"/>
                <w:sz w:val="20"/>
                <w:szCs w:val="20"/>
                <w:lang w:val="ru-RU" w:eastAsia="ru-RU"/>
              </w:rPr>
            </w:pPr>
          </w:p>
        </w:tc>
        <w:tc>
          <w:tcPr>
            <w:tcW w:w="1341" w:type="dxa"/>
            <w:tcBorders>
              <w:top w:val="nil"/>
              <w:left w:val="nil"/>
              <w:bottom w:val="nil"/>
              <w:right w:val="nil"/>
            </w:tcBorders>
            <w:shd w:val="clear" w:color="auto" w:fill="auto"/>
            <w:noWrap/>
            <w:vAlign w:val="bottom"/>
            <w:hideMark/>
          </w:tcPr>
          <w:p w:rsidR="000E1BDE" w:rsidRPr="000E1BDE" w:rsidRDefault="000E1BDE" w:rsidP="000E1BDE">
            <w:pPr>
              <w:rPr>
                <w:rFonts w:ascii="Arial" w:hAnsi="Arial" w:cs="Arial"/>
                <w:sz w:val="20"/>
                <w:szCs w:val="20"/>
                <w:lang w:val="ru-RU" w:eastAsia="ru-RU"/>
              </w:rPr>
            </w:pPr>
          </w:p>
        </w:tc>
        <w:tc>
          <w:tcPr>
            <w:tcW w:w="927" w:type="dxa"/>
            <w:tcBorders>
              <w:top w:val="nil"/>
              <w:left w:val="nil"/>
              <w:bottom w:val="nil"/>
              <w:right w:val="nil"/>
            </w:tcBorders>
            <w:shd w:val="clear" w:color="auto" w:fill="auto"/>
            <w:noWrap/>
            <w:vAlign w:val="bottom"/>
            <w:hideMark/>
          </w:tcPr>
          <w:p w:rsidR="000E1BDE" w:rsidRPr="000E1BDE" w:rsidRDefault="000E1BDE" w:rsidP="000E1BDE">
            <w:pPr>
              <w:rPr>
                <w:rFonts w:ascii="Arial" w:hAnsi="Arial" w:cs="Arial"/>
                <w:sz w:val="20"/>
                <w:szCs w:val="20"/>
                <w:lang w:val="ru-RU" w:eastAsia="ru-RU"/>
              </w:rPr>
            </w:pPr>
          </w:p>
        </w:tc>
        <w:tc>
          <w:tcPr>
            <w:tcW w:w="1444" w:type="dxa"/>
            <w:tcBorders>
              <w:top w:val="nil"/>
              <w:left w:val="nil"/>
              <w:bottom w:val="nil"/>
              <w:right w:val="nil"/>
            </w:tcBorders>
            <w:shd w:val="clear" w:color="auto" w:fill="auto"/>
            <w:noWrap/>
            <w:vAlign w:val="bottom"/>
            <w:hideMark/>
          </w:tcPr>
          <w:p w:rsidR="000E1BDE" w:rsidRPr="000E1BDE" w:rsidRDefault="000E1BDE" w:rsidP="000E1BDE">
            <w:pPr>
              <w:rPr>
                <w:rFonts w:ascii="Arial" w:hAnsi="Arial" w:cs="Arial"/>
                <w:sz w:val="20"/>
                <w:szCs w:val="20"/>
                <w:lang w:val="ru-RU" w:eastAsia="ru-RU"/>
              </w:rPr>
            </w:pPr>
          </w:p>
        </w:tc>
      </w:tr>
      <w:tr w:rsidR="000E1BDE" w:rsidRPr="000E1BDE" w:rsidTr="000E1BDE">
        <w:trPr>
          <w:trHeight w:val="600"/>
        </w:trPr>
        <w:tc>
          <w:tcPr>
            <w:tcW w:w="10657" w:type="dxa"/>
            <w:gridSpan w:val="6"/>
            <w:tcBorders>
              <w:top w:val="nil"/>
              <w:left w:val="nil"/>
              <w:bottom w:val="nil"/>
              <w:right w:val="nil"/>
            </w:tcBorders>
            <w:shd w:val="clear" w:color="auto" w:fill="auto"/>
            <w:vAlign w:val="bottom"/>
            <w:hideMark/>
          </w:tcPr>
          <w:p w:rsidR="000E1BDE" w:rsidRPr="000E1BDE" w:rsidRDefault="000E1BDE" w:rsidP="000E1BDE">
            <w:pPr>
              <w:jc w:val="center"/>
              <w:rPr>
                <w:rFonts w:ascii="Arial" w:hAnsi="Arial" w:cs="Arial"/>
                <w:b/>
                <w:bCs/>
                <w:lang w:val="ru-RU" w:eastAsia="ru-RU"/>
              </w:rPr>
            </w:pPr>
            <w:r w:rsidRPr="000E1BDE">
              <w:rPr>
                <w:rFonts w:ascii="Arial" w:hAnsi="Arial" w:cs="Arial"/>
                <w:b/>
                <w:bCs/>
                <w:lang w:val="ru-RU" w:eastAsia="ru-RU"/>
              </w:rPr>
              <w:t xml:space="preserve">Объем бюджетных ассигнований на исполнение социальных выплат гражданам, кроме публичных нормативных социальных выплат на 2016 год </w:t>
            </w:r>
          </w:p>
        </w:tc>
      </w:tr>
      <w:tr w:rsidR="000E1BDE" w:rsidRPr="000E1BDE" w:rsidTr="000E1BDE">
        <w:trPr>
          <w:trHeight w:val="600"/>
        </w:trPr>
        <w:tc>
          <w:tcPr>
            <w:tcW w:w="5201" w:type="dxa"/>
            <w:tcBorders>
              <w:top w:val="nil"/>
              <w:left w:val="nil"/>
              <w:bottom w:val="nil"/>
              <w:right w:val="nil"/>
            </w:tcBorders>
            <w:shd w:val="clear" w:color="auto" w:fill="auto"/>
            <w:vAlign w:val="bottom"/>
            <w:hideMark/>
          </w:tcPr>
          <w:p w:rsidR="000E1BDE" w:rsidRPr="000E1BDE" w:rsidRDefault="000E1BDE" w:rsidP="000E1BDE">
            <w:pPr>
              <w:jc w:val="center"/>
              <w:rPr>
                <w:rFonts w:ascii="Arial" w:hAnsi="Arial" w:cs="Arial"/>
                <w:b/>
                <w:bCs/>
                <w:lang w:val="ru-RU" w:eastAsia="ru-RU"/>
              </w:rPr>
            </w:pPr>
          </w:p>
        </w:tc>
        <w:tc>
          <w:tcPr>
            <w:tcW w:w="768" w:type="dxa"/>
            <w:tcBorders>
              <w:top w:val="nil"/>
              <w:left w:val="nil"/>
              <w:bottom w:val="nil"/>
              <w:right w:val="nil"/>
            </w:tcBorders>
            <w:shd w:val="clear" w:color="auto" w:fill="auto"/>
            <w:vAlign w:val="bottom"/>
            <w:hideMark/>
          </w:tcPr>
          <w:p w:rsidR="000E1BDE" w:rsidRPr="000E1BDE" w:rsidRDefault="000E1BDE" w:rsidP="000E1BDE">
            <w:pPr>
              <w:jc w:val="center"/>
              <w:rPr>
                <w:rFonts w:ascii="Arial" w:hAnsi="Arial" w:cs="Arial"/>
                <w:b/>
                <w:bCs/>
                <w:lang w:val="ru-RU" w:eastAsia="ru-RU"/>
              </w:rPr>
            </w:pPr>
          </w:p>
        </w:tc>
        <w:tc>
          <w:tcPr>
            <w:tcW w:w="976" w:type="dxa"/>
            <w:tcBorders>
              <w:top w:val="nil"/>
              <w:left w:val="nil"/>
              <w:bottom w:val="nil"/>
              <w:right w:val="nil"/>
            </w:tcBorders>
            <w:shd w:val="clear" w:color="auto" w:fill="auto"/>
            <w:vAlign w:val="bottom"/>
            <w:hideMark/>
          </w:tcPr>
          <w:p w:rsidR="000E1BDE" w:rsidRPr="000E1BDE" w:rsidRDefault="000E1BDE" w:rsidP="000E1BDE">
            <w:pPr>
              <w:jc w:val="center"/>
              <w:rPr>
                <w:rFonts w:ascii="Arial" w:hAnsi="Arial" w:cs="Arial"/>
                <w:b/>
                <w:bCs/>
                <w:lang w:val="ru-RU" w:eastAsia="ru-RU"/>
              </w:rPr>
            </w:pPr>
          </w:p>
        </w:tc>
        <w:tc>
          <w:tcPr>
            <w:tcW w:w="1341" w:type="dxa"/>
            <w:tcBorders>
              <w:top w:val="nil"/>
              <w:left w:val="nil"/>
              <w:bottom w:val="nil"/>
              <w:right w:val="nil"/>
            </w:tcBorders>
            <w:shd w:val="clear" w:color="auto" w:fill="auto"/>
            <w:vAlign w:val="bottom"/>
            <w:hideMark/>
          </w:tcPr>
          <w:p w:rsidR="000E1BDE" w:rsidRPr="000E1BDE" w:rsidRDefault="000E1BDE" w:rsidP="000E1BDE">
            <w:pPr>
              <w:jc w:val="center"/>
              <w:rPr>
                <w:rFonts w:ascii="Arial" w:hAnsi="Arial" w:cs="Arial"/>
                <w:b/>
                <w:bCs/>
                <w:lang w:val="ru-RU" w:eastAsia="ru-RU"/>
              </w:rPr>
            </w:pPr>
          </w:p>
        </w:tc>
        <w:tc>
          <w:tcPr>
            <w:tcW w:w="927" w:type="dxa"/>
            <w:tcBorders>
              <w:top w:val="nil"/>
              <w:left w:val="nil"/>
              <w:bottom w:val="nil"/>
              <w:right w:val="nil"/>
            </w:tcBorders>
            <w:shd w:val="clear" w:color="auto" w:fill="auto"/>
            <w:vAlign w:val="bottom"/>
            <w:hideMark/>
          </w:tcPr>
          <w:p w:rsidR="000E1BDE" w:rsidRPr="000E1BDE" w:rsidRDefault="000E1BDE" w:rsidP="000E1BDE">
            <w:pPr>
              <w:jc w:val="center"/>
              <w:rPr>
                <w:rFonts w:ascii="Arial" w:hAnsi="Arial" w:cs="Arial"/>
                <w:b/>
                <w:bCs/>
                <w:lang w:val="ru-RU" w:eastAsia="ru-RU"/>
              </w:rPr>
            </w:pPr>
          </w:p>
        </w:tc>
        <w:tc>
          <w:tcPr>
            <w:tcW w:w="1444" w:type="dxa"/>
            <w:tcBorders>
              <w:top w:val="nil"/>
              <w:left w:val="nil"/>
              <w:bottom w:val="nil"/>
              <w:right w:val="nil"/>
            </w:tcBorders>
            <w:shd w:val="clear" w:color="auto" w:fill="auto"/>
            <w:vAlign w:val="bottom"/>
            <w:hideMark/>
          </w:tcPr>
          <w:p w:rsidR="000E1BDE" w:rsidRPr="000E1BDE" w:rsidRDefault="000E1BDE" w:rsidP="000E1BDE">
            <w:pPr>
              <w:jc w:val="center"/>
              <w:rPr>
                <w:rFonts w:ascii="Arial" w:hAnsi="Arial" w:cs="Arial"/>
                <w:b/>
                <w:bCs/>
                <w:lang w:val="ru-RU" w:eastAsia="ru-RU"/>
              </w:rPr>
            </w:pPr>
          </w:p>
        </w:tc>
      </w:tr>
      <w:tr w:rsidR="000E1BDE" w:rsidRPr="000E1BDE" w:rsidTr="000E1BDE">
        <w:trPr>
          <w:trHeight w:val="255"/>
        </w:trPr>
        <w:tc>
          <w:tcPr>
            <w:tcW w:w="5201" w:type="dxa"/>
            <w:tcBorders>
              <w:top w:val="nil"/>
              <w:left w:val="nil"/>
              <w:bottom w:val="nil"/>
              <w:right w:val="nil"/>
            </w:tcBorders>
            <w:shd w:val="clear" w:color="auto" w:fill="auto"/>
            <w:noWrap/>
            <w:vAlign w:val="bottom"/>
            <w:hideMark/>
          </w:tcPr>
          <w:p w:rsidR="000E1BDE" w:rsidRPr="000E1BDE" w:rsidRDefault="000E1BDE" w:rsidP="000E1BDE">
            <w:pPr>
              <w:rPr>
                <w:rFonts w:ascii="Arial" w:hAnsi="Arial" w:cs="Arial"/>
                <w:b/>
                <w:bCs/>
                <w:sz w:val="20"/>
                <w:szCs w:val="20"/>
                <w:lang w:val="ru-RU" w:eastAsia="ru-RU"/>
              </w:rPr>
            </w:pPr>
          </w:p>
        </w:tc>
        <w:tc>
          <w:tcPr>
            <w:tcW w:w="768" w:type="dxa"/>
            <w:tcBorders>
              <w:top w:val="nil"/>
              <w:left w:val="nil"/>
              <w:bottom w:val="nil"/>
              <w:right w:val="nil"/>
            </w:tcBorders>
            <w:shd w:val="clear" w:color="auto" w:fill="auto"/>
            <w:noWrap/>
            <w:vAlign w:val="bottom"/>
            <w:hideMark/>
          </w:tcPr>
          <w:p w:rsidR="000E1BDE" w:rsidRPr="000E1BDE" w:rsidRDefault="000E1BDE" w:rsidP="000E1BDE">
            <w:pPr>
              <w:rPr>
                <w:rFonts w:ascii="Arial" w:hAnsi="Arial" w:cs="Arial"/>
                <w:b/>
                <w:bCs/>
                <w:sz w:val="20"/>
                <w:szCs w:val="20"/>
                <w:lang w:val="ru-RU" w:eastAsia="ru-RU"/>
              </w:rPr>
            </w:pPr>
          </w:p>
        </w:tc>
        <w:tc>
          <w:tcPr>
            <w:tcW w:w="976" w:type="dxa"/>
            <w:tcBorders>
              <w:top w:val="nil"/>
              <w:left w:val="nil"/>
              <w:bottom w:val="nil"/>
              <w:right w:val="nil"/>
            </w:tcBorders>
            <w:shd w:val="clear" w:color="auto" w:fill="auto"/>
            <w:noWrap/>
            <w:vAlign w:val="bottom"/>
            <w:hideMark/>
          </w:tcPr>
          <w:p w:rsidR="000E1BDE" w:rsidRPr="000E1BDE" w:rsidRDefault="000E1BDE" w:rsidP="000E1BDE">
            <w:pPr>
              <w:rPr>
                <w:rFonts w:ascii="Arial" w:hAnsi="Arial" w:cs="Arial"/>
                <w:b/>
                <w:bCs/>
                <w:sz w:val="20"/>
                <w:szCs w:val="20"/>
                <w:lang w:val="ru-RU" w:eastAsia="ru-RU"/>
              </w:rPr>
            </w:pPr>
          </w:p>
        </w:tc>
        <w:tc>
          <w:tcPr>
            <w:tcW w:w="1341" w:type="dxa"/>
            <w:tcBorders>
              <w:top w:val="nil"/>
              <w:left w:val="nil"/>
              <w:bottom w:val="nil"/>
              <w:right w:val="nil"/>
            </w:tcBorders>
            <w:shd w:val="clear" w:color="auto" w:fill="auto"/>
            <w:noWrap/>
            <w:vAlign w:val="bottom"/>
            <w:hideMark/>
          </w:tcPr>
          <w:p w:rsidR="000E1BDE" w:rsidRPr="000E1BDE" w:rsidRDefault="000E1BDE" w:rsidP="000E1BDE">
            <w:pPr>
              <w:rPr>
                <w:rFonts w:ascii="Arial" w:hAnsi="Arial" w:cs="Arial"/>
                <w:b/>
                <w:bCs/>
                <w:sz w:val="20"/>
                <w:szCs w:val="20"/>
                <w:lang w:val="ru-RU" w:eastAsia="ru-RU"/>
              </w:rPr>
            </w:pPr>
          </w:p>
        </w:tc>
        <w:tc>
          <w:tcPr>
            <w:tcW w:w="927" w:type="dxa"/>
            <w:tcBorders>
              <w:top w:val="nil"/>
              <w:left w:val="nil"/>
              <w:bottom w:val="nil"/>
              <w:right w:val="nil"/>
            </w:tcBorders>
            <w:shd w:val="clear" w:color="auto" w:fill="auto"/>
            <w:noWrap/>
            <w:vAlign w:val="bottom"/>
            <w:hideMark/>
          </w:tcPr>
          <w:p w:rsidR="000E1BDE" w:rsidRPr="000E1BDE" w:rsidRDefault="000E1BDE" w:rsidP="000E1BDE">
            <w:pPr>
              <w:rPr>
                <w:rFonts w:ascii="Arial" w:hAnsi="Arial" w:cs="Arial"/>
                <w:b/>
                <w:bCs/>
                <w:sz w:val="20"/>
                <w:szCs w:val="20"/>
                <w:lang w:val="ru-RU" w:eastAsia="ru-RU"/>
              </w:rPr>
            </w:pPr>
          </w:p>
        </w:tc>
        <w:tc>
          <w:tcPr>
            <w:tcW w:w="1444" w:type="dxa"/>
            <w:tcBorders>
              <w:top w:val="nil"/>
              <w:left w:val="nil"/>
              <w:bottom w:val="nil"/>
              <w:right w:val="nil"/>
            </w:tcBorders>
            <w:shd w:val="clear" w:color="auto" w:fill="auto"/>
            <w:noWrap/>
            <w:vAlign w:val="bottom"/>
            <w:hideMark/>
          </w:tcPr>
          <w:p w:rsidR="000E1BDE" w:rsidRPr="000E1BDE" w:rsidRDefault="000E1BDE" w:rsidP="000E1BDE">
            <w:pPr>
              <w:rPr>
                <w:rFonts w:ascii="Arial" w:hAnsi="Arial" w:cs="Arial"/>
                <w:b/>
                <w:bCs/>
                <w:sz w:val="20"/>
                <w:szCs w:val="20"/>
                <w:lang w:val="ru-RU" w:eastAsia="ru-RU"/>
              </w:rPr>
            </w:pPr>
            <w:r w:rsidRPr="000E1BDE">
              <w:rPr>
                <w:rFonts w:ascii="Arial" w:hAnsi="Arial" w:cs="Arial"/>
                <w:b/>
                <w:bCs/>
                <w:sz w:val="20"/>
                <w:szCs w:val="20"/>
                <w:lang w:val="ru-RU" w:eastAsia="ru-RU"/>
              </w:rPr>
              <w:t>Таблица 1</w:t>
            </w:r>
          </w:p>
        </w:tc>
      </w:tr>
      <w:tr w:rsidR="000E1BDE" w:rsidRPr="000E1BDE" w:rsidTr="000E1BDE">
        <w:trPr>
          <w:trHeight w:val="1290"/>
        </w:trPr>
        <w:tc>
          <w:tcPr>
            <w:tcW w:w="10657" w:type="dxa"/>
            <w:gridSpan w:val="6"/>
            <w:tcBorders>
              <w:top w:val="nil"/>
              <w:left w:val="nil"/>
              <w:bottom w:val="nil"/>
              <w:right w:val="nil"/>
            </w:tcBorders>
            <w:shd w:val="clear" w:color="auto" w:fill="auto"/>
            <w:vAlign w:val="bottom"/>
            <w:hideMark/>
          </w:tcPr>
          <w:p w:rsidR="000E1BDE" w:rsidRPr="000E1BDE" w:rsidRDefault="000E1BDE" w:rsidP="000E1BDE">
            <w:pPr>
              <w:jc w:val="center"/>
              <w:rPr>
                <w:rFonts w:ascii="Arial" w:hAnsi="Arial" w:cs="Arial"/>
                <w:b/>
                <w:bCs/>
                <w:lang w:val="ru-RU" w:eastAsia="ru-RU"/>
              </w:rPr>
            </w:pPr>
            <w:r w:rsidRPr="000E1BDE">
              <w:rPr>
                <w:rFonts w:ascii="Arial" w:hAnsi="Arial" w:cs="Arial"/>
                <w:b/>
                <w:bCs/>
                <w:lang w:val="ru-RU" w:eastAsia="ru-RU"/>
              </w:rPr>
              <w:t>Объем бюджетных ассигнований на исполнение социальных выплат гражданам, кроме публичных нормативных социальных выплат на 2016 год</w:t>
            </w:r>
            <w:proofErr w:type="gramStart"/>
            <w:r w:rsidRPr="000E1BDE">
              <w:rPr>
                <w:rFonts w:ascii="Arial" w:hAnsi="Arial" w:cs="Arial"/>
                <w:b/>
                <w:bCs/>
                <w:lang w:val="ru-RU" w:eastAsia="ru-RU"/>
              </w:rPr>
              <w:t xml:space="preserve"> ,</w:t>
            </w:r>
            <w:proofErr w:type="gramEnd"/>
            <w:r w:rsidRPr="000E1BDE">
              <w:rPr>
                <w:rFonts w:ascii="Arial" w:hAnsi="Arial" w:cs="Arial"/>
                <w:b/>
                <w:bCs/>
                <w:lang w:val="ru-RU" w:eastAsia="ru-RU"/>
              </w:rPr>
              <w:t xml:space="preserve"> за счет средств налоговых и неналоговых доходов  бюджета Сортавальского муниципального района </w:t>
            </w:r>
          </w:p>
        </w:tc>
      </w:tr>
      <w:tr w:rsidR="000E1BDE" w:rsidRPr="000E1BDE" w:rsidTr="000E1BDE">
        <w:trPr>
          <w:trHeight w:val="495"/>
        </w:trPr>
        <w:tc>
          <w:tcPr>
            <w:tcW w:w="5201" w:type="dxa"/>
            <w:tcBorders>
              <w:top w:val="nil"/>
              <w:left w:val="nil"/>
              <w:bottom w:val="nil"/>
              <w:right w:val="nil"/>
            </w:tcBorders>
            <w:shd w:val="clear" w:color="auto" w:fill="auto"/>
            <w:noWrap/>
            <w:vAlign w:val="bottom"/>
            <w:hideMark/>
          </w:tcPr>
          <w:p w:rsidR="000E1BDE" w:rsidRPr="000E1BDE" w:rsidRDefault="000E1BDE" w:rsidP="000E1BDE">
            <w:pPr>
              <w:rPr>
                <w:rFonts w:ascii="Arial" w:hAnsi="Arial" w:cs="Arial"/>
                <w:sz w:val="20"/>
                <w:szCs w:val="20"/>
                <w:lang w:val="ru-RU" w:eastAsia="ru-RU"/>
              </w:rPr>
            </w:pPr>
          </w:p>
        </w:tc>
        <w:tc>
          <w:tcPr>
            <w:tcW w:w="768" w:type="dxa"/>
            <w:tcBorders>
              <w:top w:val="nil"/>
              <w:left w:val="nil"/>
              <w:bottom w:val="nil"/>
              <w:right w:val="nil"/>
            </w:tcBorders>
            <w:shd w:val="clear" w:color="auto" w:fill="auto"/>
            <w:noWrap/>
            <w:vAlign w:val="bottom"/>
            <w:hideMark/>
          </w:tcPr>
          <w:p w:rsidR="000E1BDE" w:rsidRPr="000E1BDE" w:rsidRDefault="000E1BDE" w:rsidP="000E1BDE">
            <w:pPr>
              <w:rPr>
                <w:rFonts w:ascii="Arial" w:hAnsi="Arial" w:cs="Arial"/>
                <w:sz w:val="20"/>
                <w:szCs w:val="20"/>
                <w:lang w:val="ru-RU" w:eastAsia="ru-RU"/>
              </w:rPr>
            </w:pPr>
          </w:p>
        </w:tc>
        <w:tc>
          <w:tcPr>
            <w:tcW w:w="976" w:type="dxa"/>
            <w:tcBorders>
              <w:top w:val="nil"/>
              <w:left w:val="nil"/>
              <w:bottom w:val="nil"/>
              <w:right w:val="nil"/>
            </w:tcBorders>
            <w:shd w:val="clear" w:color="auto" w:fill="auto"/>
            <w:noWrap/>
            <w:vAlign w:val="bottom"/>
            <w:hideMark/>
          </w:tcPr>
          <w:p w:rsidR="000E1BDE" w:rsidRPr="000E1BDE" w:rsidRDefault="000E1BDE" w:rsidP="000E1BDE">
            <w:pPr>
              <w:rPr>
                <w:rFonts w:ascii="Arial" w:hAnsi="Arial" w:cs="Arial"/>
                <w:sz w:val="20"/>
                <w:szCs w:val="20"/>
                <w:lang w:val="ru-RU" w:eastAsia="ru-RU"/>
              </w:rPr>
            </w:pPr>
          </w:p>
        </w:tc>
        <w:tc>
          <w:tcPr>
            <w:tcW w:w="1341" w:type="dxa"/>
            <w:tcBorders>
              <w:top w:val="nil"/>
              <w:left w:val="nil"/>
              <w:bottom w:val="nil"/>
              <w:right w:val="nil"/>
            </w:tcBorders>
            <w:shd w:val="clear" w:color="auto" w:fill="auto"/>
            <w:noWrap/>
            <w:vAlign w:val="bottom"/>
            <w:hideMark/>
          </w:tcPr>
          <w:p w:rsidR="000E1BDE" w:rsidRPr="000E1BDE" w:rsidRDefault="000E1BDE" w:rsidP="000E1BDE">
            <w:pPr>
              <w:rPr>
                <w:rFonts w:ascii="Arial" w:hAnsi="Arial" w:cs="Arial"/>
                <w:sz w:val="20"/>
                <w:szCs w:val="20"/>
                <w:lang w:val="ru-RU" w:eastAsia="ru-RU"/>
              </w:rPr>
            </w:pPr>
          </w:p>
        </w:tc>
        <w:tc>
          <w:tcPr>
            <w:tcW w:w="927" w:type="dxa"/>
            <w:tcBorders>
              <w:top w:val="nil"/>
              <w:left w:val="nil"/>
              <w:bottom w:val="nil"/>
              <w:right w:val="nil"/>
            </w:tcBorders>
            <w:shd w:val="clear" w:color="auto" w:fill="auto"/>
            <w:noWrap/>
            <w:vAlign w:val="bottom"/>
            <w:hideMark/>
          </w:tcPr>
          <w:p w:rsidR="000E1BDE" w:rsidRPr="000E1BDE" w:rsidRDefault="000E1BDE" w:rsidP="000E1BDE">
            <w:pPr>
              <w:rPr>
                <w:rFonts w:ascii="Arial" w:hAnsi="Arial" w:cs="Arial"/>
                <w:sz w:val="20"/>
                <w:szCs w:val="20"/>
                <w:lang w:val="ru-RU" w:eastAsia="ru-RU"/>
              </w:rPr>
            </w:pPr>
          </w:p>
        </w:tc>
        <w:tc>
          <w:tcPr>
            <w:tcW w:w="1444" w:type="dxa"/>
            <w:tcBorders>
              <w:top w:val="nil"/>
              <w:left w:val="nil"/>
              <w:bottom w:val="nil"/>
              <w:right w:val="nil"/>
            </w:tcBorders>
            <w:shd w:val="clear" w:color="auto" w:fill="auto"/>
            <w:noWrap/>
            <w:vAlign w:val="bottom"/>
            <w:hideMark/>
          </w:tcPr>
          <w:p w:rsidR="000E1BDE" w:rsidRPr="000E1BDE" w:rsidRDefault="000E1BDE" w:rsidP="000E1BDE">
            <w:pPr>
              <w:jc w:val="right"/>
              <w:rPr>
                <w:rFonts w:ascii="Arial" w:hAnsi="Arial" w:cs="Arial"/>
                <w:sz w:val="20"/>
                <w:szCs w:val="20"/>
                <w:lang w:val="ru-RU" w:eastAsia="ru-RU"/>
              </w:rPr>
            </w:pPr>
            <w:r w:rsidRPr="000E1BDE">
              <w:rPr>
                <w:rFonts w:ascii="Arial" w:hAnsi="Arial" w:cs="Arial"/>
                <w:sz w:val="20"/>
                <w:szCs w:val="20"/>
                <w:lang w:val="ru-RU" w:eastAsia="ru-RU"/>
              </w:rPr>
              <w:t>(тыс</w:t>
            </w:r>
            <w:proofErr w:type="gramStart"/>
            <w:r w:rsidRPr="000E1BDE">
              <w:rPr>
                <w:rFonts w:ascii="Arial" w:hAnsi="Arial" w:cs="Arial"/>
                <w:sz w:val="20"/>
                <w:szCs w:val="20"/>
                <w:lang w:val="ru-RU" w:eastAsia="ru-RU"/>
              </w:rPr>
              <w:t>.р</w:t>
            </w:r>
            <w:proofErr w:type="gramEnd"/>
            <w:r w:rsidRPr="000E1BDE">
              <w:rPr>
                <w:rFonts w:ascii="Arial" w:hAnsi="Arial" w:cs="Arial"/>
                <w:sz w:val="20"/>
                <w:szCs w:val="20"/>
                <w:lang w:val="ru-RU" w:eastAsia="ru-RU"/>
              </w:rPr>
              <w:t>уб.)</w:t>
            </w:r>
          </w:p>
        </w:tc>
      </w:tr>
      <w:tr w:rsidR="000E1BDE" w:rsidRPr="000E1BDE" w:rsidTr="000E1BDE">
        <w:trPr>
          <w:trHeight w:val="255"/>
        </w:trPr>
        <w:tc>
          <w:tcPr>
            <w:tcW w:w="5201" w:type="dxa"/>
            <w:tcBorders>
              <w:top w:val="nil"/>
              <w:left w:val="nil"/>
              <w:bottom w:val="nil"/>
              <w:right w:val="nil"/>
            </w:tcBorders>
            <w:shd w:val="clear" w:color="auto" w:fill="auto"/>
            <w:noWrap/>
            <w:vAlign w:val="bottom"/>
            <w:hideMark/>
          </w:tcPr>
          <w:p w:rsidR="000E1BDE" w:rsidRPr="000E1BDE" w:rsidRDefault="000E1BDE" w:rsidP="000E1BDE">
            <w:pPr>
              <w:rPr>
                <w:rFonts w:ascii="Arial" w:hAnsi="Arial" w:cs="Arial"/>
                <w:b/>
                <w:bCs/>
                <w:sz w:val="16"/>
                <w:szCs w:val="16"/>
                <w:lang w:val="ru-RU" w:eastAsia="ru-RU"/>
              </w:rPr>
            </w:pPr>
          </w:p>
        </w:tc>
        <w:tc>
          <w:tcPr>
            <w:tcW w:w="768" w:type="dxa"/>
            <w:tcBorders>
              <w:top w:val="nil"/>
              <w:left w:val="nil"/>
              <w:bottom w:val="nil"/>
              <w:right w:val="nil"/>
            </w:tcBorders>
            <w:shd w:val="clear" w:color="auto" w:fill="auto"/>
            <w:noWrap/>
            <w:vAlign w:val="bottom"/>
            <w:hideMark/>
          </w:tcPr>
          <w:p w:rsidR="000E1BDE" w:rsidRPr="000E1BDE" w:rsidRDefault="000E1BDE" w:rsidP="000E1BDE">
            <w:pPr>
              <w:rPr>
                <w:rFonts w:ascii="Arial" w:hAnsi="Arial" w:cs="Arial"/>
                <w:b/>
                <w:bCs/>
                <w:sz w:val="16"/>
                <w:szCs w:val="16"/>
                <w:lang w:val="ru-RU" w:eastAsia="ru-RU"/>
              </w:rPr>
            </w:pPr>
          </w:p>
        </w:tc>
        <w:tc>
          <w:tcPr>
            <w:tcW w:w="976" w:type="dxa"/>
            <w:tcBorders>
              <w:top w:val="nil"/>
              <w:left w:val="nil"/>
              <w:bottom w:val="nil"/>
              <w:right w:val="nil"/>
            </w:tcBorders>
            <w:shd w:val="clear" w:color="auto" w:fill="auto"/>
            <w:noWrap/>
            <w:vAlign w:val="bottom"/>
            <w:hideMark/>
          </w:tcPr>
          <w:p w:rsidR="000E1BDE" w:rsidRPr="000E1BDE" w:rsidRDefault="000E1BDE" w:rsidP="000E1BDE">
            <w:pPr>
              <w:rPr>
                <w:rFonts w:ascii="Arial" w:hAnsi="Arial" w:cs="Arial"/>
                <w:b/>
                <w:bCs/>
                <w:sz w:val="16"/>
                <w:szCs w:val="16"/>
                <w:lang w:val="ru-RU" w:eastAsia="ru-RU"/>
              </w:rPr>
            </w:pPr>
          </w:p>
        </w:tc>
        <w:tc>
          <w:tcPr>
            <w:tcW w:w="1341" w:type="dxa"/>
            <w:tcBorders>
              <w:top w:val="nil"/>
              <w:left w:val="nil"/>
              <w:bottom w:val="nil"/>
              <w:right w:val="nil"/>
            </w:tcBorders>
            <w:shd w:val="clear" w:color="auto" w:fill="auto"/>
            <w:noWrap/>
            <w:vAlign w:val="bottom"/>
            <w:hideMark/>
          </w:tcPr>
          <w:p w:rsidR="000E1BDE" w:rsidRPr="000E1BDE" w:rsidRDefault="000E1BDE" w:rsidP="000E1BDE">
            <w:pPr>
              <w:rPr>
                <w:rFonts w:ascii="Arial" w:hAnsi="Arial" w:cs="Arial"/>
                <w:b/>
                <w:bCs/>
                <w:sz w:val="16"/>
                <w:szCs w:val="16"/>
                <w:lang w:val="ru-RU" w:eastAsia="ru-RU"/>
              </w:rPr>
            </w:pPr>
          </w:p>
        </w:tc>
        <w:tc>
          <w:tcPr>
            <w:tcW w:w="927" w:type="dxa"/>
            <w:tcBorders>
              <w:top w:val="nil"/>
              <w:left w:val="nil"/>
              <w:bottom w:val="nil"/>
              <w:right w:val="nil"/>
            </w:tcBorders>
            <w:shd w:val="clear" w:color="auto" w:fill="auto"/>
            <w:noWrap/>
            <w:vAlign w:val="bottom"/>
            <w:hideMark/>
          </w:tcPr>
          <w:p w:rsidR="000E1BDE" w:rsidRPr="000E1BDE" w:rsidRDefault="000E1BDE" w:rsidP="000E1BDE">
            <w:pPr>
              <w:rPr>
                <w:rFonts w:ascii="Arial" w:hAnsi="Arial" w:cs="Arial"/>
                <w:b/>
                <w:bCs/>
                <w:sz w:val="16"/>
                <w:szCs w:val="16"/>
                <w:lang w:val="ru-RU" w:eastAsia="ru-RU"/>
              </w:rPr>
            </w:pPr>
          </w:p>
        </w:tc>
        <w:tc>
          <w:tcPr>
            <w:tcW w:w="1444" w:type="dxa"/>
            <w:tcBorders>
              <w:top w:val="nil"/>
              <w:left w:val="nil"/>
              <w:bottom w:val="nil"/>
              <w:right w:val="nil"/>
            </w:tcBorders>
            <w:shd w:val="clear" w:color="auto" w:fill="auto"/>
            <w:noWrap/>
            <w:vAlign w:val="bottom"/>
            <w:hideMark/>
          </w:tcPr>
          <w:p w:rsidR="000E1BDE" w:rsidRPr="000E1BDE" w:rsidRDefault="000E1BDE" w:rsidP="000E1BDE">
            <w:pPr>
              <w:rPr>
                <w:rFonts w:ascii="Arial" w:hAnsi="Arial" w:cs="Arial"/>
                <w:sz w:val="20"/>
                <w:szCs w:val="20"/>
                <w:lang w:val="ru-RU" w:eastAsia="ru-RU"/>
              </w:rPr>
            </w:pPr>
          </w:p>
        </w:tc>
      </w:tr>
      <w:tr w:rsidR="000E1BDE" w:rsidRPr="000E1BDE" w:rsidTr="000E1BDE">
        <w:trPr>
          <w:trHeight w:val="255"/>
        </w:trPr>
        <w:tc>
          <w:tcPr>
            <w:tcW w:w="52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BDE" w:rsidRPr="000E1BDE" w:rsidRDefault="000E1BDE" w:rsidP="000E1BDE">
            <w:pPr>
              <w:jc w:val="center"/>
              <w:rPr>
                <w:rFonts w:ascii="Arial" w:hAnsi="Arial" w:cs="Arial"/>
                <w:b/>
                <w:bCs/>
                <w:sz w:val="20"/>
                <w:szCs w:val="20"/>
                <w:lang w:val="ru-RU" w:eastAsia="ru-RU"/>
              </w:rPr>
            </w:pPr>
            <w:r w:rsidRPr="000E1BDE">
              <w:rPr>
                <w:rFonts w:ascii="Arial" w:hAnsi="Arial" w:cs="Arial"/>
                <w:b/>
                <w:bCs/>
                <w:sz w:val="20"/>
                <w:szCs w:val="20"/>
                <w:lang w:val="ru-RU" w:eastAsia="ru-RU"/>
              </w:rPr>
              <w:t>Наименование</w:t>
            </w:r>
          </w:p>
        </w:tc>
        <w:tc>
          <w:tcPr>
            <w:tcW w:w="7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1BDE" w:rsidRPr="000E1BDE" w:rsidRDefault="000E1BDE" w:rsidP="000E1BDE">
            <w:pPr>
              <w:jc w:val="center"/>
              <w:rPr>
                <w:rFonts w:ascii="Arial" w:hAnsi="Arial" w:cs="Arial"/>
                <w:b/>
                <w:bCs/>
                <w:sz w:val="20"/>
                <w:szCs w:val="20"/>
                <w:lang w:val="ru-RU" w:eastAsia="ru-RU"/>
              </w:rPr>
            </w:pPr>
            <w:r w:rsidRPr="000E1BDE">
              <w:rPr>
                <w:rFonts w:ascii="Arial" w:hAnsi="Arial" w:cs="Arial"/>
                <w:b/>
                <w:bCs/>
                <w:sz w:val="20"/>
                <w:szCs w:val="20"/>
                <w:lang w:val="ru-RU" w:eastAsia="ru-RU"/>
              </w:rPr>
              <w:t>Раздел</w:t>
            </w:r>
          </w:p>
        </w:tc>
        <w:tc>
          <w:tcPr>
            <w:tcW w:w="9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1BDE" w:rsidRPr="000E1BDE" w:rsidRDefault="000E1BDE" w:rsidP="000E1BDE">
            <w:pPr>
              <w:jc w:val="center"/>
              <w:rPr>
                <w:rFonts w:ascii="Arial" w:hAnsi="Arial" w:cs="Arial"/>
                <w:b/>
                <w:bCs/>
                <w:sz w:val="20"/>
                <w:szCs w:val="20"/>
                <w:lang w:val="ru-RU" w:eastAsia="ru-RU"/>
              </w:rPr>
            </w:pPr>
            <w:r w:rsidRPr="000E1BDE">
              <w:rPr>
                <w:rFonts w:ascii="Arial" w:hAnsi="Arial" w:cs="Arial"/>
                <w:b/>
                <w:bCs/>
                <w:sz w:val="20"/>
                <w:szCs w:val="20"/>
                <w:lang w:val="ru-RU" w:eastAsia="ru-RU"/>
              </w:rPr>
              <w:t>Подраздел</w:t>
            </w:r>
          </w:p>
        </w:tc>
        <w:tc>
          <w:tcPr>
            <w:tcW w:w="13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1BDE" w:rsidRPr="000E1BDE" w:rsidRDefault="000E1BDE" w:rsidP="000E1BDE">
            <w:pPr>
              <w:jc w:val="center"/>
              <w:rPr>
                <w:rFonts w:ascii="Arial" w:hAnsi="Arial" w:cs="Arial"/>
                <w:b/>
                <w:bCs/>
                <w:sz w:val="20"/>
                <w:szCs w:val="20"/>
                <w:lang w:val="ru-RU" w:eastAsia="ru-RU"/>
              </w:rPr>
            </w:pPr>
            <w:r w:rsidRPr="000E1BDE">
              <w:rPr>
                <w:rFonts w:ascii="Arial" w:hAnsi="Arial" w:cs="Arial"/>
                <w:b/>
                <w:bCs/>
                <w:sz w:val="20"/>
                <w:szCs w:val="20"/>
                <w:lang w:val="ru-RU" w:eastAsia="ru-RU"/>
              </w:rPr>
              <w:t>Целевя статья</w:t>
            </w:r>
          </w:p>
        </w:tc>
        <w:tc>
          <w:tcPr>
            <w:tcW w:w="9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1BDE" w:rsidRPr="000E1BDE" w:rsidRDefault="000E1BDE" w:rsidP="000E1BDE">
            <w:pPr>
              <w:jc w:val="center"/>
              <w:rPr>
                <w:rFonts w:ascii="Arial" w:hAnsi="Arial" w:cs="Arial"/>
                <w:b/>
                <w:bCs/>
                <w:sz w:val="20"/>
                <w:szCs w:val="20"/>
                <w:lang w:val="ru-RU" w:eastAsia="ru-RU"/>
              </w:rPr>
            </w:pPr>
            <w:r w:rsidRPr="000E1BDE">
              <w:rPr>
                <w:rFonts w:ascii="Arial" w:hAnsi="Arial" w:cs="Arial"/>
                <w:b/>
                <w:bCs/>
                <w:sz w:val="20"/>
                <w:szCs w:val="20"/>
                <w:lang w:val="ru-RU" w:eastAsia="ru-RU"/>
              </w:rPr>
              <w:t>Вида расходов</w:t>
            </w:r>
          </w:p>
        </w:tc>
        <w:tc>
          <w:tcPr>
            <w:tcW w:w="14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BDE" w:rsidRPr="000E1BDE" w:rsidRDefault="000E1BDE" w:rsidP="000E1BDE">
            <w:pPr>
              <w:jc w:val="center"/>
              <w:rPr>
                <w:rFonts w:ascii="Arial" w:hAnsi="Arial" w:cs="Arial"/>
                <w:b/>
                <w:bCs/>
                <w:sz w:val="20"/>
                <w:szCs w:val="20"/>
                <w:lang w:val="ru-RU" w:eastAsia="ru-RU"/>
              </w:rPr>
            </w:pPr>
            <w:r w:rsidRPr="000E1BDE">
              <w:rPr>
                <w:rFonts w:ascii="Arial" w:hAnsi="Arial" w:cs="Arial"/>
                <w:b/>
                <w:bCs/>
                <w:sz w:val="20"/>
                <w:szCs w:val="20"/>
                <w:lang w:val="ru-RU" w:eastAsia="ru-RU"/>
              </w:rPr>
              <w:t>Сумма</w:t>
            </w:r>
          </w:p>
        </w:tc>
      </w:tr>
      <w:tr w:rsidR="000E1BDE" w:rsidRPr="000E1BDE" w:rsidTr="000E1BDE">
        <w:trPr>
          <w:trHeight w:val="255"/>
        </w:trPr>
        <w:tc>
          <w:tcPr>
            <w:tcW w:w="5201" w:type="dxa"/>
            <w:vMerge/>
            <w:tcBorders>
              <w:top w:val="single" w:sz="4" w:space="0" w:color="auto"/>
              <w:left w:val="single" w:sz="4" w:space="0" w:color="auto"/>
              <w:bottom w:val="single" w:sz="4" w:space="0" w:color="auto"/>
              <w:right w:val="single" w:sz="4" w:space="0" w:color="auto"/>
            </w:tcBorders>
            <w:vAlign w:val="center"/>
            <w:hideMark/>
          </w:tcPr>
          <w:p w:rsidR="000E1BDE" w:rsidRPr="000E1BDE" w:rsidRDefault="000E1BDE" w:rsidP="000E1BDE">
            <w:pPr>
              <w:rPr>
                <w:rFonts w:ascii="Arial" w:hAnsi="Arial" w:cs="Arial"/>
                <w:b/>
                <w:bCs/>
                <w:sz w:val="20"/>
                <w:szCs w:val="20"/>
                <w:lang w:val="ru-RU" w:eastAsia="ru-RU"/>
              </w:rPr>
            </w:pPr>
          </w:p>
        </w:tc>
        <w:tc>
          <w:tcPr>
            <w:tcW w:w="768" w:type="dxa"/>
            <w:vMerge/>
            <w:tcBorders>
              <w:top w:val="single" w:sz="4" w:space="0" w:color="auto"/>
              <w:left w:val="single" w:sz="4" w:space="0" w:color="auto"/>
              <w:bottom w:val="single" w:sz="4" w:space="0" w:color="auto"/>
              <w:right w:val="single" w:sz="4" w:space="0" w:color="auto"/>
            </w:tcBorders>
            <w:vAlign w:val="center"/>
            <w:hideMark/>
          </w:tcPr>
          <w:p w:rsidR="000E1BDE" w:rsidRPr="000E1BDE" w:rsidRDefault="000E1BDE" w:rsidP="000E1BDE">
            <w:pPr>
              <w:rPr>
                <w:rFonts w:ascii="Arial" w:hAnsi="Arial" w:cs="Arial"/>
                <w:b/>
                <w:bCs/>
                <w:sz w:val="20"/>
                <w:szCs w:val="20"/>
                <w:lang w:val="ru-RU" w:eastAsia="ru-RU"/>
              </w:rPr>
            </w:pPr>
          </w:p>
        </w:tc>
        <w:tc>
          <w:tcPr>
            <w:tcW w:w="976" w:type="dxa"/>
            <w:vMerge/>
            <w:tcBorders>
              <w:top w:val="single" w:sz="4" w:space="0" w:color="auto"/>
              <w:left w:val="single" w:sz="4" w:space="0" w:color="auto"/>
              <w:bottom w:val="single" w:sz="4" w:space="0" w:color="auto"/>
              <w:right w:val="single" w:sz="4" w:space="0" w:color="auto"/>
            </w:tcBorders>
            <w:vAlign w:val="center"/>
            <w:hideMark/>
          </w:tcPr>
          <w:p w:rsidR="000E1BDE" w:rsidRPr="000E1BDE" w:rsidRDefault="000E1BDE" w:rsidP="000E1BDE">
            <w:pPr>
              <w:rPr>
                <w:rFonts w:ascii="Arial" w:hAnsi="Arial" w:cs="Arial"/>
                <w:b/>
                <w:bCs/>
                <w:sz w:val="20"/>
                <w:szCs w:val="20"/>
                <w:lang w:val="ru-RU" w:eastAsia="ru-RU"/>
              </w:rPr>
            </w:pPr>
          </w:p>
        </w:tc>
        <w:tc>
          <w:tcPr>
            <w:tcW w:w="1341" w:type="dxa"/>
            <w:vMerge/>
            <w:tcBorders>
              <w:top w:val="single" w:sz="4" w:space="0" w:color="auto"/>
              <w:left w:val="single" w:sz="4" w:space="0" w:color="auto"/>
              <w:bottom w:val="single" w:sz="4" w:space="0" w:color="auto"/>
              <w:right w:val="single" w:sz="4" w:space="0" w:color="auto"/>
            </w:tcBorders>
            <w:vAlign w:val="center"/>
            <w:hideMark/>
          </w:tcPr>
          <w:p w:rsidR="000E1BDE" w:rsidRPr="000E1BDE" w:rsidRDefault="000E1BDE" w:rsidP="000E1BDE">
            <w:pPr>
              <w:rPr>
                <w:rFonts w:ascii="Arial" w:hAnsi="Arial" w:cs="Arial"/>
                <w:b/>
                <w:bCs/>
                <w:sz w:val="20"/>
                <w:szCs w:val="20"/>
                <w:lang w:val="ru-RU" w:eastAsia="ru-RU"/>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0E1BDE" w:rsidRPr="000E1BDE" w:rsidRDefault="000E1BDE" w:rsidP="000E1BDE">
            <w:pPr>
              <w:rPr>
                <w:rFonts w:ascii="Arial" w:hAnsi="Arial" w:cs="Arial"/>
                <w:b/>
                <w:bCs/>
                <w:sz w:val="20"/>
                <w:szCs w:val="20"/>
                <w:lang w:val="ru-RU" w:eastAsia="ru-RU"/>
              </w:rPr>
            </w:pPr>
          </w:p>
        </w:tc>
        <w:tc>
          <w:tcPr>
            <w:tcW w:w="1444" w:type="dxa"/>
            <w:vMerge/>
            <w:tcBorders>
              <w:top w:val="single" w:sz="4" w:space="0" w:color="auto"/>
              <w:left w:val="single" w:sz="4" w:space="0" w:color="auto"/>
              <w:bottom w:val="single" w:sz="4" w:space="0" w:color="auto"/>
              <w:right w:val="single" w:sz="4" w:space="0" w:color="auto"/>
            </w:tcBorders>
            <w:vAlign w:val="center"/>
            <w:hideMark/>
          </w:tcPr>
          <w:p w:rsidR="000E1BDE" w:rsidRPr="000E1BDE" w:rsidRDefault="000E1BDE" w:rsidP="000E1BDE">
            <w:pPr>
              <w:rPr>
                <w:rFonts w:ascii="Arial" w:hAnsi="Arial" w:cs="Arial"/>
                <w:b/>
                <w:bCs/>
                <w:sz w:val="20"/>
                <w:szCs w:val="20"/>
                <w:lang w:val="ru-RU" w:eastAsia="ru-RU"/>
              </w:rPr>
            </w:pPr>
          </w:p>
        </w:tc>
      </w:tr>
      <w:tr w:rsidR="000E1BDE" w:rsidRPr="000E1BDE" w:rsidTr="000E1BDE">
        <w:trPr>
          <w:trHeight w:val="1230"/>
        </w:trPr>
        <w:tc>
          <w:tcPr>
            <w:tcW w:w="5201" w:type="dxa"/>
            <w:vMerge/>
            <w:tcBorders>
              <w:top w:val="single" w:sz="4" w:space="0" w:color="auto"/>
              <w:left w:val="single" w:sz="4" w:space="0" w:color="auto"/>
              <w:bottom w:val="single" w:sz="4" w:space="0" w:color="auto"/>
              <w:right w:val="single" w:sz="4" w:space="0" w:color="auto"/>
            </w:tcBorders>
            <w:vAlign w:val="center"/>
            <w:hideMark/>
          </w:tcPr>
          <w:p w:rsidR="000E1BDE" w:rsidRPr="000E1BDE" w:rsidRDefault="000E1BDE" w:rsidP="000E1BDE">
            <w:pPr>
              <w:rPr>
                <w:rFonts w:ascii="Arial" w:hAnsi="Arial" w:cs="Arial"/>
                <w:b/>
                <w:bCs/>
                <w:sz w:val="20"/>
                <w:szCs w:val="20"/>
                <w:lang w:val="ru-RU" w:eastAsia="ru-RU"/>
              </w:rPr>
            </w:pPr>
          </w:p>
        </w:tc>
        <w:tc>
          <w:tcPr>
            <w:tcW w:w="768" w:type="dxa"/>
            <w:vMerge/>
            <w:tcBorders>
              <w:top w:val="single" w:sz="4" w:space="0" w:color="auto"/>
              <w:left w:val="single" w:sz="4" w:space="0" w:color="auto"/>
              <w:bottom w:val="single" w:sz="4" w:space="0" w:color="auto"/>
              <w:right w:val="single" w:sz="4" w:space="0" w:color="auto"/>
            </w:tcBorders>
            <w:vAlign w:val="center"/>
            <w:hideMark/>
          </w:tcPr>
          <w:p w:rsidR="000E1BDE" w:rsidRPr="000E1BDE" w:rsidRDefault="000E1BDE" w:rsidP="000E1BDE">
            <w:pPr>
              <w:rPr>
                <w:rFonts w:ascii="Arial" w:hAnsi="Arial" w:cs="Arial"/>
                <w:b/>
                <w:bCs/>
                <w:sz w:val="20"/>
                <w:szCs w:val="20"/>
                <w:lang w:val="ru-RU" w:eastAsia="ru-RU"/>
              </w:rPr>
            </w:pPr>
          </w:p>
        </w:tc>
        <w:tc>
          <w:tcPr>
            <w:tcW w:w="976" w:type="dxa"/>
            <w:vMerge/>
            <w:tcBorders>
              <w:top w:val="single" w:sz="4" w:space="0" w:color="auto"/>
              <w:left w:val="single" w:sz="4" w:space="0" w:color="auto"/>
              <w:bottom w:val="single" w:sz="4" w:space="0" w:color="auto"/>
              <w:right w:val="single" w:sz="4" w:space="0" w:color="auto"/>
            </w:tcBorders>
            <w:vAlign w:val="center"/>
            <w:hideMark/>
          </w:tcPr>
          <w:p w:rsidR="000E1BDE" w:rsidRPr="000E1BDE" w:rsidRDefault="000E1BDE" w:rsidP="000E1BDE">
            <w:pPr>
              <w:rPr>
                <w:rFonts w:ascii="Arial" w:hAnsi="Arial" w:cs="Arial"/>
                <w:b/>
                <w:bCs/>
                <w:sz w:val="20"/>
                <w:szCs w:val="20"/>
                <w:lang w:val="ru-RU" w:eastAsia="ru-RU"/>
              </w:rPr>
            </w:pPr>
          </w:p>
        </w:tc>
        <w:tc>
          <w:tcPr>
            <w:tcW w:w="1341" w:type="dxa"/>
            <w:vMerge/>
            <w:tcBorders>
              <w:top w:val="single" w:sz="4" w:space="0" w:color="auto"/>
              <w:left w:val="single" w:sz="4" w:space="0" w:color="auto"/>
              <w:bottom w:val="single" w:sz="4" w:space="0" w:color="auto"/>
              <w:right w:val="single" w:sz="4" w:space="0" w:color="auto"/>
            </w:tcBorders>
            <w:vAlign w:val="center"/>
            <w:hideMark/>
          </w:tcPr>
          <w:p w:rsidR="000E1BDE" w:rsidRPr="000E1BDE" w:rsidRDefault="000E1BDE" w:rsidP="000E1BDE">
            <w:pPr>
              <w:rPr>
                <w:rFonts w:ascii="Arial" w:hAnsi="Arial" w:cs="Arial"/>
                <w:b/>
                <w:bCs/>
                <w:sz w:val="20"/>
                <w:szCs w:val="20"/>
                <w:lang w:val="ru-RU" w:eastAsia="ru-RU"/>
              </w:rPr>
            </w:pPr>
          </w:p>
        </w:tc>
        <w:tc>
          <w:tcPr>
            <w:tcW w:w="927" w:type="dxa"/>
            <w:vMerge/>
            <w:tcBorders>
              <w:top w:val="single" w:sz="4" w:space="0" w:color="auto"/>
              <w:left w:val="single" w:sz="4" w:space="0" w:color="auto"/>
              <w:bottom w:val="single" w:sz="4" w:space="0" w:color="auto"/>
              <w:right w:val="single" w:sz="4" w:space="0" w:color="auto"/>
            </w:tcBorders>
            <w:vAlign w:val="center"/>
            <w:hideMark/>
          </w:tcPr>
          <w:p w:rsidR="000E1BDE" w:rsidRPr="000E1BDE" w:rsidRDefault="000E1BDE" w:rsidP="000E1BDE">
            <w:pPr>
              <w:rPr>
                <w:rFonts w:ascii="Arial" w:hAnsi="Arial" w:cs="Arial"/>
                <w:b/>
                <w:bCs/>
                <w:sz w:val="20"/>
                <w:szCs w:val="20"/>
                <w:lang w:val="ru-RU" w:eastAsia="ru-RU"/>
              </w:rPr>
            </w:pPr>
          </w:p>
        </w:tc>
        <w:tc>
          <w:tcPr>
            <w:tcW w:w="1444" w:type="dxa"/>
            <w:vMerge/>
            <w:tcBorders>
              <w:top w:val="single" w:sz="4" w:space="0" w:color="auto"/>
              <w:left w:val="single" w:sz="4" w:space="0" w:color="auto"/>
              <w:bottom w:val="single" w:sz="4" w:space="0" w:color="auto"/>
              <w:right w:val="single" w:sz="4" w:space="0" w:color="auto"/>
            </w:tcBorders>
            <w:vAlign w:val="center"/>
            <w:hideMark/>
          </w:tcPr>
          <w:p w:rsidR="000E1BDE" w:rsidRPr="000E1BDE" w:rsidRDefault="000E1BDE" w:rsidP="000E1BDE">
            <w:pPr>
              <w:rPr>
                <w:rFonts w:ascii="Arial" w:hAnsi="Arial" w:cs="Arial"/>
                <w:b/>
                <w:bCs/>
                <w:sz w:val="20"/>
                <w:szCs w:val="20"/>
                <w:lang w:val="ru-RU" w:eastAsia="ru-RU"/>
              </w:rPr>
            </w:pPr>
          </w:p>
        </w:tc>
      </w:tr>
      <w:tr w:rsidR="000E1BDE" w:rsidRPr="000E1BDE" w:rsidTr="000E1BDE">
        <w:trPr>
          <w:trHeight w:val="255"/>
        </w:trPr>
        <w:tc>
          <w:tcPr>
            <w:tcW w:w="5201" w:type="dxa"/>
            <w:tcBorders>
              <w:top w:val="nil"/>
              <w:left w:val="single" w:sz="4" w:space="0" w:color="auto"/>
              <w:bottom w:val="single" w:sz="4" w:space="0" w:color="auto"/>
              <w:right w:val="single" w:sz="4" w:space="0" w:color="auto"/>
            </w:tcBorders>
            <w:shd w:val="clear" w:color="auto" w:fill="auto"/>
            <w:noWrap/>
            <w:vAlign w:val="bottom"/>
            <w:hideMark/>
          </w:tcPr>
          <w:p w:rsidR="000E1BDE" w:rsidRPr="000E1BDE" w:rsidRDefault="000E1BDE" w:rsidP="000E1BDE">
            <w:pPr>
              <w:jc w:val="center"/>
              <w:rPr>
                <w:rFonts w:ascii="Arial" w:hAnsi="Arial" w:cs="Arial"/>
                <w:b/>
                <w:bCs/>
                <w:sz w:val="16"/>
                <w:szCs w:val="16"/>
                <w:lang w:val="ru-RU" w:eastAsia="ru-RU"/>
              </w:rPr>
            </w:pPr>
            <w:r w:rsidRPr="000E1BDE">
              <w:rPr>
                <w:rFonts w:ascii="Arial" w:hAnsi="Arial" w:cs="Arial"/>
                <w:b/>
                <w:bCs/>
                <w:sz w:val="16"/>
                <w:szCs w:val="16"/>
                <w:lang w:val="ru-RU" w:eastAsia="ru-RU"/>
              </w:rPr>
              <w:t>1</w:t>
            </w:r>
          </w:p>
        </w:tc>
        <w:tc>
          <w:tcPr>
            <w:tcW w:w="768" w:type="dxa"/>
            <w:tcBorders>
              <w:top w:val="nil"/>
              <w:left w:val="nil"/>
              <w:bottom w:val="single" w:sz="4" w:space="0" w:color="auto"/>
              <w:right w:val="single" w:sz="4" w:space="0" w:color="auto"/>
            </w:tcBorders>
            <w:shd w:val="clear" w:color="auto" w:fill="auto"/>
            <w:noWrap/>
            <w:vAlign w:val="bottom"/>
            <w:hideMark/>
          </w:tcPr>
          <w:p w:rsidR="000E1BDE" w:rsidRPr="000E1BDE" w:rsidRDefault="000E1BDE" w:rsidP="000E1BDE">
            <w:pPr>
              <w:jc w:val="center"/>
              <w:rPr>
                <w:rFonts w:ascii="Arial" w:hAnsi="Arial" w:cs="Arial"/>
                <w:b/>
                <w:bCs/>
                <w:sz w:val="16"/>
                <w:szCs w:val="16"/>
                <w:lang w:val="ru-RU" w:eastAsia="ru-RU"/>
              </w:rPr>
            </w:pPr>
            <w:r w:rsidRPr="000E1BDE">
              <w:rPr>
                <w:rFonts w:ascii="Arial" w:hAnsi="Arial" w:cs="Arial"/>
                <w:b/>
                <w:bCs/>
                <w:sz w:val="16"/>
                <w:szCs w:val="16"/>
                <w:lang w:val="ru-RU" w:eastAsia="ru-RU"/>
              </w:rPr>
              <w:t>2</w:t>
            </w:r>
          </w:p>
        </w:tc>
        <w:tc>
          <w:tcPr>
            <w:tcW w:w="976" w:type="dxa"/>
            <w:tcBorders>
              <w:top w:val="nil"/>
              <w:left w:val="nil"/>
              <w:bottom w:val="single" w:sz="4" w:space="0" w:color="auto"/>
              <w:right w:val="single" w:sz="4" w:space="0" w:color="auto"/>
            </w:tcBorders>
            <w:shd w:val="clear" w:color="auto" w:fill="auto"/>
            <w:noWrap/>
            <w:vAlign w:val="bottom"/>
            <w:hideMark/>
          </w:tcPr>
          <w:p w:rsidR="000E1BDE" w:rsidRPr="000E1BDE" w:rsidRDefault="000E1BDE" w:rsidP="000E1BDE">
            <w:pPr>
              <w:jc w:val="center"/>
              <w:rPr>
                <w:rFonts w:ascii="Arial" w:hAnsi="Arial" w:cs="Arial"/>
                <w:b/>
                <w:bCs/>
                <w:sz w:val="16"/>
                <w:szCs w:val="16"/>
                <w:lang w:val="ru-RU" w:eastAsia="ru-RU"/>
              </w:rPr>
            </w:pPr>
            <w:r w:rsidRPr="000E1BDE">
              <w:rPr>
                <w:rFonts w:ascii="Arial" w:hAnsi="Arial" w:cs="Arial"/>
                <w:b/>
                <w:bCs/>
                <w:sz w:val="16"/>
                <w:szCs w:val="16"/>
                <w:lang w:val="ru-RU" w:eastAsia="ru-RU"/>
              </w:rPr>
              <w:t>3</w:t>
            </w:r>
          </w:p>
        </w:tc>
        <w:tc>
          <w:tcPr>
            <w:tcW w:w="1341" w:type="dxa"/>
            <w:tcBorders>
              <w:top w:val="nil"/>
              <w:left w:val="nil"/>
              <w:bottom w:val="single" w:sz="4" w:space="0" w:color="auto"/>
              <w:right w:val="single" w:sz="4" w:space="0" w:color="auto"/>
            </w:tcBorders>
            <w:shd w:val="clear" w:color="auto" w:fill="auto"/>
            <w:noWrap/>
            <w:vAlign w:val="bottom"/>
            <w:hideMark/>
          </w:tcPr>
          <w:p w:rsidR="000E1BDE" w:rsidRPr="000E1BDE" w:rsidRDefault="000E1BDE" w:rsidP="000E1BDE">
            <w:pPr>
              <w:jc w:val="center"/>
              <w:rPr>
                <w:rFonts w:ascii="Arial" w:hAnsi="Arial" w:cs="Arial"/>
                <w:b/>
                <w:bCs/>
                <w:sz w:val="16"/>
                <w:szCs w:val="16"/>
                <w:lang w:val="ru-RU" w:eastAsia="ru-RU"/>
              </w:rPr>
            </w:pPr>
            <w:r w:rsidRPr="000E1BDE">
              <w:rPr>
                <w:rFonts w:ascii="Arial" w:hAnsi="Arial" w:cs="Arial"/>
                <w:b/>
                <w:bCs/>
                <w:sz w:val="16"/>
                <w:szCs w:val="16"/>
                <w:lang w:val="ru-RU" w:eastAsia="ru-RU"/>
              </w:rPr>
              <w:t>4</w:t>
            </w:r>
          </w:p>
        </w:tc>
        <w:tc>
          <w:tcPr>
            <w:tcW w:w="927" w:type="dxa"/>
            <w:tcBorders>
              <w:top w:val="nil"/>
              <w:left w:val="nil"/>
              <w:bottom w:val="single" w:sz="4" w:space="0" w:color="auto"/>
              <w:right w:val="single" w:sz="4" w:space="0" w:color="auto"/>
            </w:tcBorders>
            <w:shd w:val="clear" w:color="auto" w:fill="auto"/>
            <w:noWrap/>
            <w:vAlign w:val="bottom"/>
            <w:hideMark/>
          </w:tcPr>
          <w:p w:rsidR="000E1BDE" w:rsidRPr="000E1BDE" w:rsidRDefault="000E1BDE" w:rsidP="000E1BDE">
            <w:pPr>
              <w:jc w:val="center"/>
              <w:rPr>
                <w:rFonts w:ascii="Arial" w:hAnsi="Arial" w:cs="Arial"/>
                <w:b/>
                <w:bCs/>
                <w:sz w:val="16"/>
                <w:szCs w:val="16"/>
                <w:lang w:val="ru-RU" w:eastAsia="ru-RU"/>
              </w:rPr>
            </w:pPr>
            <w:r w:rsidRPr="000E1BDE">
              <w:rPr>
                <w:rFonts w:ascii="Arial" w:hAnsi="Arial" w:cs="Arial"/>
                <w:b/>
                <w:bCs/>
                <w:sz w:val="16"/>
                <w:szCs w:val="16"/>
                <w:lang w:val="ru-RU" w:eastAsia="ru-RU"/>
              </w:rPr>
              <w:t>5</w:t>
            </w:r>
          </w:p>
        </w:tc>
        <w:tc>
          <w:tcPr>
            <w:tcW w:w="1444" w:type="dxa"/>
            <w:tcBorders>
              <w:top w:val="nil"/>
              <w:left w:val="nil"/>
              <w:bottom w:val="single" w:sz="4" w:space="0" w:color="auto"/>
              <w:right w:val="single" w:sz="4" w:space="0" w:color="auto"/>
            </w:tcBorders>
            <w:shd w:val="clear" w:color="auto" w:fill="auto"/>
            <w:noWrap/>
            <w:vAlign w:val="bottom"/>
            <w:hideMark/>
          </w:tcPr>
          <w:p w:rsidR="000E1BDE" w:rsidRPr="000E1BDE" w:rsidRDefault="000E1BDE" w:rsidP="000E1BDE">
            <w:pPr>
              <w:jc w:val="center"/>
              <w:rPr>
                <w:rFonts w:ascii="Arial" w:hAnsi="Arial" w:cs="Arial"/>
                <w:b/>
                <w:bCs/>
                <w:sz w:val="16"/>
                <w:szCs w:val="16"/>
                <w:lang w:val="ru-RU" w:eastAsia="ru-RU"/>
              </w:rPr>
            </w:pPr>
            <w:r w:rsidRPr="000E1BDE">
              <w:rPr>
                <w:rFonts w:ascii="Arial" w:hAnsi="Arial" w:cs="Arial"/>
                <w:b/>
                <w:bCs/>
                <w:sz w:val="16"/>
                <w:szCs w:val="16"/>
                <w:lang w:val="ru-RU" w:eastAsia="ru-RU"/>
              </w:rPr>
              <w:t>6</w:t>
            </w:r>
          </w:p>
        </w:tc>
      </w:tr>
      <w:tr w:rsidR="000E1BDE" w:rsidRPr="000E1BDE" w:rsidTr="000E1BDE">
        <w:trPr>
          <w:trHeight w:val="420"/>
        </w:trPr>
        <w:tc>
          <w:tcPr>
            <w:tcW w:w="5201" w:type="dxa"/>
            <w:tcBorders>
              <w:top w:val="nil"/>
              <w:left w:val="single" w:sz="4" w:space="0" w:color="auto"/>
              <w:bottom w:val="single" w:sz="4" w:space="0" w:color="auto"/>
              <w:right w:val="single" w:sz="4" w:space="0" w:color="auto"/>
            </w:tcBorders>
            <w:shd w:val="clear" w:color="000000" w:fill="FFFFFF"/>
            <w:hideMark/>
          </w:tcPr>
          <w:p w:rsidR="000E1BDE" w:rsidRPr="000E1BDE" w:rsidRDefault="000E1BDE" w:rsidP="000E1BDE">
            <w:pPr>
              <w:rPr>
                <w:rFonts w:ascii="Arial" w:hAnsi="Arial" w:cs="Arial"/>
                <w:sz w:val="20"/>
                <w:szCs w:val="20"/>
                <w:lang w:val="ru-RU" w:eastAsia="ru-RU"/>
              </w:rPr>
            </w:pPr>
            <w:r w:rsidRPr="000E1BDE">
              <w:rPr>
                <w:rFonts w:ascii="Arial" w:hAnsi="Arial" w:cs="Arial"/>
                <w:sz w:val="20"/>
                <w:szCs w:val="20"/>
                <w:lang w:val="ru-RU" w:eastAsia="ru-RU"/>
              </w:rPr>
              <w:t>ОБРАЗОВАНИЕ</w:t>
            </w:r>
          </w:p>
        </w:tc>
        <w:tc>
          <w:tcPr>
            <w:tcW w:w="768" w:type="dxa"/>
            <w:tcBorders>
              <w:top w:val="nil"/>
              <w:left w:val="nil"/>
              <w:bottom w:val="single" w:sz="4" w:space="0" w:color="auto"/>
              <w:right w:val="single" w:sz="4" w:space="0" w:color="auto"/>
            </w:tcBorders>
            <w:shd w:val="clear" w:color="000000" w:fill="FFFFFF"/>
            <w:noWrap/>
            <w:vAlign w:val="bottom"/>
            <w:hideMark/>
          </w:tcPr>
          <w:p w:rsidR="000E1BDE" w:rsidRPr="000E1BDE" w:rsidRDefault="000E1BDE" w:rsidP="000E1BDE">
            <w:pPr>
              <w:jc w:val="center"/>
              <w:rPr>
                <w:rFonts w:ascii="Arial" w:hAnsi="Arial" w:cs="Arial"/>
                <w:sz w:val="20"/>
                <w:szCs w:val="20"/>
                <w:lang w:val="ru-RU" w:eastAsia="ru-RU"/>
              </w:rPr>
            </w:pPr>
            <w:r w:rsidRPr="000E1BDE">
              <w:rPr>
                <w:rFonts w:ascii="Arial" w:hAnsi="Arial" w:cs="Arial"/>
                <w:sz w:val="20"/>
                <w:szCs w:val="20"/>
                <w:lang w:val="ru-RU" w:eastAsia="ru-RU"/>
              </w:rPr>
              <w:t>07</w:t>
            </w:r>
          </w:p>
        </w:tc>
        <w:tc>
          <w:tcPr>
            <w:tcW w:w="976" w:type="dxa"/>
            <w:tcBorders>
              <w:top w:val="nil"/>
              <w:left w:val="nil"/>
              <w:bottom w:val="single" w:sz="4" w:space="0" w:color="auto"/>
              <w:right w:val="single" w:sz="4" w:space="0" w:color="auto"/>
            </w:tcBorders>
            <w:shd w:val="clear" w:color="000000" w:fill="FFFFFF"/>
            <w:noWrap/>
            <w:vAlign w:val="bottom"/>
            <w:hideMark/>
          </w:tcPr>
          <w:p w:rsidR="000E1BDE" w:rsidRPr="000E1BDE" w:rsidRDefault="000E1BDE" w:rsidP="000E1BDE">
            <w:pPr>
              <w:jc w:val="center"/>
              <w:rPr>
                <w:rFonts w:ascii="Arial" w:hAnsi="Arial" w:cs="Arial"/>
                <w:sz w:val="20"/>
                <w:szCs w:val="20"/>
                <w:lang w:val="ru-RU" w:eastAsia="ru-RU"/>
              </w:rPr>
            </w:pPr>
            <w:r w:rsidRPr="000E1BDE">
              <w:rPr>
                <w:rFonts w:ascii="Arial" w:hAnsi="Arial" w:cs="Arial"/>
                <w:sz w:val="20"/>
                <w:szCs w:val="20"/>
                <w:lang w:val="ru-RU" w:eastAsia="ru-RU"/>
              </w:rPr>
              <w:t>00</w:t>
            </w:r>
          </w:p>
        </w:tc>
        <w:tc>
          <w:tcPr>
            <w:tcW w:w="1341" w:type="dxa"/>
            <w:tcBorders>
              <w:top w:val="nil"/>
              <w:left w:val="nil"/>
              <w:bottom w:val="single" w:sz="4" w:space="0" w:color="auto"/>
              <w:right w:val="single" w:sz="4" w:space="0" w:color="auto"/>
            </w:tcBorders>
            <w:shd w:val="clear" w:color="000000" w:fill="FFFFFF"/>
            <w:noWrap/>
            <w:vAlign w:val="bottom"/>
            <w:hideMark/>
          </w:tcPr>
          <w:p w:rsidR="000E1BDE" w:rsidRPr="000E1BDE" w:rsidRDefault="000E1BDE" w:rsidP="000E1BDE">
            <w:pPr>
              <w:jc w:val="center"/>
              <w:rPr>
                <w:rFonts w:ascii="Arial" w:hAnsi="Arial" w:cs="Arial"/>
                <w:sz w:val="20"/>
                <w:szCs w:val="20"/>
                <w:lang w:val="ru-RU" w:eastAsia="ru-RU"/>
              </w:rPr>
            </w:pPr>
            <w:r w:rsidRPr="000E1BDE">
              <w:rPr>
                <w:rFonts w:ascii="Arial" w:hAnsi="Arial" w:cs="Arial"/>
                <w:sz w:val="20"/>
                <w:szCs w:val="20"/>
                <w:lang w:val="ru-RU" w:eastAsia="ru-RU"/>
              </w:rPr>
              <w:t> </w:t>
            </w:r>
          </w:p>
        </w:tc>
        <w:tc>
          <w:tcPr>
            <w:tcW w:w="927" w:type="dxa"/>
            <w:tcBorders>
              <w:top w:val="nil"/>
              <w:left w:val="nil"/>
              <w:bottom w:val="single" w:sz="4" w:space="0" w:color="auto"/>
              <w:right w:val="single" w:sz="4" w:space="0" w:color="auto"/>
            </w:tcBorders>
            <w:shd w:val="clear" w:color="000000" w:fill="FFFFFF"/>
            <w:noWrap/>
            <w:vAlign w:val="bottom"/>
            <w:hideMark/>
          </w:tcPr>
          <w:p w:rsidR="000E1BDE" w:rsidRPr="000E1BDE" w:rsidRDefault="000E1BDE" w:rsidP="000E1BDE">
            <w:pPr>
              <w:jc w:val="center"/>
              <w:rPr>
                <w:rFonts w:ascii="Arial" w:hAnsi="Arial" w:cs="Arial"/>
                <w:sz w:val="20"/>
                <w:szCs w:val="20"/>
                <w:lang w:val="ru-RU" w:eastAsia="ru-RU"/>
              </w:rPr>
            </w:pPr>
            <w:r w:rsidRPr="000E1BDE">
              <w:rPr>
                <w:rFonts w:ascii="Arial" w:hAnsi="Arial" w:cs="Arial"/>
                <w:sz w:val="20"/>
                <w:szCs w:val="20"/>
                <w:lang w:val="ru-RU" w:eastAsia="ru-RU"/>
              </w:rPr>
              <w:t> </w:t>
            </w:r>
          </w:p>
        </w:tc>
        <w:tc>
          <w:tcPr>
            <w:tcW w:w="1444" w:type="dxa"/>
            <w:tcBorders>
              <w:top w:val="nil"/>
              <w:left w:val="nil"/>
              <w:bottom w:val="single" w:sz="4" w:space="0" w:color="auto"/>
              <w:right w:val="single" w:sz="4" w:space="0" w:color="auto"/>
            </w:tcBorders>
            <w:shd w:val="clear" w:color="000000" w:fill="FFFFFF"/>
            <w:noWrap/>
            <w:vAlign w:val="bottom"/>
            <w:hideMark/>
          </w:tcPr>
          <w:p w:rsidR="000E1BDE" w:rsidRPr="000E1BDE" w:rsidRDefault="000E1BDE" w:rsidP="000E1BDE">
            <w:pPr>
              <w:jc w:val="center"/>
              <w:rPr>
                <w:rFonts w:ascii="Arial" w:hAnsi="Arial" w:cs="Arial"/>
                <w:sz w:val="20"/>
                <w:szCs w:val="20"/>
                <w:lang w:val="ru-RU" w:eastAsia="ru-RU"/>
              </w:rPr>
            </w:pPr>
            <w:r w:rsidRPr="000E1BDE">
              <w:rPr>
                <w:rFonts w:ascii="Arial" w:hAnsi="Arial" w:cs="Arial"/>
                <w:sz w:val="20"/>
                <w:szCs w:val="20"/>
                <w:lang w:val="ru-RU" w:eastAsia="ru-RU"/>
              </w:rPr>
              <w:t xml:space="preserve">253,1 </w:t>
            </w:r>
          </w:p>
        </w:tc>
      </w:tr>
      <w:tr w:rsidR="000E1BDE" w:rsidRPr="000E1BDE" w:rsidTr="000E1BDE">
        <w:trPr>
          <w:trHeight w:val="435"/>
        </w:trPr>
        <w:tc>
          <w:tcPr>
            <w:tcW w:w="5201" w:type="dxa"/>
            <w:tcBorders>
              <w:top w:val="nil"/>
              <w:left w:val="single" w:sz="4" w:space="0" w:color="auto"/>
              <w:bottom w:val="single" w:sz="4" w:space="0" w:color="auto"/>
              <w:right w:val="single" w:sz="4" w:space="0" w:color="auto"/>
            </w:tcBorders>
            <w:shd w:val="clear" w:color="000000" w:fill="FFFFFF"/>
            <w:hideMark/>
          </w:tcPr>
          <w:p w:rsidR="000E1BDE" w:rsidRPr="000E1BDE" w:rsidRDefault="000E1BDE" w:rsidP="000E1BDE">
            <w:pPr>
              <w:rPr>
                <w:rFonts w:ascii="Arial" w:hAnsi="Arial" w:cs="Arial"/>
                <w:sz w:val="20"/>
                <w:szCs w:val="20"/>
                <w:lang w:val="ru-RU" w:eastAsia="ru-RU"/>
              </w:rPr>
            </w:pPr>
            <w:r w:rsidRPr="000E1BDE">
              <w:rPr>
                <w:rFonts w:ascii="Arial" w:hAnsi="Arial" w:cs="Arial"/>
                <w:sz w:val="20"/>
                <w:szCs w:val="20"/>
                <w:lang w:val="ru-RU" w:eastAsia="ru-RU"/>
              </w:rPr>
              <w:t>Дошкольное образование</w:t>
            </w:r>
          </w:p>
        </w:tc>
        <w:tc>
          <w:tcPr>
            <w:tcW w:w="768" w:type="dxa"/>
            <w:tcBorders>
              <w:top w:val="nil"/>
              <w:left w:val="nil"/>
              <w:bottom w:val="single" w:sz="4" w:space="0" w:color="auto"/>
              <w:right w:val="single" w:sz="4" w:space="0" w:color="auto"/>
            </w:tcBorders>
            <w:shd w:val="clear" w:color="000000" w:fill="FFFFFF"/>
            <w:noWrap/>
            <w:vAlign w:val="bottom"/>
            <w:hideMark/>
          </w:tcPr>
          <w:p w:rsidR="000E1BDE" w:rsidRPr="000E1BDE" w:rsidRDefault="000E1BDE" w:rsidP="000E1BDE">
            <w:pPr>
              <w:jc w:val="center"/>
              <w:rPr>
                <w:rFonts w:ascii="Arial" w:hAnsi="Arial" w:cs="Arial"/>
                <w:sz w:val="20"/>
                <w:szCs w:val="20"/>
                <w:lang w:val="ru-RU" w:eastAsia="ru-RU"/>
              </w:rPr>
            </w:pPr>
            <w:r w:rsidRPr="000E1BDE">
              <w:rPr>
                <w:rFonts w:ascii="Arial" w:hAnsi="Arial" w:cs="Arial"/>
                <w:sz w:val="20"/>
                <w:szCs w:val="20"/>
                <w:lang w:val="ru-RU" w:eastAsia="ru-RU"/>
              </w:rPr>
              <w:t>07</w:t>
            </w:r>
          </w:p>
        </w:tc>
        <w:tc>
          <w:tcPr>
            <w:tcW w:w="976" w:type="dxa"/>
            <w:tcBorders>
              <w:top w:val="nil"/>
              <w:left w:val="nil"/>
              <w:bottom w:val="single" w:sz="4" w:space="0" w:color="auto"/>
              <w:right w:val="single" w:sz="4" w:space="0" w:color="auto"/>
            </w:tcBorders>
            <w:shd w:val="clear" w:color="000000" w:fill="FFFFFF"/>
            <w:noWrap/>
            <w:vAlign w:val="bottom"/>
            <w:hideMark/>
          </w:tcPr>
          <w:p w:rsidR="000E1BDE" w:rsidRPr="000E1BDE" w:rsidRDefault="000E1BDE" w:rsidP="000E1BDE">
            <w:pPr>
              <w:jc w:val="center"/>
              <w:rPr>
                <w:rFonts w:ascii="Arial" w:hAnsi="Arial" w:cs="Arial"/>
                <w:sz w:val="20"/>
                <w:szCs w:val="20"/>
                <w:lang w:val="ru-RU" w:eastAsia="ru-RU"/>
              </w:rPr>
            </w:pPr>
            <w:r w:rsidRPr="000E1BDE">
              <w:rPr>
                <w:rFonts w:ascii="Arial" w:hAnsi="Arial" w:cs="Arial"/>
                <w:sz w:val="20"/>
                <w:szCs w:val="20"/>
                <w:lang w:val="ru-RU" w:eastAsia="ru-RU"/>
              </w:rPr>
              <w:t>01</w:t>
            </w:r>
          </w:p>
        </w:tc>
        <w:tc>
          <w:tcPr>
            <w:tcW w:w="1341" w:type="dxa"/>
            <w:tcBorders>
              <w:top w:val="nil"/>
              <w:left w:val="nil"/>
              <w:bottom w:val="single" w:sz="4" w:space="0" w:color="auto"/>
              <w:right w:val="single" w:sz="4" w:space="0" w:color="auto"/>
            </w:tcBorders>
            <w:shd w:val="clear" w:color="000000" w:fill="FFFFFF"/>
            <w:noWrap/>
            <w:vAlign w:val="bottom"/>
            <w:hideMark/>
          </w:tcPr>
          <w:p w:rsidR="000E1BDE" w:rsidRPr="000E1BDE" w:rsidRDefault="000E1BDE" w:rsidP="000E1BDE">
            <w:pPr>
              <w:jc w:val="center"/>
              <w:rPr>
                <w:rFonts w:ascii="Arial" w:hAnsi="Arial" w:cs="Arial"/>
                <w:sz w:val="20"/>
                <w:szCs w:val="20"/>
                <w:lang w:val="ru-RU" w:eastAsia="ru-RU"/>
              </w:rPr>
            </w:pPr>
            <w:r w:rsidRPr="000E1BDE">
              <w:rPr>
                <w:rFonts w:ascii="Arial" w:hAnsi="Arial" w:cs="Arial"/>
                <w:sz w:val="20"/>
                <w:szCs w:val="20"/>
                <w:lang w:val="ru-RU" w:eastAsia="ru-RU"/>
              </w:rPr>
              <w:t> </w:t>
            </w:r>
          </w:p>
        </w:tc>
        <w:tc>
          <w:tcPr>
            <w:tcW w:w="927" w:type="dxa"/>
            <w:tcBorders>
              <w:top w:val="nil"/>
              <w:left w:val="nil"/>
              <w:bottom w:val="single" w:sz="4" w:space="0" w:color="auto"/>
              <w:right w:val="single" w:sz="4" w:space="0" w:color="auto"/>
            </w:tcBorders>
            <w:shd w:val="clear" w:color="000000" w:fill="FFFFFF"/>
            <w:noWrap/>
            <w:vAlign w:val="bottom"/>
            <w:hideMark/>
          </w:tcPr>
          <w:p w:rsidR="000E1BDE" w:rsidRPr="000E1BDE" w:rsidRDefault="000E1BDE" w:rsidP="000E1BDE">
            <w:pPr>
              <w:jc w:val="center"/>
              <w:rPr>
                <w:rFonts w:ascii="Arial" w:hAnsi="Arial" w:cs="Arial"/>
                <w:sz w:val="20"/>
                <w:szCs w:val="20"/>
                <w:lang w:val="ru-RU" w:eastAsia="ru-RU"/>
              </w:rPr>
            </w:pPr>
            <w:r w:rsidRPr="000E1BDE">
              <w:rPr>
                <w:rFonts w:ascii="Arial" w:hAnsi="Arial" w:cs="Arial"/>
                <w:sz w:val="20"/>
                <w:szCs w:val="20"/>
                <w:lang w:val="ru-RU" w:eastAsia="ru-RU"/>
              </w:rPr>
              <w:t> </w:t>
            </w:r>
          </w:p>
        </w:tc>
        <w:tc>
          <w:tcPr>
            <w:tcW w:w="1444" w:type="dxa"/>
            <w:tcBorders>
              <w:top w:val="nil"/>
              <w:left w:val="nil"/>
              <w:bottom w:val="single" w:sz="4" w:space="0" w:color="auto"/>
              <w:right w:val="single" w:sz="4" w:space="0" w:color="auto"/>
            </w:tcBorders>
            <w:shd w:val="clear" w:color="000000" w:fill="FFFFFF"/>
            <w:noWrap/>
            <w:vAlign w:val="bottom"/>
            <w:hideMark/>
          </w:tcPr>
          <w:p w:rsidR="000E1BDE" w:rsidRPr="000E1BDE" w:rsidRDefault="000E1BDE" w:rsidP="000E1BDE">
            <w:pPr>
              <w:jc w:val="center"/>
              <w:rPr>
                <w:rFonts w:ascii="Arial" w:hAnsi="Arial" w:cs="Arial"/>
                <w:sz w:val="20"/>
                <w:szCs w:val="20"/>
                <w:lang w:val="ru-RU" w:eastAsia="ru-RU"/>
              </w:rPr>
            </w:pPr>
            <w:r w:rsidRPr="000E1BDE">
              <w:rPr>
                <w:rFonts w:ascii="Arial" w:hAnsi="Arial" w:cs="Arial"/>
                <w:sz w:val="20"/>
                <w:szCs w:val="20"/>
                <w:lang w:val="ru-RU" w:eastAsia="ru-RU"/>
              </w:rPr>
              <w:t xml:space="preserve">253,1 </w:t>
            </w:r>
          </w:p>
        </w:tc>
      </w:tr>
      <w:tr w:rsidR="000E1BDE" w:rsidRPr="000E1BDE" w:rsidTr="000E1BDE">
        <w:trPr>
          <w:trHeight w:val="585"/>
        </w:trPr>
        <w:tc>
          <w:tcPr>
            <w:tcW w:w="5201" w:type="dxa"/>
            <w:tcBorders>
              <w:top w:val="nil"/>
              <w:left w:val="single" w:sz="4" w:space="0" w:color="auto"/>
              <w:bottom w:val="single" w:sz="4" w:space="0" w:color="auto"/>
              <w:right w:val="single" w:sz="4" w:space="0" w:color="auto"/>
            </w:tcBorders>
            <w:shd w:val="clear" w:color="000000" w:fill="FFFFFF"/>
            <w:hideMark/>
          </w:tcPr>
          <w:p w:rsidR="000E1BDE" w:rsidRPr="000E1BDE" w:rsidRDefault="000E1BDE" w:rsidP="000E1BDE">
            <w:pPr>
              <w:rPr>
                <w:rFonts w:ascii="Arial" w:hAnsi="Arial" w:cs="Arial"/>
                <w:sz w:val="20"/>
                <w:szCs w:val="20"/>
                <w:lang w:val="ru-RU" w:eastAsia="ru-RU"/>
              </w:rPr>
            </w:pPr>
            <w:r w:rsidRPr="000E1BDE">
              <w:rPr>
                <w:rFonts w:ascii="Arial" w:hAnsi="Arial" w:cs="Arial"/>
                <w:sz w:val="20"/>
                <w:szCs w:val="20"/>
                <w:lang w:val="ru-RU" w:eastAsia="ru-RU"/>
              </w:rPr>
              <w:t xml:space="preserve">Финансирование деятельности детских дошкольных учреждений </w:t>
            </w:r>
          </w:p>
        </w:tc>
        <w:tc>
          <w:tcPr>
            <w:tcW w:w="768" w:type="dxa"/>
            <w:tcBorders>
              <w:top w:val="nil"/>
              <w:left w:val="nil"/>
              <w:bottom w:val="single" w:sz="4" w:space="0" w:color="auto"/>
              <w:right w:val="single" w:sz="4" w:space="0" w:color="auto"/>
            </w:tcBorders>
            <w:shd w:val="clear" w:color="000000" w:fill="FFFFFF"/>
            <w:noWrap/>
            <w:vAlign w:val="bottom"/>
            <w:hideMark/>
          </w:tcPr>
          <w:p w:rsidR="000E1BDE" w:rsidRPr="000E1BDE" w:rsidRDefault="000E1BDE" w:rsidP="000E1BDE">
            <w:pPr>
              <w:jc w:val="center"/>
              <w:rPr>
                <w:rFonts w:ascii="Arial" w:hAnsi="Arial" w:cs="Arial"/>
                <w:sz w:val="20"/>
                <w:szCs w:val="20"/>
                <w:lang w:val="ru-RU" w:eastAsia="ru-RU"/>
              </w:rPr>
            </w:pPr>
            <w:r w:rsidRPr="000E1BDE">
              <w:rPr>
                <w:rFonts w:ascii="Arial" w:hAnsi="Arial" w:cs="Arial"/>
                <w:sz w:val="20"/>
                <w:szCs w:val="20"/>
                <w:lang w:val="ru-RU" w:eastAsia="ru-RU"/>
              </w:rPr>
              <w:t>07</w:t>
            </w:r>
          </w:p>
        </w:tc>
        <w:tc>
          <w:tcPr>
            <w:tcW w:w="976" w:type="dxa"/>
            <w:tcBorders>
              <w:top w:val="nil"/>
              <w:left w:val="nil"/>
              <w:bottom w:val="single" w:sz="4" w:space="0" w:color="auto"/>
              <w:right w:val="single" w:sz="4" w:space="0" w:color="auto"/>
            </w:tcBorders>
            <w:shd w:val="clear" w:color="000000" w:fill="FFFFFF"/>
            <w:noWrap/>
            <w:vAlign w:val="bottom"/>
            <w:hideMark/>
          </w:tcPr>
          <w:p w:rsidR="000E1BDE" w:rsidRPr="000E1BDE" w:rsidRDefault="000E1BDE" w:rsidP="000E1BDE">
            <w:pPr>
              <w:jc w:val="center"/>
              <w:rPr>
                <w:rFonts w:ascii="Arial" w:hAnsi="Arial" w:cs="Arial"/>
                <w:sz w:val="20"/>
                <w:szCs w:val="20"/>
                <w:lang w:val="ru-RU" w:eastAsia="ru-RU"/>
              </w:rPr>
            </w:pPr>
            <w:r w:rsidRPr="000E1BDE">
              <w:rPr>
                <w:rFonts w:ascii="Arial" w:hAnsi="Arial" w:cs="Arial"/>
                <w:sz w:val="20"/>
                <w:szCs w:val="20"/>
                <w:lang w:val="ru-RU" w:eastAsia="ru-RU"/>
              </w:rPr>
              <w:t>01</w:t>
            </w:r>
          </w:p>
        </w:tc>
        <w:tc>
          <w:tcPr>
            <w:tcW w:w="1341" w:type="dxa"/>
            <w:tcBorders>
              <w:top w:val="nil"/>
              <w:left w:val="nil"/>
              <w:bottom w:val="single" w:sz="4" w:space="0" w:color="auto"/>
              <w:right w:val="single" w:sz="4" w:space="0" w:color="auto"/>
            </w:tcBorders>
            <w:shd w:val="clear" w:color="000000" w:fill="FFFFFF"/>
            <w:noWrap/>
            <w:vAlign w:val="bottom"/>
            <w:hideMark/>
          </w:tcPr>
          <w:p w:rsidR="000E1BDE" w:rsidRPr="000E1BDE" w:rsidRDefault="000E1BDE" w:rsidP="000E1BDE">
            <w:pPr>
              <w:jc w:val="center"/>
              <w:rPr>
                <w:rFonts w:ascii="Arial" w:hAnsi="Arial" w:cs="Arial"/>
                <w:sz w:val="20"/>
                <w:szCs w:val="20"/>
                <w:lang w:val="ru-RU" w:eastAsia="ru-RU"/>
              </w:rPr>
            </w:pPr>
            <w:r w:rsidRPr="000E1BDE">
              <w:rPr>
                <w:rFonts w:ascii="Arial" w:hAnsi="Arial" w:cs="Arial"/>
                <w:sz w:val="20"/>
                <w:szCs w:val="20"/>
                <w:lang w:val="ru-RU" w:eastAsia="ru-RU"/>
              </w:rPr>
              <w:t>9000023280</w:t>
            </w:r>
          </w:p>
        </w:tc>
        <w:tc>
          <w:tcPr>
            <w:tcW w:w="927" w:type="dxa"/>
            <w:tcBorders>
              <w:top w:val="nil"/>
              <w:left w:val="nil"/>
              <w:bottom w:val="single" w:sz="4" w:space="0" w:color="auto"/>
              <w:right w:val="single" w:sz="4" w:space="0" w:color="auto"/>
            </w:tcBorders>
            <w:shd w:val="clear" w:color="000000" w:fill="FFFFFF"/>
            <w:noWrap/>
            <w:vAlign w:val="bottom"/>
            <w:hideMark/>
          </w:tcPr>
          <w:p w:rsidR="000E1BDE" w:rsidRPr="000E1BDE" w:rsidRDefault="000E1BDE" w:rsidP="000E1BDE">
            <w:pPr>
              <w:jc w:val="center"/>
              <w:rPr>
                <w:rFonts w:ascii="Arial" w:hAnsi="Arial" w:cs="Arial"/>
                <w:sz w:val="20"/>
                <w:szCs w:val="20"/>
                <w:lang w:val="ru-RU" w:eastAsia="ru-RU"/>
              </w:rPr>
            </w:pPr>
            <w:r w:rsidRPr="000E1BDE">
              <w:rPr>
                <w:rFonts w:ascii="Arial" w:hAnsi="Arial" w:cs="Arial"/>
                <w:sz w:val="20"/>
                <w:szCs w:val="20"/>
                <w:lang w:val="ru-RU" w:eastAsia="ru-RU"/>
              </w:rPr>
              <w:t> </w:t>
            </w:r>
          </w:p>
        </w:tc>
        <w:tc>
          <w:tcPr>
            <w:tcW w:w="1444" w:type="dxa"/>
            <w:tcBorders>
              <w:top w:val="nil"/>
              <w:left w:val="nil"/>
              <w:bottom w:val="single" w:sz="4" w:space="0" w:color="auto"/>
              <w:right w:val="single" w:sz="4" w:space="0" w:color="auto"/>
            </w:tcBorders>
            <w:shd w:val="clear" w:color="000000" w:fill="FFFFFF"/>
            <w:noWrap/>
            <w:vAlign w:val="bottom"/>
            <w:hideMark/>
          </w:tcPr>
          <w:p w:rsidR="000E1BDE" w:rsidRPr="000E1BDE" w:rsidRDefault="000E1BDE" w:rsidP="000E1BDE">
            <w:pPr>
              <w:jc w:val="center"/>
              <w:rPr>
                <w:rFonts w:ascii="Arial" w:hAnsi="Arial" w:cs="Arial"/>
                <w:sz w:val="20"/>
                <w:szCs w:val="20"/>
                <w:lang w:val="ru-RU" w:eastAsia="ru-RU"/>
              </w:rPr>
            </w:pPr>
            <w:r w:rsidRPr="000E1BDE">
              <w:rPr>
                <w:rFonts w:ascii="Arial" w:hAnsi="Arial" w:cs="Arial"/>
                <w:sz w:val="20"/>
                <w:szCs w:val="20"/>
                <w:lang w:val="ru-RU" w:eastAsia="ru-RU"/>
              </w:rPr>
              <w:t xml:space="preserve">253,1 </w:t>
            </w:r>
          </w:p>
        </w:tc>
      </w:tr>
      <w:tr w:rsidR="000E1BDE" w:rsidRPr="000E1BDE" w:rsidTr="000E1BDE">
        <w:trPr>
          <w:trHeight w:val="825"/>
        </w:trPr>
        <w:tc>
          <w:tcPr>
            <w:tcW w:w="5201" w:type="dxa"/>
            <w:tcBorders>
              <w:top w:val="nil"/>
              <w:left w:val="single" w:sz="4" w:space="0" w:color="auto"/>
              <w:bottom w:val="single" w:sz="4" w:space="0" w:color="auto"/>
              <w:right w:val="single" w:sz="4" w:space="0" w:color="auto"/>
            </w:tcBorders>
            <w:shd w:val="clear" w:color="000000" w:fill="FFFFFF"/>
            <w:hideMark/>
          </w:tcPr>
          <w:p w:rsidR="000E1BDE" w:rsidRPr="000E1BDE" w:rsidRDefault="000E1BDE" w:rsidP="000E1BDE">
            <w:pPr>
              <w:rPr>
                <w:rFonts w:ascii="Arial" w:hAnsi="Arial" w:cs="Arial"/>
                <w:sz w:val="20"/>
                <w:szCs w:val="20"/>
                <w:lang w:val="ru-RU" w:eastAsia="ru-RU"/>
              </w:rPr>
            </w:pPr>
            <w:r w:rsidRPr="000E1BDE">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768" w:type="dxa"/>
            <w:tcBorders>
              <w:top w:val="nil"/>
              <w:left w:val="nil"/>
              <w:bottom w:val="single" w:sz="4" w:space="0" w:color="auto"/>
              <w:right w:val="single" w:sz="4" w:space="0" w:color="auto"/>
            </w:tcBorders>
            <w:shd w:val="clear" w:color="000000" w:fill="FFFFFF"/>
            <w:noWrap/>
            <w:vAlign w:val="bottom"/>
            <w:hideMark/>
          </w:tcPr>
          <w:p w:rsidR="000E1BDE" w:rsidRPr="000E1BDE" w:rsidRDefault="000E1BDE" w:rsidP="000E1BDE">
            <w:pPr>
              <w:jc w:val="center"/>
              <w:rPr>
                <w:rFonts w:ascii="Arial" w:hAnsi="Arial" w:cs="Arial"/>
                <w:sz w:val="20"/>
                <w:szCs w:val="20"/>
                <w:lang w:val="ru-RU" w:eastAsia="ru-RU"/>
              </w:rPr>
            </w:pPr>
            <w:r w:rsidRPr="000E1BDE">
              <w:rPr>
                <w:rFonts w:ascii="Arial" w:hAnsi="Arial" w:cs="Arial"/>
                <w:sz w:val="20"/>
                <w:szCs w:val="20"/>
                <w:lang w:val="ru-RU" w:eastAsia="ru-RU"/>
              </w:rPr>
              <w:t>07</w:t>
            </w:r>
          </w:p>
        </w:tc>
        <w:tc>
          <w:tcPr>
            <w:tcW w:w="976" w:type="dxa"/>
            <w:tcBorders>
              <w:top w:val="nil"/>
              <w:left w:val="nil"/>
              <w:bottom w:val="single" w:sz="4" w:space="0" w:color="auto"/>
              <w:right w:val="single" w:sz="4" w:space="0" w:color="auto"/>
            </w:tcBorders>
            <w:shd w:val="clear" w:color="000000" w:fill="FFFFFF"/>
            <w:noWrap/>
            <w:vAlign w:val="bottom"/>
            <w:hideMark/>
          </w:tcPr>
          <w:p w:rsidR="000E1BDE" w:rsidRPr="000E1BDE" w:rsidRDefault="000E1BDE" w:rsidP="000E1BDE">
            <w:pPr>
              <w:jc w:val="center"/>
              <w:rPr>
                <w:rFonts w:ascii="Arial" w:hAnsi="Arial" w:cs="Arial"/>
                <w:sz w:val="20"/>
                <w:szCs w:val="20"/>
                <w:lang w:val="ru-RU" w:eastAsia="ru-RU"/>
              </w:rPr>
            </w:pPr>
            <w:r w:rsidRPr="000E1BDE">
              <w:rPr>
                <w:rFonts w:ascii="Arial" w:hAnsi="Arial" w:cs="Arial"/>
                <w:sz w:val="20"/>
                <w:szCs w:val="20"/>
                <w:lang w:val="ru-RU" w:eastAsia="ru-RU"/>
              </w:rPr>
              <w:t>01</w:t>
            </w:r>
          </w:p>
        </w:tc>
        <w:tc>
          <w:tcPr>
            <w:tcW w:w="1341" w:type="dxa"/>
            <w:tcBorders>
              <w:top w:val="nil"/>
              <w:left w:val="nil"/>
              <w:bottom w:val="single" w:sz="4" w:space="0" w:color="auto"/>
              <w:right w:val="single" w:sz="4" w:space="0" w:color="auto"/>
            </w:tcBorders>
            <w:shd w:val="clear" w:color="000000" w:fill="FFFFFF"/>
            <w:noWrap/>
            <w:vAlign w:val="bottom"/>
            <w:hideMark/>
          </w:tcPr>
          <w:p w:rsidR="000E1BDE" w:rsidRPr="000E1BDE" w:rsidRDefault="000E1BDE" w:rsidP="000E1BDE">
            <w:pPr>
              <w:jc w:val="center"/>
              <w:rPr>
                <w:rFonts w:ascii="Arial" w:hAnsi="Arial" w:cs="Arial"/>
                <w:sz w:val="20"/>
                <w:szCs w:val="20"/>
                <w:lang w:val="ru-RU" w:eastAsia="ru-RU"/>
              </w:rPr>
            </w:pPr>
            <w:r w:rsidRPr="000E1BDE">
              <w:rPr>
                <w:rFonts w:ascii="Arial" w:hAnsi="Arial" w:cs="Arial"/>
                <w:sz w:val="20"/>
                <w:szCs w:val="20"/>
                <w:lang w:val="ru-RU" w:eastAsia="ru-RU"/>
              </w:rPr>
              <w:t>9000023280</w:t>
            </w:r>
          </w:p>
        </w:tc>
        <w:tc>
          <w:tcPr>
            <w:tcW w:w="927" w:type="dxa"/>
            <w:tcBorders>
              <w:top w:val="nil"/>
              <w:left w:val="nil"/>
              <w:bottom w:val="single" w:sz="4" w:space="0" w:color="auto"/>
              <w:right w:val="single" w:sz="4" w:space="0" w:color="auto"/>
            </w:tcBorders>
            <w:shd w:val="clear" w:color="000000" w:fill="FFFFFF"/>
            <w:noWrap/>
            <w:vAlign w:val="bottom"/>
            <w:hideMark/>
          </w:tcPr>
          <w:p w:rsidR="000E1BDE" w:rsidRPr="000E1BDE" w:rsidRDefault="000E1BDE" w:rsidP="000E1BDE">
            <w:pPr>
              <w:jc w:val="center"/>
              <w:rPr>
                <w:rFonts w:ascii="Arial" w:hAnsi="Arial" w:cs="Arial"/>
                <w:sz w:val="20"/>
                <w:szCs w:val="20"/>
                <w:lang w:val="ru-RU" w:eastAsia="ru-RU"/>
              </w:rPr>
            </w:pPr>
            <w:r w:rsidRPr="000E1BDE">
              <w:rPr>
                <w:rFonts w:ascii="Arial" w:hAnsi="Arial" w:cs="Arial"/>
                <w:sz w:val="20"/>
                <w:szCs w:val="20"/>
                <w:lang w:val="ru-RU" w:eastAsia="ru-RU"/>
              </w:rPr>
              <w:t>321</w:t>
            </w:r>
          </w:p>
        </w:tc>
        <w:tc>
          <w:tcPr>
            <w:tcW w:w="1444" w:type="dxa"/>
            <w:tcBorders>
              <w:top w:val="nil"/>
              <w:left w:val="nil"/>
              <w:bottom w:val="single" w:sz="4" w:space="0" w:color="auto"/>
              <w:right w:val="single" w:sz="4" w:space="0" w:color="auto"/>
            </w:tcBorders>
            <w:shd w:val="clear" w:color="000000" w:fill="FFFFFF"/>
            <w:noWrap/>
            <w:vAlign w:val="bottom"/>
            <w:hideMark/>
          </w:tcPr>
          <w:p w:rsidR="000E1BDE" w:rsidRPr="000E1BDE" w:rsidRDefault="000E1BDE" w:rsidP="000E1BDE">
            <w:pPr>
              <w:jc w:val="center"/>
              <w:rPr>
                <w:rFonts w:ascii="Arial" w:hAnsi="Arial" w:cs="Arial"/>
                <w:sz w:val="20"/>
                <w:szCs w:val="20"/>
                <w:lang w:val="ru-RU" w:eastAsia="ru-RU"/>
              </w:rPr>
            </w:pPr>
            <w:r w:rsidRPr="000E1BDE">
              <w:rPr>
                <w:rFonts w:ascii="Arial" w:hAnsi="Arial" w:cs="Arial"/>
                <w:sz w:val="20"/>
                <w:szCs w:val="20"/>
                <w:lang w:val="ru-RU" w:eastAsia="ru-RU"/>
              </w:rPr>
              <w:t xml:space="preserve">253,1 </w:t>
            </w:r>
          </w:p>
        </w:tc>
      </w:tr>
      <w:tr w:rsidR="000E1BDE" w:rsidRPr="000E1BDE" w:rsidTr="000E1BDE">
        <w:trPr>
          <w:trHeight w:val="375"/>
        </w:trPr>
        <w:tc>
          <w:tcPr>
            <w:tcW w:w="5201" w:type="dxa"/>
            <w:tcBorders>
              <w:top w:val="nil"/>
              <w:left w:val="single" w:sz="4" w:space="0" w:color="auto"/>
              <w:bottom w:val="single" w:sz="4" w:space="0" w:color="auto"/>
              <w:right w:val="single" w:sz="4" w:space="0" w:color="auto"/>
            </w:tcBorders>
            <w:shd w:val="clear" w:color="auto" w:fill="auto"/>
            <w:noWrap/>
            <w:vAlign w:val="bottom"/>
            <w:hideMark/>
          </w:tcPr>
          <w:p w:rsidR="000E1BDE" w:rsidRPr="000E1BDE" w:rsidRDefault="000E1BDE" w:rsidP="000E1BDE">
            <w:pPr>
              <w:rPr>
                <w:rFonts w:ascii="Arial" w:hAnsi="Arial" w:cs="Arial"/>
                <w:b/>
                <w:bCs/>
                <w:sz w:val="20"/>
                <w:szCs w:val="20"/>
                <w:lang w:val="ru-RU" w:eastAsia="ru-RU"/>
              </w:rPr>
            </w:pPr>
            <w:r w:rsidRPr="000E1BDE">
              <w:rPr>
                <w:rFonts w:ascii="Arial" w:hAnsi="Arial" w:cs="Arial"/>
                <w:b/>
                <w:bCs/>
                <w:sz w:val="20"/>
                <w:szCs w:val="20"/>
                <w:lang w:val="ru-RU" w:eastAsia="ru-RU"/>
              </w:rPr>
              <w:t>Всего</w:t>
            </w:r>
          </w:p>
        </w:tc>
        <w:tc>
          <w:tcPr>
            <w:tcW w:w="768" w:type="dxa"/>
            <w:tcBorders>
              <w:top w:val="nil"/>
              <w:left w:val="nil"/>
              <w:bottom w:val="single" w:sz="4" w:space="0" w:color="auto"/>
              <w:right w:val="single" w:sz="4" w:space="0" w:color="auto"/>
            </w:tcBorders>
            <w:shd w:val="clear" w:color="auto" w:fill="auto"/>
            <w:noWrap/>
            <w:vAlign w:val="bottom"/>
            <w:hideMark/>
          </w:tcPr>
          <w:p w:rsidR="000E1BDE" w:rsidRPr="000E1BDE" w:rsidRDefault="000E1BDE" w:rsidP="000E1BDE">
            <w:pPr>
              <w:rPr>
                <w:rFonts w:ascii="Arial" w:hAnsi="Arial" w:cs="Arial"/>
                <w:sz w:val="20"/>
                <w:szCs w:val="20"/>
                <w:lang w:val="ru-RU" w:eastAsia="ru-RU"/>
              </w:rPr>
            </w:pPr>
            <w:r w:rsidRPr="000E1BDE">
              <w:rPr>
                <w:rFonts w:ascii="Arial" w:hAnsi="Arial" w:cs="Arial"/>
                <w:sz w:val="20"/>
                <w:szCs w:val="20"/>
                <w:lang w:val="ru-RU" w:eastAsia="ru-RU"/>
              </w:rPr>
              <w:t> </w:t>
            </w:r>
          </w:p>
        </w:tc>
        <w:tc>
          <w:tcPr>
            <w:tcW w:w="976" w:type="dxa"/>
            <w:tcBorders>
              <w:top w:val="nil"/>
              <w:left w:val="nil"/>
              <w:bottom w:val="single" w:sz="4" w:space="0" w:color="auto"/>
              <w:right w:val="single" w:sz="4" w:space="0" w:color="auto"/>
            </w:tcBorders>
            <w:shd w:val="clear" w:color="auto" w:fill="auto"/>
            <w:noWrap/>
            <w:vAlign w:val="bottom"/>
            <w:hideMark/>
          </w:tcPr>
          <w:p w:rsidR="000E1BDE" w:rsidRPr="000E1BDE" w:rsidRDefault="000E1BDE" w:rsidP="000E1BDE">
            <w:pPr>
              <w:rPr>
                <w:rFonts w:ascii="Arial" w:hAnsi="Arial" w:cs="Arial"/>
                <w:sz w:val="20"/>
                <w:szCs w:val="20"/>
                <w:lang w:val="ru-RU" w:eastAsia="ru-RU"/>
              </w:rPr>
            </w:pPr>
            <w:r w:rsidRPr="000E1BDE">
              <w:rPr>
                <w:rFonts w:ascii="Arial" w:hAnsi="Arial" w:cs="Arial"/>
                <w:sz w:val="20"/>
                <w:szCs w:val="20"/>
                <w:lang w:val="ru-RU" w:eastAsia="ru-RU"/>
              </w:rPr>
              <w:t> </w:t>
            </w:r>
          </w:p>
        </w:tc>
        <w:tc>
          <w:tcPr>
            <w:tcW w:w="1341" w:type="dxa"/>
            <w:tcBorders>
              <w:top w:val="nil"/>
              <w:left w:val="nil"/>
              <w:bottom w:val="single" w:sz="4" w:space="0" w:color="auto"/>
              <w:right w:val="single" w:sz="4" w:space="0" w:color="auto"/>
            </w:tcBorders>
            <w:shd w:val="clear" w:color="auto" w:fill="auto"/>
            <w:noWrap/>
            <w:vAlign w:val="bottom"/>
            <w:hideMark/>
          </w:tcPr>
          <w:p w:rsidR="000E1BDE" w:rsidRPr="000E1BDE" w:rsidRDefault="000E1BDE" w:rsidP="000E1BDE">
            <w:pPr>
              <w:rPr>
                <w:rFonts w:ascii="Arial" w:hAnsi="Arial" w:cs="Arial"/>
                <w:sz w:val="20"/>
                <w:szCs w:val="20"/>
                <w:lang w:val="ru-RU" w:eastAsia="ru-RU"/>
              </w:rPr>
            </w:pPr>
            <w:r w:rsidRPr="000E1BDE">
              <w:rPr>
                <w:rFonts w:ascii="Arial" w:hAnsi="Arial" w:cs="Arial"/>
                <w:sz w:val="20"/>
                <w:szCs w:val="20"/>
                <w:lang w:val="ru-RU" w:eastAsia="ru-RU"/>
              </w:rPr>
              <w:t> </w:t>
            </w:r>
          </w:p>
        </w:tc>
        <w:tc>
          <w:tcPr>
            <w:tcW w:w="927" w:type="dxa"/>
            <w:tcBorders>
              <w:top w:val="nil"/>
              <w:left w:val="nil"/>
              <w:bottom w:val="single" w:sz="4" w:space="0" w:color="auto"/>
              <w:right w:val="single" w:sz="4" w:space="0" w:color="auto"/>
            </w:tcBorders>
            <w:shd w:val="clear" w:color="auto" w:fill="auto"/>
            <w:noWrap/>
            <w:vAlign w:val="bottom"/>
            <w:hideMark/>
          </w:tcPr>
          <w:p w:rsidR="000E1BDE" w:rsidRPr="000E1BDE" w:rsidRDefault="000E1BDE" w:rsidP="000E1BDE">
            <w:pPr>
              <w:rPr>
                <w:rFonts w:ascii="Arial" w:hAnsi="Arial" w:cs="Arial"/>
                <w:sz w:val="20"/>
                <w:szCs w:val="20"/>
                <w:lang w:val="ru-RU" w:eastAsia="ru-RU"/>
              </w:rPr>
            </w:pPr>
            <w:r w:rsidRPr="000E1BDE">
              <w:rPr>
                <w:rFonts w:ascii="Arial" w:hAnsi="Arial" w:cs="Arial"/>
                <w:sz w:val="20"/>
                <w:szCs w:val="20"/>
                <w:lang w:val="ru-RU" w:eastAsia="ru-RU"/>
              </w:rPr>
              <w:t> </w:t>
            </w:r>
          </w:p>
        </w:tc>
        <w:tc>
          <w:tcPr>
            <w:tcW w:w="1444" w:type="dxa"/>
            <w:tcBorders>
              <w:top w:val="nil"/>
              <w:left w:val="nil"/>
              <w:bottom w:val="single" w:sz="4" w:space="0" w:color="auto"/>
              <w:right w:val="single" w:sz="4" w:space="0" w:color="auto"/>
            </w:tcBorders>
            <w:shd w:val="clear" w:color="auto" w:fill="auto"/>
            <w:noWrap/>
            <w:vAlign w:val="bottom"/>
            <w:hideMark/>
          </w:tcPr>
          <w:p w:rsidR="000E1BDE" w:rsidRPr="000E1BDE" w:rsidRDefault="000E1BDE" w:rsidP="000E1BDE">
            <w:pPr>
              <w:jc w:val="center"/>
              <w:rPr>
                <w:rFonts w:ascii="Arial" w:hAnsi="Arial" w:cs="Arial"/>
                <w:b/>
                <w:bCs/>
                <w:sz w:val="20"/>
                <w:szCs w:val="20"/>
                <w:lang w:val="ru-RU" w:eastAsia="ru-RU"/>
              </w:rPr>
            </w:pPr>
            <w:r w:rsidRPr="000E1BDE">
              <w:rPr>
                <w:rFonts w:ascii="Arial" w:hAnsi="Arial" w:cs="Arial"/>
                <w:b/>
                <w:bCs/>
                <w:sz w:val="20"/>
                <w:szCs w:val="20"/>
                <w:lang w:val="ru-RU" w:eastAsia="ru-RU"/>
              </w:rPr>
              <w:t xml:space="preserve">253,1 </w:t>
            </w:r>
          </w:p>
        </w:tc>
      </w:tr>
    </w:tbl>
    <w:p w:rsidR="00416609" w:rsidRDefault="00416609">
      <w:pPr>
        <w:rPr>
          <w:lang w:val="ru-RU"/>
        </w:rPr>
      </w:pPr>
    </w:p>
    <w:p w:rsidR="00EA1746" w:rsidRDefault="00EA1746">
      <w:pPr>
        <w:rPr>
          <w:lang w:val="ru-RU"/>
        </w:rPr>
      </w:pPr>
    </w:p>
    <w:p w:rsidR="00EA1746" w:rsidRDefault="00EA1746">
      <w:pPr>
        <w:rPr>
          <w:lang w:val="ru-RU"/>
        </w:rPr>
      </w:pPr>
    </w:p>
    <w:p w:rsidR="00EA1746" w:rsidRDefault="00EA1746">
      <w:pPr>
        <w:rPr>
          <w:lang w:val="ru-RU"/>
        </w:rPr>
      </w:pPr>
    </w:p>
    <w:p w:rsidR="00EA1746" w:rsidRDefault="00EA1746">
      <w:pPr>
        <w:rPr>
          <w:lang w:val="ru-RU"/>
        </w:rPr>
      </w:pPr>
    </w:p>
    <w:p w:rsidR="00EA1746" w:rsidRDefault="00EA1746">
      <w:pPr>
        <w:rPr>
          <w:lang w:val="ru-RU"/>
        </w:rPr>
      </w:pPr>
    </w:p>
    <w:p w:rsidR="00EA1746" w:rsidRDefault="00EA1746">
      <w:pPr>
        <w:rPr>
          <w:lang w:val="ru-RU"/>
        </w:rPr>
      </w:pPr>
    </w:p>
    <w:p w:rsidR="00EA1746" w:rsidRDefault="00EA1746">
      <w:pPr>
        <w:rPr>
          <w:lang w:val="ru-RU"/>
        </w:rPr>
      </w:pPr>
    </w:p>
    <w:p w:rsidR="00EA1746" w:rsidRDefault="00EA1746">
      <w:pPr>
        <w:rPr>
          <w:lang w:val="ru-RU"/>
        </w:rPr>
      </w:pPr>
    </w:p>
    <w:p w:rsidR="00EA1746" w:rsidRDefault="00EA1746">
      <w:pPr>
        <w:rPr>
          <w:lang w:val="ru-RU"/>
        </w:rPr>
      </w:pPr>
    </w:p>
    <w:p w:rsidR="00EA1746" w:rsidRDefault="00EA1746">
      <w:pPr>
        <w:rPr>
          <w:lang w:val="ru-RU"/>
        </w:rPr>
      </w:pPr>
    </w:p>
    <w:p w:rsidR="00EA1746" w:rsidRDefault="00EA1746">
      <w:pPr>
        <w:rPr>
          <w:lang w:val="ru-RU"/>
        </w:rPr>
      </w:pPr>
    </w:p>
    <w:p w:rsidR="00EA1746" w:rsidRDefault="00EA1746">
      <w:pPr>
        <w:rPr>
          <w:lang w:val="ru-RU"/>
        </w:rPr>
      </w:pPr>
    </w:p>
    <w:p w:rsidR="00EA1746" w:rsidRDefault="00EA1746">
      <w:pPr>
        <w:rPr>
          <w:lang w:val="ru-RU"/>
        </w:rPr>
      </w:pPr>
    </w:p>
    <w:p w:rsidR="00EA1746" w:rsidRDefault="00EA1746">
      <w:pPr>
        <w:rPr>
          <w:lang w:val="ru-RU"/>
        </w:rPr>
      </w:pPr>
    </w:p>
    <w:p w:rsidR="00EA1746" w:rsidRDefault="00EA1746">
      <w:pPr>
        <w:rPr>
          <w:lang w:val="ru-RU"/>
        </w:rPr>
      </w:pPr>
    </w:p>
    <w:p w:rsidR="00EA1746" w:rsidRDefault="00EA1746">
      <w:pPr>
        <w:rPr>
          <w:lang w:val="ru-RU"/>
        </w:rPr>
      </w:pPr>
    </w:p>
    <w:p w:rsidR="00EA1746" w:rsidRDefault="00EA1746">
      <w:pPr>
        <w:rPr>
          <w:lang w:val="ru-RU"/>
        </w:rPr>
      </w:pPr>
    </w:p>
    <w:tbl>
      <w:tblPr>
        <w:tblW w:w="10981" w:type="dxa"/>
        <w:tblInd w:w="-1150" w:type="dxa"/>
        <w:tblLayout w:type="fixed"/>
        <w:tblLook w:val="04A0"/>
      </w:tblPr>
      <w:tblGrid>
        <w:gridCol w:w="5540"/>
        <w:gridCol w:w="854"/>
        <w:gridCol w:w="920"/>
        <w:gridCol w:w="1362"/>
        <w:gridCol w:w="837"/>
        <w:gridCol w:w="1468"/>
      </w:tblGrid>
      <w:tr w:rsidR="00260728" w:rsidRPr="00260728" w:rsidTr="00260728">
        <w:trPr>
          <w:trHeight w:val="315"/>
        </w:trPr>
        <w:tc>
          <w:tcPr>
            <w:tcW w:w="5540" w:type="dxa"/>
            <w:tcBorders>
              <w:top w:val="nil"/>
              <w:left w:val="nil"/>
              <w:bottom w:val="nil"/>
              <w:right w:val="nil"/>
            </w:tcBorders>
            <w:shd w:val="clear" w:color="auto" w:fill="auto"/>
            <w:noWrap/>
            <w:vAlign w:val="bottom"/>
            <w:hideMark/>
          </w:tcPr>
          <w:p w:rsidR="00260728" w:rsidRPr="00260728" w:rsidRDefault="00260728" w:rsidP="00260728">
            <w:pPr>
              <w:rPr>
                <w:rFonts w:ascii="Arial" w:hAnsi="Arial" w:cs="Arial"/>
                <w:sz w:val="20"/>
                <w:szCs w:val="20"/>
                <w:lang w:val="ru-RU" w:eastAsia="ru-RU"/>
              </w:rPr>
            </w:pPr>
          </w:p>
        </w:tc>
        <w:tc>
          <w:tcPr>
            <w:tcW w:w="854" w:type="dxa"/>
            <w:tcBorders>
              <w:top w:val="nil"/>
              <w:left w:val="nil"/>
              <w:bottom w:val="nil"/>
              <w:right w:val="nil"/>
            </w:tcBorders>
            <w:shd w:val="clear" w:color="auto" w:fill="auto"/>
            <w:noWrap/>
            <w:vAlign w:val="bottom"/>
            <w:hideMark/>
          </w:tcPr>
          <w:p w:rsidR="00260728" w:rsidRPr="00260728" w:rsidRDefault="00260728" w:rsidP="00260728">
            <w:pPr>
              <w:rPr>
                <w:rFonts w:ascii="Arial" w:hAnsi="Arial" w:cs="Arial"/>
                <w:sz w:val="20"/>
                <w:szCs w:val="20"/>
                <w:lang w:val="ru-RU" w:eastAsia="ru-RU"/>
              </w:rPr>
            </w:pPr>
          </w:p>
        </w:tc>
        <w:tc>
          <w:tcPr>
            <w:tcW w:w="920" w:type="dxa"/>
            <w:tcBorders>
              <w:top w:val="nil"/>
              <w:left w:val="nil"/>
              <w:bottom w:val="nil"/>
              <w:right w:val="nil"/>
            </w:tcBorders>
            <w:shd w:val="clear" w:color="auto" w:fill="auto"/>
            <w:noWrap/>
            <w:vAlign w:val="bottom"/>
            <w:hideMark/>
          </w:tcPr>
          <w:p w:rsidR="00260728" w:rsidRPr="00260728" w:rsidRDefault="00260728" w:rsidP="00260728">
            <w:pPr>
              <w:rPr>
                <w:rFonts w:ascii="Arial" w:hAnsi="Arial" w:cs="Arial"/>
                <w:sz w:val="20"/>
                <w:szCs w:val="20"/>
                <w:lang w:val="ru-RU" w:eastAsia="ru-RU"/>
              </w:rPr>
            </w:pPr>
          </w:p>
        </w:tc>
        <w:tc>
          <w:tcPr>
            <w:tcW w:w="1362" w:type="dxa"/>
            <w:tcBorders>
              <w:top w:val="nil"/>
              <w:left w:val="nil"/>
              <w:bottom w:val="nil"/>
              <w:right w:val="nil"/>
            </w:tcBorders>
            <w:shd w:val="clear" w:color="auto" w:fill="auto"/>
            <w:noWrap/>
            <w:vAlign w:val="bottom"/>
            <w:hideMark/>
          </w:tcPr>
          <w:p w:rsidR="00260728" w:rsidRPr="00260728" w:rsidRDefault="00260728" w:rsidP="00260728">
            <w:pPr>
              <w:rPr>
                <w:rFonts w:ascii="Arial" w:hAnsi="Arial" w:cs="Arial"/>
                <w:sz w:val="20"/>
                <w:szCs w:val="20"/>
                <w:lang w:val="ru-RU" w:eastAsia="ru-RU"/>
              </w:rPr>
            </w:pPr>
          </w:p>
        </w:tc>
        <w:tc>
          <w:tcPr>
            <w:tcW w:w="837" w:type="dxa"/>
            <w:tcBorders>
              <w:top w:val="nil"/>
              <w:left w:val="nil"/>
              <w:bottom w:val="nil"/>
              <w:right w:val="nil"/>
            </w:tcBorders>
            <w:shd w:val="clear" w:color="auto" w:fill="auto"/>
            <w:noWrap/>
            <w:vAlign w:val="bottom"/>
            <w:hideMark/>
          </w:tcPr>
          <w:p w:rsidR="00260728" w:rsidRPr="00260728" w:rsidRDefault="00260728" w:rsidP="00260728">
            <w:pPr>
              <w:rPr>
                <w:rFonts w:ascii="Arial" w:hAnsi="Arial" w:cs="Arial"/>
                <w:sz w:val="20"/>
                <w:szCs w:val="20"/>
                <w:lang w:val="ru-RU" w:eastAsia="ru-RU"/>
              </w:rPr>
            </w:pPr>
          </w:p>
        </w:tc>
        <w:tc>
          <w:tcPr>
            <w:tcW w:w="1468" w:type="dxa"/>
            <w:tcBorders>
              <w:top w:val="nil"/>
              <w:left w:val="nil"/>
              <w:bottom w:val="nil"/>
              <w:right w:val="nil"/>
            </w:tcBorders>
            <w:shd w:val="clear" w:color="auto" w:fill="auto"/>
            <w:noWrap/>
            <w:hideMark/>
          </w:tcPr>
          <w:p w:rsidR="00260728" w:rsidRPr="00260728" w:rsidRDefault="00260728" w:rsidP="00260728">
            <w:pPr>
              <w:jc w:val="right"/>
              <w:rPr>
                <w:lang w:val="ru-RU" w:eastAsia="ru-RU"/>
              </w:rPr>
            </w:pPr>
            <w:r w:rsidRPr="00260728">
              <w:rPr>
                <w:lang w:val="ru-RU" w:eastAsia="ru-RU"/>
              </w:rPr>
              <w:t>Таблица 2</w:t>
            </w:r>
          </w:p>
        </w:tc>
      </w:tr>
      <w:tr w:rsidR="00260728" w:rsidRPr="00260728" w:rsidTr="00260728">
        <w:trPr>
          <w:trHeight w:val="315"/>
        </w:trPr>
        <w:tc>
          <w:tcPr>
            <w:tcW w:w="5540" w:type="dxa"/>
            <w:tcBorders>
              <w:top w:val="nil"/>
              <w:left w:val="nil"/>
              <w:bottom w:val="nil"/>
              <w:right w:val="nil"/>
            </w:tcBorders>
            <w:shd w:val="clear" w:color="auto" w:fill="auto"/>
            <w:noWrap/>
            <w:vAlign w:val="bottom"/>
            <w:hideMark/>
          </w:tcPr>
          <w:p w:rsidR="00260728" w:rsidRPr="00260728" w:rsidRDefault="00260728" w:rsidP="00260728">
            <w:pPr>
              <w:rPr>
                <w:rFonts w:ascii="Arial" w:hAnsi="Arial" w:cs="Arial"/>
                <w:sz w:val="20"/>
                <w:szCs w:val="20"/>
                <w:lang w:val="ru-RU" w:eastAsia="ru-RU"/>
              </w:rPr>
            </w:pPr>
          </w:p>
        </w:tc>
        <w:tc>
          <w:tcPr>
            <w:tcW w:w="854" w:type="dxa"/>
            <w:tcBorders>
              <w:top w:val="nil"/>
              <w:left w:val="nil"/>
              <w:bottom w:val="nil"/>
              <w:right w:val="nil"/>
            </w:tcBorders>
            <w:shd w:val="clear" w:color="auto" w:fill="auto"/>
            <w:noWrap/>
            <w:vAlign w:val="bottom"/>
            <w:hideMark/>
          </w:tcPr>
          <w:p w:rsidR="00260728" w:rsidRPr="00260728" w:rsidRDefault="00260728" w:rsidP="00260728">
            <w:pPr>
              <w:rPr>
                <w:rFonts w:ascii="Arial" w:hAnsi="Arial" w:cs="Arial"/>
                <w:sz w:val="20"/>
                <w:szCs w:val="20"/>
                <w:lang w:val="ru-RU" w:eastAsia="ru-RU"/>
              </w:rPr>
            </w:pPr>
          </w:p>
        </w:tc>
        <w:tc>
          <w:tcPr>
            <w:tcW w:w="920" w:type="dxa"/>
            <w:tcBorders>
              <w:top w:val="nil"/>
              <w:left w:val="nil"/>
              <w:bottom w:val="nil"/>
              <w:right w:val="nil"/>
            </w:tcBorders>
            <w:shd w:val="clear" w:color="auto" w:fill="auto"/>
            <w:noWrap/>
            <w:vAlign w:val="bottom"/>
            <w:hideMark/>
          </w:tcPr>
          <w:p w:rsidR="00260728" w:rsidRPr="00260728" w:rsidRDefault="00260728" w:rsidP="00260728">
            <w:pPr>
              <w:rPr>
                <w:rFonts w:ascii="Arial" w:hAnsi="Arial" w:cs="Arial"/>
                <w:sz w:val="20"/>
                <w:szCs w:val="20"/>
                <w:lang w:val="ru-RU" w:eastAsia="ru-RU"/>
              </w:rPr>
            </w:pPr>
          </w:p>
        </w:tc>
        <w:tc>
          <w:tcPr>
            <w:tcW w:w="1362" w:type="dxa"/>
            <w:tcBorders>
              <w:top w:val="nil"/>
              <w:left w:val="nil"/>
              <w:bottom w:val="nil"/>
              <w:right w:val="nil"/>
            </w:tcBorders>
            <w:shd w:val="clear" w:color="auto" w:fill="auto"/>
            <w:noWrap/>
            <w:vAlign w:val="bottom"/>
            <w:hideMark/>
          </w:tcPr>
          <w:p w:rsidR="00260728" w:rsidRPr="00260728" w:rsidRDefault="00260728" w:rsidP="00260728">
            <w:pPr>
              <w:rPr>
                <w:rFonts w:ascii="Arial" w:hAnsi="Arial" w:cs="Arial"/>
                <w:sz w:val="20"/>
                <w:szCs w:val="20"/>
                <w:lang w:val="ru-RU" w:eastAsia="ru-RU"/>
              </w:rPr>
            </w:pPr>
          </w:p>
        </w:tc>
        <w:tc>
          <w:tcPr>
            <w:tcW w:w="837" w:type="dxa"/>
            <w:tcBorders>
              <w:top w:val="nil"/>
              <w:left w:val="nil"/>
              <w:bottom w:val="nil"/>
              <w:right w:val="nil"/>
            </w:tcBorders>
            <w:shd w:val="clear" w:color="auto" w:fill="auto"/>
            <w:noWrap/>
            <w:vAlign w:val="bottom"/>
            <w:hideMark/>
          </w:tcPr>
          <w:p w:rsidR="00260728" w:rsidRPr="00260728" w:rsidRDefault="00260728" w:rsidP="00260728">
            <w:pPr>
              <w:rPr>
                <w:rFonts w:ascii="Arial" w:hAnsi="Arial" w:cs="Arial"/>
                <w:sz w:val="20"/>
                <w:szCs w:val="20"/>
                <w:lang w:val="ru-RU" w:eastAsia="ru-RU"/>
              </w:rPr>
            </w:pPr>
          </w:p>
        </w:tc>
        <w:tc>
          <w:tcPr>
            <w:tcW w:w="1468" w:type="dxa"/>
            <w:tcBorders>
              <w:top w:val="nil"/>
              <w:left w:val="nil"/>
              <w:bottom w:val="nil"/>
              <w:right w:val="nil"/>
            </w:tcBorders>
            <w:shd w:val="clear" w:color="auto" w:fill="auto"/>
            <w:noWrap/>
            <w:hideMark/>
          </w:tcPr>
          <w:p w:rsidR="00260728" w:rsidRPr="00260728" w:rsidRDefault="00260728" w:rsidP="00260728">
            <w:pPr>
              <w:jc w:val="right"/>
              <w:rPr>
                <w:lang w:val="ru-RU" w:eastAsia="ru-RU"/>
              </w:rPr>
            </w:pPr>
            <w:r w:rsidRPr="00260728">
              <w:rPr>
                <w:lang w:val="ru-RU" w:eastAsia="ru-RU"/>
              </w:rPr>
              <w:t>Приложения № 10</w:t>
            </w:r>
          </w:p>
        </w:tc>
      </w:tr>
      <w:tr w:rsidR="00260728" w:rsidRPr="00260728" w:rsidTr="00260728">
        <w:trPr>
          <w:trHeight w:val="1455"/>
        </w:trPr>
        <w:tc>
          <w:tcPr>
            <w:tcW w:w="10981" w:type="dxa"/>
            <w:gridSpan w:val="6"/>
            <w:tcBorders>
              <w:top w:val="nil"/>
              <w:left w:val="nil"/>
              <w:bottom w:val="nil"/>
              <w:right w:val="nil"/>
            </w:tcBorders>
            <w:shd w:val="clear" w:color="auto" w:fill="auto"/>
            <w:vAlign w:val="bottom"/>
            <w:hideMark/>
          </w:tcPr>
          <w:p w:rsidR="00260728" w:rsidRPr="00260728" w:rsidRDefault="00260728" w:rsidP="00260728">
            <w:pPr>
              <w:jc w:val="center"/>
              <w:rPr>
                <w:rFonts w:ascii="Arial" w:hAnsi="Arial" w:cs="Arial"/>
                <w:b/>
                <w:bCs/>
                <w:lang w:val="ru-RU" w:eastAsia="ru-RU"/>
              </w:rPr>
            </w:pPr>
            <w:r w:rsidRPr="00260728">
              <w:rPr>
                <w:rFonts w:ascii="Arial" w:hAnsi="Arial" w:cs="Arial"/>
                <w:b/>
                <w:bCs/>
                <w:lang w:val="ru-RU" w:eastAsia="ru-RU"/>
              </w:rPr>
              <w:t>Объем бюджетных ассигнований на исполнение социальных выплат гражданам, кроме публичных нормативных социальных выплат на 2016 год</w:t>
            </w:r>
            <w:proofErr w:type="gramStart"/>
            <w:r w:rsidRPr="00260728">
              <w:rPr>
                <w:rFonts w:ascii="Arial" w:hAnsi="Arial" w:cs="Arial"/>
                <w:b/>
                <w:bCs/>
                <w:lang w:val="ru-RU" w:eastAsia="ru-RU"/>
              </w:rPr>
              <w:t xml:space="preserve"> ,</w:t>
            </w:r>
            <w:proofErr w:type="gramEnd"/>
            <w:r w:rsidRPr="00260728">
              <w:rPr>
                <w:rFonts w:ascii="Arial" w:hAnsi="Arial" w:cs="Arial"/>
                <w:b/>
                <w:bCs/>
                <w:lang w:val="ru-RU" w:eastAsia="ru-RU"/>
              </w:rPr>
              <w:t xml:space="preserve"> за счет средств  бюджета Республики Карелия</w:t>
            </w:r>
          </w:p>
        </w:tc>
      </w:tr>
      <w:tr w:rsidR="00260728" w:rsidRPr="00260728" w:rsidTr="00260728">
        <w:trPr>
          <w:trHeight w:val="255"/>
        </w:trPr>
        <w:tc>
          <w:tcPr>
            <w:tcW w:w="5540" w:type="dxa"/>
            <w:tcBorders>
              <w:top w:val="nil"/>
              <w:left w:val="nil"/>
              <w:bottom w:val="nil"/>
              <w:right w:val="nil"/>
            </w:tcBorders>
            <w:shd w:val="clear" w:color="auto" w:fill="auto"/>
            <w:noWrap/>
            <w:vAlign w:val="bottom"/>
            <w:hideMark/>
          </w:tcPr>
          <w:p w:rsidR="00260728" w:rsidRPr="00260728" w:rsidRDefault="00260728" w:rsidP="00260728">
            <w:pPr>
              <w:rPr>
                <w:rFonts w:ascii="Arial" w:hAnsi="Arial" w:cs="Arial"/>
                <w:sz w:val="20"/>
                <w:szCs w:val="20"/>
                <w:lang w:val="ru-RU" w:eastAsia="ru-RU"/>
              </w:rPr>
            </w:pPr>
          </w:p>
        </w:tc>
        <w:tc>
          <w:tcPr>
            <w:tcW w:w="854" w:type="dxa"/>
            <w:tcBorders>
              <w:top w:val="nil"/>
              <w:left w:val="nil"/>
              <w:bottom w:val="nil"/>
              <w:right w:val="nil"/>
            </w:tcBorders>
            <w:shd w:val="clear" w:color="auto" w:fill="auto"/>
            <w:noWrap/>
            <w:vAlign w:val="bottom"/>
            <w:hideMark/>
          </w:tcPr>
          <w:p w:rsidR="00260728" w:rsidRPr="00260728" w:rsidRDefault="00260728" w:rsidP="00260728">
            <w:pPr>
              <w:rPr>
                <w:rFonts w:ascii="Arial" w:hAnsi="Arial" w:cs="Arial"/>
                <w:sz w:val="20"/>
                <w:szCs w:val="20"/>
                <w:lang w:val="ru-RU" w:eastAsia="ru-RU"/>
              </w:rPr>
            </w:pPr>
          </w:p>
        </w:tc>
        <w:tc>
          <w:tcPr>
            <w:tcW w:w="920" w:type="dxa"/>
            <w:tcBorders>
              <w:top w:val="nil"/>
              <w:left w:val="nil"/>
              <w:bottom w:val="nil"/>
              <w:right w:val="nil"/>
            </w:tcBorders>
            <w:shd w:val="clear" w:color="auto" w:fill="auto"/>
            <w:noWrap/>
            <w:vAlign w:val="bottom"/>
            <w:hideMark/>
          </w:tcPr>
          <w:p w:rsidR="00260728" w:rsidRPr="00260728" w:rsidRDefault="00260728" w:rsidP="00260728">
            <w:pPr>
              <w:rPr>
                <w:rFonts w:ascii="Arial" w:hAnsi="Arial" w:cs="Arial"/>
                <w:sz w:val="20"/>
                <w:szCs w:val="20"/>
                <w:lang w:val="ru-RU" w:eastAsia="ru-RU"/>
              </w:rPr>
            </w:pPr>
          </w:p>
        </w:tc>
        <w:tc>
          <w:tcPr>
            <w:tcW w:w="1362" w:type="dxa"/>
            <w:tcBorders>
              <w:top w:val="nil"/>
              <w:left w:val="nil"/>
              <w:bottom w:val="nil"/>
              <w:right w:val="nil"/>
            </w:tcBorders>
            <w:shd w:val="clear" w:color="auto" w:fill="auto"/>
            <w:noWrap/>
            <w:vAlign w:val="bottom"/>
            <w:hideMark/>
          </w:tcPr>
          <w:p w:rsidR="00260728" w:rsidRPr="00260728" w:rsidRDefault="00260728" w:rsidP="00260728">
            <w:pPr>
              <w:rPr>
                <w:rFonts w:ascii="Arial" w:hAnsi="Arial" w:cs="Arial"/>
                <w:sz w:val="20"/>
                <w:szCs w:val="20"/>
                <w:lang w:val="ru-RU" w:eastAsia="ru-RU"/>
              </w:rPr>
            </w:pPr>
          </w:p>
        </w:tc>
        <w:tc>
          <w:tcPr>
            <w:tcW w:w="837" w:type="dxa"/>
            <w:tcBorders>
              <w:top w:val="nil"/>
              <w:left w:val="nil"/>
              <w:bottom w:val="nil"/>
              <w:right w:val="nil"/>
            </w:tcBorders>
            <w:shd w:val="clear" w:color="auto" w:fill="auto"/>
            <w:noWrap/>
            <w:vAlign w:val="bottom"/>
            <w:hideMark/>
          </w:tcPr>
          <w:p w:rsidR="00260728" w:rsidRPr="00260728" w:rsidRDefault="00260728" w:rsidP="00260728">
            <w:pPr>
              <w:rPr>
                <w:rFonts w:ascii="Arial" w:hAnsi="Arial" w:cs="Arial"/>
                <w:sz w:val="20"/>
                <w:szCs w:val="20"/>
                <w:lang w:val="ru-RU" w:eastAsia="ru-RU"/>
              </w:rPr>
            </w:pPr>
          </w:p>
        </w:tc>
        <w:tc>
          <w:tcPr>
            <w:tcW w:w="1468" w:type="dxa"/>
            <w:tcBorders>
              <w:top w:val="nil"/>
              <w:left w:val="nil"/>
              <w:bottom w:val="nil"/>
              <w:right w:val="nil"/>
            </w:tcBorders>
            <w:shd w:val="clear" w:color="auto" w:fill="auto"/>
            <w:noWrap/>
            <w:vAlign w:val="bottom"/>
            <w:hideMark/>
          </w:tcPr>
          <w:p w:rsidR="00260728" w:rsidRPr="00260728" w:rsidRDefault="00260728" w:rsidP="00260728">
            <w:pPr>
              <w:rPr>
                <w:rFonts w:ascii="Arial" w:hAnsi="Arial" w:cs="Arial"/>
                <w:sz w:val="20"/>
                <w:szCs w:val="20"/>
                <w:lang w:val="ru-RU" w:eastAsia="ru-RU"/>
              </w:rPr>
            </w:pPr>
          </w:p>
        </w:tc>
      </w:tr>
      <w:tr w:rsidR="00260728" w:rsidRPr="00260728" w:rsidTr="00260728">
        <w:trPr>
          <w:trHeight w:val="255"/>
        </w:trPr>
        <w:tc>
          <w:tcPr>
            <w:tcW w:w="5540" w:type="dxa"/>
            <w:tcBorders>
              <w:top w:val="nil"/>
              <w:left w:val="nil"/>
              <w:bottom w:val="nil"/>
              <w:right w:val="nil"/>
            </w:tcBorders>
            <w:shd w:val="clear" w:color="auto" w:fill="auto"/>
            <w:noWrap/>
            <w:vAlign w:val="bottom"/>
            <w:hideMark/>
          </w:tcPr>
          <w:p w:rsidR="00260728" w:rsidRPr="00260728" w:rsidRDefault="00260728" w:rsidP="00260728">
            <w:pPr>
              <w:rPr>
                <w:rFonts w:ascii="Arial" w:hAnsi="Arial" w:cs="Arial"/>
                <w:sz w:val="20"/>
                <w:szCs w:val="20"/>
                <w:lang w:val="ru-RU" w:eastAsia="ru-RU"/>
              </w:rPr>
            </w:pPr>
          </w:p>
        </w:tc>
        <w:tc>
          <w:tcPr>
            <w:tcW w:w="854" w:type="dxa"/>
            <w:tcBorders>
              <w:top w:val="nil"/>
              <w:left w:val="nil"/>
              <w:bottom w:val="nil"/>
              <w:right w:val="nil"/>
            </w:tcBorders>
            <w:shd w:val="clear" w:color="auto" w:fill="auto"/>
            <w:noWrap/>
            <w:vAlign w:val="bottom"/>
            <w:hideMark/>
          </w:tcPr>
          <w:p w:rsidR="00260728" w:rsidRPr="00260728" w:rsidRDefault="00260728" w:rsidP="00260728">
            <w:pPr>
              <w:rPr>
                <w:rFonts w:ascii="Arial" w:hAnsi="Arial" w:cs="Arial"/>
                <w:sz w:val="20"/>
                <w:szCs w:val="20"/>
                <w:lang w:val="ru-RU" w:eastAsia="ru-RU"/>
              </w:rPr>
            </w:pPr>
          </w:p>
        </w:tc>
        <w:tc>
          <w:tcPr>
            <w:tcW w:w="920" w:type="dxa"/>
            <w:tcBorders>
              <w:top w:val="nil"/>
              <w:left w:val="nil"/>
              <w:bottom w:val="nil"/>
              <w:right w:val="nil"/>
            </w:tcBorders>
            <w:shd w:val="clear" w:color="auto" w:fill="auto"/>
            <w:noWrap/>
            <w:vAlign w:val="bottom"/>
            <w:hideMark/>
          </w:tcPr>
          <w:p w:rsidR="00260728" w:rsidRPr="00260728" w:rsidRDefault="00260728" w:rsidP="00260728">
            <w:pPr>
              <w:rPr>
                <w:rFonts w:ascii="Arial" w:hAnsi="Arial" w:cs="Arial"/>
                <w:sz w:val="20"/>
                <w:szCs w:val="20"/>
                <w:lang w:val="ru-RU" w:eastAsia="ru-RU"/>
              </w:rPr>
            </w:pPr>
          </w:p>
        </w:tc>
        <w:tc>
          <w:tcPr>
            <w:tcW w:w="1362" w:type="dxa"/>
            <w:tcBorders>
              <w:top w:val="nil"/>
              <w:left w:val="nil"/>
              <w:bottom w:val="nil"/>
              <w:right w:val="nil"/>
            </w:tcBorders>
            <w:shd w:val="clear" w:color="auto" w:fill="auto"/>
            <w:noWrap/>
            <w:vAlign w:val="bottom"/>
            <w:hideMark/>
          </w:tcPr>
          <w:p w:rsidR="00260728" w:rsidRPr="00260728" w:rsidRDefault="00260728" w:rsidP="00260728">
            <w:pPr>
              <w:rPr>
                <w:rFonts w:ascii="Arial" w:hAnsi="Arial" w:cs="Arial"/>
                <w:sz w:val="20"/>
                <w:szCs w:val="20"/>
                <w:lang w:val="ru-RU" w:eastAsia="ru-RU"/>
              </w:rPr>
            </w:pPr>
          </w:p>
        </w:tc>
        <w:tc>
          <w:tcPr>
            <w:tcW w:w="837" w:type="dxa"/>
            <w:tcBorders>
              <w:top w:val="nil"/>
              <w:left w:val="nil"/>
              <w:bottom w:val="nil"/>
              <w:right w:val="nil"/>
            </w:tcBorders>
            <w:shd w:val="clear" w:color="auto" w:fill="auto"/>
            <w:noWrap/>
            <w:vAlign w:val="bottom"/>
            <w:hideMark/>
          </w:tcPr>
          <w:p w:rsidR="00260728" w:rsidRPr="00260728" w:rsidRDefault="00260728" w:rsidP="00260728">
            <w:pPr>
              <w:rPr>
                <w:rFonts w:ascii="Arial" w:hAnsi="Arial" w:cs="Arial"/>
                <w:sz w:val="20"/>
                <w:szCs w:val="20"/>
                <w:lang w:val="ru-RU" w:eastAsia="ru-RU"/>
              </w:rPr>
            </w:pPr>
          </w:p>
        </w:tc>
        <w:tc>
          <w:tcPr>
            <w:tcW w:w="1468" w:type="dxa"/>
            <w:tcBorders>
              <w:top w:val="nil"/>
              <w:left w:val="nil"/>
              <w:bottom w:val="nil"/>
              <w:right w:val="nil"/>
            </w:tcBorders>
            <w:shd w:val="clear" w:color="auto" w:fill="auto"/>
            <w:noWrap/>
            <w:vAlign w:val="bottom"/>
            <w:hideMark/>
          </w:tcPr>
          <w:p w:rsidR="00260728" w:rsidRPr="00260728" w:rsidRDefault="00260728" w:rsidP="00260728">
            <w:pPr>
              <w:jc w:val="right"/>
              <w:rPr>
                <w:rFonts w:ascii="Arial" w:hAnsi="Arial" w:cs="Arial"/>
                <w:sz w:val="20"/>
                <w:szCs w:val="20"/>
                <w:lang w:val="ru-RU" w:eastAsia="ru-RU"/>
              </w:rPr>
            </w:pPr>
            <w:r w:rsidRPr="00260728">
              <w:rPr>
                <w:rFonts w:ascii="Arial" w:hAnsi="Arial" w:cs="Arial"/>
                <w:sz w:val="20"/>
                <w:szCs w:val="20"/>
                <w:lang w:val="ru-RU" w:eastAsia="ru-RU"/>
              </w:rPr>
              <w:t>(тыс</w:t>
            </w:r>
            <w:proofErr w:type="gramStart"/>
            <w:r w:rsidRPr="00260728">
              <w:rPr>
                <w:rFonts w:ascii="Arial" w:hAnsi="Arial" w:cs="Arial"/>
                <w:sz w:val="20"/>
                <w:szCs w:val="20"/>
                <w:lang w:val="ru-RU" w:eastAsia="ru-RU"/>
              </w:rPr>
              <w:t>.р</w:t>
            </w:r>
            <w:proofErr w:type="gramEnd"/>
            <w:r w:rsidRPr="00260728">
              <w:rPr>
                <w:rFonts w:ascii="Arial" w:hAnsi="Arial" w:cs="Arial"/>
                <w:sz w:val="20"/>
                <w:szCs w:val="20"/>
                <w:lang w:val="ru-RU" w:eastAsia="ru-RU"/>
              </w:rPr>
              <w:t>уб.)</w:t>
            </w:r>
          </w:p>
        </w:tc>
      </w:tr>
      <w:tr w:rsidR="00260728" w:rsidRPr="00260728" w:rsidTr="00260728">
        <w:trPr>
          <w:trHeight w:val="255"/>
        </w:trPr>
        <w:tc>
          <w:tcPr>
            <w:tcW w:w="5540" w:type="dxa"/>
            <w:tcBorders>
              <w:top w:val="nil"/>
              <w:left w:val="nil"/>
              <w:bottom w:val="nil"/>
              <w:right w:val="nil"/>
            </w:tcBorders>
            <w:shd w:val="clear" w:color="auto" w:fill="auto"/>
            <w:noWrap/>
            <w:vAlign w:val="bottom"/>
            <w:hideMark/>
          </w:tcPr>
          <w:p w:rsidR="00260728" w:rsidRPr="00260728" w:rsidRDefault="00260728" w:rsidP="00260728">
            <w:pPr>
              <w:rPr>
                <w:rFonts w:ascii="Arial" w:hAnsi="Arial" w:cs="Arial"/>
                <w:b/>
                <w:bCs/>
                <w:sz w:val="16"/>
                <w:szCs w:val="16"/>
                <w:lang w:val="ru-RU" w:eastAsia="ru-RU"/>
              </w:rPr>
            </w:pPr>
          </w:p>
        </w:tc>
        <w:tc>
          <w:tcPr>
            <w:tcW w:w="854" w:type="dxa"/>
            <w:tcBorders>
              <w:top w:val="nil"/>
              <w:left w:val="nil"/>
              <w:bottom w:val="nil"/>
              <w:right w:val="nil"/>
            </w:tcBorders>
            <w:shd w:val="clear" w:color="auto" w:fill="auto"/>
            <w:noWrap/>
            <w:vAlign w:val="bottom"/>
            <w:hideMark/>
          </w:tcPr>
          <w:p w:rsidR="00260728" w:rsidRPr="00260728" w:rsidRDefault="00260728" w:rsidP="00260728">
            <w:pPr>
              <w:rPr>
                <w:rFonts w:ascii="Arial" w:hAnsi="Arial" w:cs="Arial"/>
                <w:b/>
                <w:bCs/>
                <w:sz w:val="16"/>
                <w:szCs w:val="16"/>
                <w:lang w:val="ru-RU" w:eastAsia="ru-RU"/>
              </w:rPr>
            </w:pPr>
          </w:p>
        </w:tc>
        <w:tc>
          <w:tcPr>
            <w:tcW w:w="920" w:type="dxa"/>
            <w:tcBorders>
              <w:top w:val="nil"/>
              <w:left w:val="nil"/>
              <w:bottom w:val="nil"/>
              <w:right w:val="nil"/>
            </w:tcBorders>
            <w:shd w:val="clear" w:color="auto" w:fill="auto"/>
            <w:noWrap/>
            <w:vAlign w:val="bottom"/>
            <w:hideMark/>
          </w:tcPr>
          <w:p w:rsidR="00260728" w:rsidRPr="00260728" w:rsidRDefault="00260728" w:rsidP="00260728">
            <w:pPr>
              <w:rPr>
                <w:rFonts w:ascii="Arial" w:hAnsi="Arial" w:cs="Arial"/>
                <w:b/>
                <w:bCs/>
                <w:sz w:val="16"/>
                <w:szCs w:val="16"/>
                <w:lang w:val="ru-RU" w:eastAsia="ru-RU"/>
              </w:rPr>
            </w:pPr>
          </w:p>
        </w:tc>
        <w:tc>
          <w:tcPr>
            <w:tcW w:w="1362" w:type="dxa"/>
            <w:tcBorders>
              <w:top w:val="nil"/>
              <w:left w:val="nil"/>
              <w:bottom w:val="nil"/>
              <w:right w:val="nil"/>
            </w:tcBorders>
            <w:shd w:val="clear" w:color="auto" w:fill="auto"/>
            <w:noWrap/>
            <w:vAlign w:val="bottom"/>
            <w:hideMark/>
          </w:tcPr>
          <w:p w:rsidR="00260728" w:rsidRPr="00260728" w:rsidRDefault="00260728" w:rsidP="00260728">
            <w:pPr>
              <w:rPr>
                <w:rFonts w:ascii="Arial" w:hAnsi="Arial" w:cs="Arial"/>
                <w:b/>
                <w:bCs/>
                <w:sz w:val="16"/>
                <w:szCs w:val="16"/>
                <w:lang w:val="ru-RU" w:eastAsia="ru-RU"/>
              </w:rPr>
            </w:pPr>
          </w:p>
        </w:tc>
        <w:tc>
          <w:tcPr>
            <w:tcW w:w="837" w:type="dxa"/>
            <w:tcBorders>
              <w:top w:val="nil"/>
              <w:left w:val="nil"/>
              <w:bottom w:val="nil"/>
              <w:right w:val="nil"/>
            </w:tcBorders>
            <w:shd w:val="clear" w:color="auto" w:fill="auto"/>
            <w:noWrap/>
            <w:vAlign w:val="bottom"/>
            <w:hideMark/>
          </w:tcPr>
          <w:p w:rsidR="00260728" w:rsidRPr="00260728" w:rsidRDefault="00260728" w:rsidP="00260728">
            <w:pPr>
              <w:rPr>
                <w:rFonts w:ascii="Arial" w:hAnsi="Arial" w:cs="Arial"/>
                <w:b/>
                <w:bCs/>
                <w:sz w:val="16"/>
                <w:szCs w:val="16"/>
                <w:lang w:val="ru-RU" w:eastAsia="ru-RU"/>
              </w:rPr>
            </w:pPr>
          </w:p>
        </w:tc>
        <w:tc>
          <w:tcPr>
            <w:tcW w:w="1468" w:type="dxa"/>
            <w:tcBorders>
              <w:top w:val="nil"/>
              <w:left w:val="nil"/>
              <w:bottom w:val="nil"/>
              <w:right w:val="nil"/>
            </w:tcBorders>
            <w:shd w:val="clear" w:color="auto" w:fill="auto"/>
            <w:noWrap/>
            <w:vAlign w:val="bottom"/>
            <w:hideMark/>
          </w:tcPr>
          <w:p w:rsidR="00260728" w:rsidRPr="00260728" w:rsidRDefault="00260728" w:rsidP="00260728">
            <w:pPr>
              <w:rPr>
                <w:rFonts w:ascii="Arial" w:hAnsi="Arial" w:cs="Arial"/>
                <w:sz w:val="20"/>
                <w:szCs w:val="20"/>
                <w:lang w:val="ru-RU" w:eastAsia="ru-RU"/>
              </w:rPr>
            </w:pPr>
          </w:p>
        </w:tc>
      </w:tr>
      <w:tr w:rsidR="00260728" w:rsidRPr="00260728" w:rsidTr="00260728">
        <w:trPr>
          <w:trHeight w:val="255"/>
        </w:trPr>
        <w:tc>
          <w:tcPr>
            <w:tcW w:w="55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28" w:rsidRPr="00260728" w:rsidRDefault="00260728" w:rsidP="00260728">
            <w:pPr>
              <w:jc w:val="center"/>
              <w:rPr>
                <w:rFonts w:ascii="Arial" w:hAnsi="Arial" w:cs="Arial"/>
                <w:b/>
                <w:bCs/>
                <w:sz w:val="20"/>
                <w:szCs w:val="20"/>
                <w:lang w:val="ru-RU" w:eastAsia="ru-RU"/>
              </w:rPr>
            </w:pPr>
            <w:r w:rsidRPr="00260728">
              <w:rPr>
                <w:rFonts w:ascii="Arial" w:hAnsi="Arial" w:cs="Arial"/>
                <w:b/>
                <w:bCs/>
                <w:sz w:val="20"/>
                <w:szCs w:val="20"/>
                <w:lang w:val="ru-RU" w:eastAsia="ru-RU"/>
              </w:rPr>
              <w:t>Наименование</w:t>
            </w:r>
          </w:p>
        </w:tc>
        <w:tc>
          <w:tcPr>
            <w:tcW w:w="8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60728" w:rsidRPr="00260728" w:rsidRDefault="00260728" w:rsidP="00260728">
            <w:pPr>
              <w:jc w:val="center"/>
              <w:rPr>
                <w:rFonts w:ascii="Arial" w:hAnsi="Arial" w:cs="Arial"/>
                <w:b/>
                <w:bCs/>
                <w:sz w:val="20"/>
                <w:szCs w:val="20"/>
                <w:lang w:val="ru-RU" w:eastAsia="ru-RU"/>
              </w:rPr>
            </w:pPr>
            <w:r w:rsidRPr="00260728">
              <w:rPr>
                <w:rFonts w:ascii="Arial" w:hAnsi="Arial" w:cs="Arial"/>
                <w:b/>
                <w:bCs/>
                <w:sz w:val="20"/>
                <w:szCs w:val="20"/>
                <w:lang w:val="ru-RU" w:eastAsia="ru-RU"/>
              </w:rPr>
              <w:t>Раздел</w:t>
            </w:r>
          </w:p>
        </w:tc>
        <w:tc>
          <w:tcPr>
            <w:tcW w:w="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60728" w:rsidRPr="00260728" w:rsidRDefault="00260728" w:rsidP="00260728">
            <w:pPr>
              <w:jc w:val="center"/>
              <w:rPr>
                <w:rFonts w:ascii="Arial" w:hAnsi="Arial" w:cs="Arial"/>
                <w:b/>
                <w:bCs/>
                <w:sz w:val="20"/>
                <w:szCs w:val="20"/>
                <w:lang w:val="ru-RU" w:eastAsia="ru-RU"/>
              </w:rPr>
            </w:pPr>
            <w:r w:rsidRPr="00260728">
              <w:rPr>
                <w:rFonts w:ascii="Arial" w:hAnsi="Arial" w:cs="Arial"/>
                <w:b/>
                <w:bCs/>
                <w:sz w:val="20"/>
                <w:szCs w:val="20"/>
                <w:lang w:val="ru-RU" w:eastAsia="ru-RU"/>
              </w:rPr>
              <w:t>Подраздел</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60728" w:rsidRPr="00260728" w:rsidRDefault="00260728" w:rsidP="00260728">
            <w:pPr>
              <w:jc w:val="center"/>
              <w:rPr>
                <w:rFonts w:ascii="Arial" w:hAnsi="Arial" w:cs="Arial"/>
                <w:b/>
                <w:bCs/>
                <w:sz w:val="20"/>
                <w:szCs w:val="20"/>
                <w:lang w:val="ru-RU" w:eastAsia="ru-RU"/>
              </w:rPr>
            </w:pPr>
            <w:r w:rsidRPr="00260728">
              <w:rPr>
                <w:rFonts w:ascii="Arial" w:hAnsi="Arial" w:cs="Arial"/>
                <w:b/>
                <w:bCs/>
                <w:sz w:val="20"/>
                <w:szCs w:val="20"/>
                <w:lang w:val="ru-RU" w:eastAsia="ru-RU"/>
              </w:rPr>
              <w:t>Целевая статья</w:t>
            </w:r>
          </w:p>
        </w:tc>
        <w:tc>
          <w:tcPr>
            <w:tcW w:w="8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60728" w:rsidRPr="00260728" w:rsidRDefault="00260728" w:rsidP="00260728">
            <w:pPr>
              <w:jc w:val="center"/>
              <w:rPr>
                <w:rFonts w:ascii="Arial" w:hAnsi="Arial" w:cs="Arial"/>
                <w:b/>
                <w:bCs/>
                <w:sz w:val="20"/>
                <w:szCs w:val="20"/>
                <w:lang w:val="ru-RU" w:eastAsia="ru-RU"/>
              </w:rPr>
            </w:pPr>
            <w:r w:rsidRPr="00260728">
              <w:rPr>
                <w:rFonts w:ascii="Arial" w:hAnsi="Arial" w:cs="Arial"/>
                <w:b/>
                <w:bCs/>
                <w:sz w:val="20"/>
                <w:szCs w:val="20"/>
                <w:lang w:val="ru-RU" w:eastAsia="ru-RU"/>
              </w:rPr>
              <w:t>Вид расходов</w:t>
            </w:r>
          </w:p>
        </w:tc>
        <w:tc>
          <w:tcPr>
            <w:tcW w:w="146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0728" w:rsidRPr="00260728" w:rsidRDefault="00260728" w:rsidP="00260728">
            <w:pPr>
              <w:jc w:val="center"/>
              <w:rPr>
                <w:rFonts w:ascii="Arial" w:hAnsi="Arial" w:cs="Arial"/>
                <w:b/>
                <w:bCs/>
                <w:sz w:val="20"/>
                <w:szCs w:val="20"/>
                <w:lang w:val="ru-RU" w:eastAsia="ru-RU"/>
              </w:rPr>
            </w:pPr>
            <w:r w:rsidRPr="00260728">
              <w:rPr>
                <w:rFonts w:ascii="Arial" w:hAnsi="Arial" w:cs="Arial"/>
                <w:b/>
                <w:bCs/>
                <w:sz w:val="20"/>
                <w:szCs w:val="20"/>
                <w:lang w:val="ru-RU" w:eastAsia="ru-RU"/>
              </w:rPr>
              <w:t xml:space="preserve">Сумма </w:t>
            </w:r>
          </w:p>
        </w:tc>
      </w:tr>
      <w:tr w:rsidR="00260728" w:rsidRPr="00260728" w:rsidTr="00260728">
        <w:trPr>
          <w:trHeight w:val="255"/>
        </w:trPr>
        <w:tc>
          <w:tcPr>
            <w:tcW w:w="5540" w:type="dxa"/>
            <w:vMerge/>
            <w:tcBorders>
              <w:top w:val="single" w:sz="4" w:space="0" w:color="auto"/>
              <w:left w:val="single" w:sz="4" w:space="0" w:color="auto"/>
              <w:bottom w:val="single" w:sz="4" w:space="0" w:color="auto"/>
              <w:right w:val="single" w:sz="4" w:space="0" w:color="auto"/>
            </w:tcBorders>
            <w:vAlign w:val="center"/>
            <w:hideMark/>
          </w:tcPr>
          <w:p w:rsidR="00260728" w:rsidRPr="00260728" w:rsidRDefault="00260728" w:rsidP="00260728">
            <w:pPr>
              <w:rPr>
                <w:rFonts w:ascii="Arial" w:hAnsi="Arial" w:cs="Arial"/>
                <w:b/>
                <w:bCs/>
                <w:sz w:val="20"/>
                <w:szCs w:val="20"/>
                <w:lang w:val="ru-RU" w:eastAsia="ru-RU"/>
              </w:rPr>
            </w:pPr>
          </w:p>
        </w:tc>
        <w:tc>
          <w:tcPr>
            <w:tcW w:w="854" w:type="dxa"/>
            <w:vMerge/>
            <w:tcBorders>
              <w:top w:val="single" w:sz="4" w:space="0" w:color="auto"/>
              <w:left w:val="single" w:sz="4" w:space="0" w:color="auto"/>
              <w:bottom w:val="single" w:sz="4" w:space="0" w:color="auto"/>
              <w:right w:val="single" w:sz="4" w:space="0" w:color="auto"/>
            </w:tcBorders>
            <w:vAlign w:val="center"/>
            <w:hideMark/>
          </w:tcPr>
          <w:p w:rsidR="00260728" w:rsidRPr="00260728" w:rsidRDefault="00260728" w:rsidP="00260728">
            <w:pPr>
              <w:rPr>
                <w:rFonts w:ascii="Arial" w:hAnsi="Arial" w:cs="Arial"/>
                <w:b/>
                <w:bCs/>
                <w:sz w:val="20"/>
                <w:szCs w:val="20"/>
                <w:lang w:val="ru-RU" w:eastAsia="ru-RU"/>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260728" w:rsidRPr="00260728" w:rsidRDefault="00260728" w:rsidP="00260728">
            <w:pPr>
              <w:rPr>
                <w:rFonts w:ascii="Arial" w:hAnsi="Arial" w:cs="Arial"/>
                <w:b/>
                <w:bCs/>
                <w:sz w:val="20"/>
                <w:szCs w:val="20"/>
                <w:lang w:val="ru-RU" w:eastAsia="ru-RU"/>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rsidR="00260728" w:rsidRPr="00260728" w:rsidRDefault="00260728" w:rsidP="00260728">
            <w:pPr>
              <w:rPr>
                <w:rFonts w:ascii="Arial" w:hAnsi="Arial" w:cs="Arial"/>
                <w:b/>
                <w:bCs/>
                <w:sz w:val="20"/>
                <w:szCs w:val="20"/>
                <w:lang w:val="ru-RU" w:eastAsia="ru-RU"/>
              </w:rPr>
            </w:pPr>
          </w:p>
        </w:tc>
        <w:tc>
          <w:tcPr>
            <w:tcW w:w="837" w:type="dxa"/>
            <w:vMerge/>
            <w:tcBorders>
              <w:top w:val="single" w:sz="4" w:space="0" w:color="auto"/>
              <w:left w:val="single" w:sz="4" w:space="0" w:color="auto"/>
              <w:bottom w:val="single" w:sz="4" w:space="0" w:color="auto"/>
              <w:right w:val="single" w:sz="4" w:space="0" w:color="auto"/>
            </w:tcBorders>
            <w:vAlign w:val="center"/>
            <w:hideMark/>
          </w:tcPr>
          <w:p w:rsidR="00260728" w:rsidRPr="00260728" w:rsidRDefault="00260728" w:rsidP="00260728">
            <w:pPr>
              <w:rPr>
                <w:rFonts w:ascii="Arial" w:hAnsi="Arial" w:cs="Arial"/>
                <w:b/>
                <w:bCs/>
                <w:sz w:val="20"/>
                <w:szCs w:val="20"/>
                <w:lang w:val="ru-RU" w:eastAsia="ru-RU"/>
              </w:rPr>
            </w:pPr>
          </w:p>
        </w:tc>
        <w:tc>
          <w:tcPr>
            <w:tcW w:w="1468" w:type="dxa"/>
            <w:vMerge/>
            <w:tcBorders>
              <w:top w:val="single" w:sz="4" w:space="0" w:color="auto"/>
              <w:left w:val="single" w:sz="4" w:space="0" w:color="auto"/>
              <w:bottom w:val="single" w:sz="4" w:space="0" w:color="auto"/>
              <w:right w:val="single" w:sz="4" w:space="0" w:color="auto"/>
            </w:tcBorders>
            <w:vAlign w:val="center"/>
            <w:hideMark/>
          </w:tcPr>
          <w:p w:rsidR="00260728" w:rsidRPr="00260728" w:rsidRDefault="00260728" w:rsidP="00260728">
            <w:pPr>
              <w:rPr>
                <w:rFonts w:ascii="Arial" w:hAnsi="Arial" w:cs="Arial"/>
                <w:b/>
                <w:bCs/>
                <w:sz w:val="20"/>
                <w:szCs w:val="20"/>
                <w:lang w:val="ru-RU" w:eastAsia="ru-RU"/>
              </w:rPr>
            </w:pPr>
          </w:p>
        </w:tc>
      </w:tr>
      <w:tr w:rsidR="00260728" w:rsidRPr="00260728" w:rsidTr="00260728">
        <w:trPr>
          <w:trHeight w:val="345"/>
        </w:trPr>
        <w:tc>
          <w:tcPr>
            <w:tcW w:w="5540" w:type="dxa"/>
            <w:vMerge/>
            <w:tcBorders>
              <w:top w:val="single" w:sz="4" w:space="0" w:color="auto"/>
              <w:left w:val="single" w:sz="4" w:space="0" w:color="auto"/>
              <w:bottom w:val="single" w:sz="4" w:space="0" w:color="auto"/>
              <w:right w:val="single" w:sz="4" w:space="0" w:color="auto"/>
            </w:tcBorders>
            <w:vAlign w:val="center"/>
            <w:hideMark/>
          </w:tcPr>
          <w:p w:rsidR="00260728" w:rsidRPr="00260728" w:rsidRDefault="00260728" w:rsidP="00260728">
            <w:pPr>
              <w:rPr>
                <w:rFonts w:ascii="Arial" w:hAnsi="Arial" w:cs="Arial"/>
                <w:b/>
                <w:bCs/>
                <w:sz w:val="20"/>
                <w:szCs w:val="20"/>
                <w:lang w:val="ru-RU" w:eastAsia="ru-RU"/>
              </w:rPr>
            </w:pPr>
          </w:p>
        </w:tc>
        <w:tc>
          <w:tcPr>
            <w:tcW w:w="854" w:type="dxa"/>
            <w:vMerge/>
            <w:tcBorders>
              <w:top w:val="single" w:sz="4" w:space="0" w:color="auto"/>
              <w:left w:val="single" w:sz="4" w:space="0" w:color="auto"/>
              <w:bottom w:val="single" w:sz="4" w:space="0" w:color="auto"/>
              <w:right w:val="single" w:sz="4" w:space="0" w:color="auto"/>
            </w:tcBorders>
            <w:vAlign w:val="center"/>
            <w:hideMark/>
          </w:tcPr>
          <w:p w:rsidR="00260728" w:rsidRPr="00260728" w:rsidRDefault="00260728" w:rsidP="00260728">
            <w:pPr>
              <w:rPr>
                <w:rFonts w:ascii="Arial" w:hAnsi="Arial" w:cs="Arial"/>
                <w:b/>
                <w:bCs/>
                <w:sz w:val="20"/>
                <w:szCs w:val="20"/>
                <w:lang w:val="ru-RU" w:eastAsia="ru-RU"/>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260728" w:rsidRPr="00260728" w:rsidRDefault="00260728" w:rsidP="00260728">
            <w:pPr>
              <w:rPr>
                <w:rFonts w:ascii="Arial" w:hAnsi="Arial" w:cs="Arial"/>
                <w:b/>
                <w:bCs/>
                <w:sz w:val="20"/>
                <w:szCs w:val="20"/>
                <w:lang w:val="ru-RU" w:eastAsia="ru-RU"/>
              </w:rPr>
            </w:pPr>
          </w:p>
        </w:tc>
        <w:tc>
          <w:tcPr>
            <w:tcW w:w="1362" w:type="dxa"/>
            <w:vMerge/>
            <w:tcBorders>
              <w:top w:val="single" w:sz="4" w:space="0" w:color="auto"/>
              <w:left w:val="single" w:sz="4" w:space="0" w:color="auto"/>
              <w:bottom w:val="single" w:sz="4" w:space="0" w:color="auto"/>
              <w:right w:val="single" w:sz="4" w:space="0" w:color="auto"/>
            </w:tcBorders>
            <w:vAlign w:val="center"/>
            <w:hideMark/>
          </w:tcPr>
          <w:p w:rsidR="00260728" w:rsidRPr="00260728" w:rsidRDefault="00260728" w:rsidP="00260728">
            <w:pPr>
              <w:rPr>
                <w:rFonts w:ascii="Arial" w:hAnsi="Arial" w:cs="Arial"/>
                <w:b/>
                <w:bCs/>
                <w:sz w:val="20"/>
                <w:szCs w:val="20"/>
                <w:lang w:val="ru-RU" w:eastAsia="ru-RU"/>
              </w:rPr>
            </w:pPr>
          </w:p>
        </w:tc>
        <w:tc>
          <w:tcPr>
            <w:tcW w:w="837" w:type="dxa"/>
            <w:vMerge/>
            <w:tcBorders>
              <w:top w:val="single" w:sz="4" w:space="0" w:color="auto"/>
              <w:left w:val="single" w:sz="4" w:space="0" w:color="auto"/>
              <w:bottom w:val="single" w:sz="4" w:space="0" w:color="auto"/>
              <w:right w:val="single" w:sz="4" w:space="0" w:color="auto"/>
            </w:tcBorders>
            <w:vAlign w:val="center"/>
            <w:hideMark/>
          </w:tcPr>
          <w:p w:rsidR="00260728" w:rsidRPr="00260728" w:rsidRDefault="00260728" w:rsidP="00260728">
            <w:pPr>
              <w:rPr>
                <w:rFonts w:ascii="Arial" w:hAnsi="Arial" w:cs="Arial"/>
                <w:b/>
                <w:bCs/>
                <w:sz w:val="20"/>
                <w:szCs w:val="20"/>
                <w:lang w:val="ru-RU" w:eastAsia="ru-RU"/>
              </w:rPr>
            </w:pPr>
          </w:p>
        </w:tc>
        <w:tc>
          <w:tcPr>
            <w:tcW w:w="1468" w:type="dxa"/>
            <w:vMerge/>
            <w:tcBorders>
              <w:top w:val="single" w:sz="4" w:space="0" w:color="auto"/>
              <w:left w:val="single" w:sz="4" w:space="0" w:color="auto"/>
              <w:bottom w:val="single" w:sz="4" w:space="0" w:color="auto"/>
              <w:right w:val="single" w:sz="4" w:space="0" w:color="auto"/>
            </w:tcBorders>
            <w:vAlign w:val="center"/>
            <w:hideMark/>
          </w:tcPr>
          <w:p w:rsidR="00260728" w:rsidRPr="00260728" w:rsidRDefault="00260728" w:rsidP="00260728">
            <w:pPr>
              <w:rPr>
                <w:rFonts w:ascii="Arial" w:hAnsi="Arial" w:cs="Arial"/>
                <w:b/>
                <w:bCs/>
                <w:sz w:val="20"/>
                <w:szCs w:val="20"/>
                <w:lang w:val="ru-RU" w:eastAsia="ru-RU"/>
              </w:rPr>
            </w:pPr>
          </w:p>
        </w:tc>
      </w:tr>
      <w:tr w:rsidR="00260728" w:rsidRPr="00260728" w:rsidTr="00260728">
        <w:trPr>
          <w:trHeight w:val="255"/>
        </w:trPr>
        <w:tc>
          <w:tcPr>
            <w:tcW w:w="5540" w:type="dxa"/>
            <w:tcBorders>
              <w:top w:val="nil"/>
              <w:left w:val="single" w:sz="4" w:space="0" w:color="auto"/>
              <w:bottom w:val="single" w:sz="4" w:space="0" w:color="auto"/>
              <w:right w:val="single" w:sz="4" w:space="0" w:color="auto"/>
            </w:tcBorders>
            <w:shd w:val="clear" w:color="auto" w:fill="auto"/>
            <w:noWrap/>
            <w:vAlign w:val="bottom"/>
            <w:hideMark/>
          </w:tcPr>
          <w:p w:rsidR="00260728" w:rsidRPr="00260728" w:rsidRDefault="00260728" w:rsidP="00260728">
            <w:pPr>
              <w:jc w:val="center"/>
              <w:rPr>
                <w:rFonts w:ascii="Arial" w:hAnsi="Arial" w:cs="Arial"/>
                <w:b/>
                <w:bCs/>
                <w:sz w:val="20"/>
                <w:szCs w:val="20"/>
                <w:lang w:val="ru-RU" w:eastAsia="ru-RU"/>
              </w:rPr>
            </w:pPr>
            <w:r w:rsidRPr="00260728">
              <w:rPr>
                <w:rFonts w:ascii="Arial" w:hAnsi="Arial" w:cs="Arial"/>
                <w:b/>
                <w:bCs/>
                <w:sz w:val="20"/>
                <w:szCs w:val="20"/>
                <w:lang w:val="ru-RU" w:eastAsia="ru-RU"/>
              </w:rPr>
              <w:t>1</w:t>
            </w:r>
          </w:p>
        </w:tc>
        <w:tc>
          <w:tcPr>
            <w:tcW w:w="854" w:type="dxa"/>
            <w:tcBorders>
              <w:top w:val="nil"/>
              <w:left w:val="nil"/>
              <w:bottom w:val="single" w:sz="4" w:space="0" w:color="auto"/>
              <w:right w:val="single" w:sz="4" w:space="0" w:color="auto"/>
            </w:tcBorders>
            <w:shd w:val="clear" w:color="auto" w:fill="auto"/>
            <w:noWrap/>
            <w:vAlign w:val="bottom"/>
            <w:hideMark/>
          </w:tcPr>
          <w:p w:rsidR="00260728" w:rsidRPr="00260728" w:rsidRDefault="00260728" w:rsidP="00260728">
            <w:pPr>
              <w:jc w:val="center"/>
              <w:rPr>
                <w:rFonts w:ascii="Arial" w:hAnsi="Arial" w:cs="Arial"/>
                <w:b/>
                <w:bCs/>
                <w:sz w:val="20"/>
                <w:szCs w:val="20"/>
                <w:lang w:val="ru-RU" w:eastAsia="ru-RU"/>
              </w:rPr>
            </w:pPr>
            <w:r w:rsidRPr="00260728">
              <w:rPr>
                <w:rFonts w:ascii="Arial" w:hAnsi="Arial" w:cs="Arial"/>
                <w:b/>
                <w:bCs/>
                <w:sz w:val="20"/>
                <w:szCs w:val="20"/>
                <w:lang w:val="ru-RU" w:eastAsia="ru-RU"/>
              </w:rPr>
              <w:t>2</w:t>
            </w:r>
          </w:p>
        </w:tc>
        <w:tc>
          <w:tcPr>
            <w:tcW w:w="920" w:type="dxa"/>
            <w:tcBorders>
              <w:top w:val="nil"/>
              <w:left w:val="nil"/>
              <w:bottom w:val="single" w:sz="4" w:space="0" w:color="auto"/>
              <w:right w:val="single" w:sz="4" w:space="0" w:color="auto"/>
            </w:tcBorders>
            <w:shd w:val="clear" w:color="auto" w:fill="auto"/>
            <w:noWrap/>
            <w:vAlign w:val="bottom"/>
            <w:hideMark/>
          </w:tcPr>
          <w:p w:rsidR="00260728" w:rsidRPr="00260728" w:rsidRDefault="00260728" w:rsidP="00260728">
            <w:pPr>
              <w:jc w:val="center"/>
              <w:rPr>
                <w:rFonts w:ascii="Arial" w:hAnsi="Arial" w:cs="Arial"/>
                <w:b/>
                <w:bCs/>
                <w:sz w:val="20"/>
                <w:szCs w:val="20"/>
                <w:lang w:val="ru-RU" w:eastAsia="ru-RU"/>
              </w:rPr>
            </w:pPr>
            <w:r w:rsidRPr="00260728">
              <w:rPr>
                <w:rFonts w:ascii="Arial" w:hAnsi="Arial" w:cs="Arial"/>
                <w:b/>
                <w:bCs/>
                <w:sz w:val="20"/>
                <w:szCs w:val="20"/>
                <w:lang w:val="ru-RU" w:eastAsia="ru-RU"/>
              </w:rPr>
              <w:t>3</w:t>
            </w:r>
          </w:p>
        </w:tc>
        <w:tc>
          <w:tcPr>
            <w:tcW w:w="1362" w:type="dxa"/>
            <w:tcBorders>
              <w:top w:val="nil"/>
              <w:left w:val="nil"/>
              <w:bottom w:val="single" w:sz="4" w:space="0" w:color="auto"/>
              <w:right w:val="single" w:sz="4" w:space="0" w:color="auto"/>
            </w:tcBorders>
            <w:shd w:val="clear" w:color="auto" w:fill="auto"/>
            <w:noWrap/>
            <w:vAlign w:val="bottom"/>
            <w:hideMark/>
          </w:tcPr>
          <w:p w:rsidR="00260728" w:rsidRPr="00260728" w:rsidRDefault="00260728" w:rsidP="00260728">
            <w:pPr>
              <w:jc w:val="center"/>
              <w:rPr>
                <w:rFonts w:ascii="Arial" w:hAnsi="Arial" w:cs="Arial"/>
                <w:b/>
                <w:bCs/>
                <w:sz w:val="20"/>
                <w:szCs w:val="20"/>
                <w:lang w:val="ru-RU" w:eastAsia="ru-RU"/>
              </w:rPr>
            </w:pPr>
            <w:r w:rsidRPr="00260728">
              <w:rPr>
                <w:rFonts w:ascii="Arial" w:hAnsi="Arial" w:cs="Arial"/>
                <w:b/>
                <w:bCs/>
                <w:sz w:val="20"/>
                <w:szCs w:val="20"/>
                <w:lang w:val="ru-RU" w:eastAsia="ru-RU"/>
              </w:rPr>
              <w:t>4</w:t>
            </w:r>
          </w:p>
        </w:tc>
        <w:tc>
          <w:tcPr>
            <w:tcW w:w="837" w:type="dxa"/>
            <w:tcBorders>
              <w:top w:val="nil"/>
              <w:left w:val="nil"/>
              <w:bottom w:val="single" w:sz="4" w:space="0" w:color="auto"/>
              <w:right w:val="single" w:sz="4" w:space="0" w:color="auto"/>
            </w:tcBorders>
            <w:shd w:val="clear" w:color="auto" w:fill="auto"/>
            <w:noWrap/>
            <w:vAlign w:val="bottom"/>
            <w:hideMark/>
          </w:tcPr>
          <w:p w:rsidR="00260728" w:rsidRPr="00260728" w:rsidRDefault="00260728" w:rsidP="00260728">
            <w:pPr>
              <w:jc w:val="center"/>
              <w:rPr>
                <w:rFonts w:ascii="Arial" w:hAnsi="Arial" w:cs="Arial"/>
                <w:b/>
                <w:bCs/>
                <w:sz w:val="20"/>
                <w:szCs w:val="20"/>
                <w:lang w:val="ru-RU" w:eastAsia="ru-RU"/>
              </w:rPr>
            </w:pPr>
            <w:r w:rsidRPr="00260728">
              <w:rPr>
                <w:rFonts w:ascii="Arial" w:hAnsi="Arial" w:cs="Arial"/>
                <w:b/>
                <w:bCs/>
                <w:sz w:val="20"/>
                <w:szCs w:val="20"/>
                <w:lang w:val="ru-RU" w:eastAsia="ru-RU"/>
              </w:rPr>
              <w:t>5</w:t>
            </w:r>
          </w:p>
        </w:tc>
        <w:tc>
          <w:tcPr>
            <w:tcW w:w="1468" w:type="dxa"/>
            <w:tcBorders>
              <w:top w:val="nil"/>
              <w:left w:val="nil"/>
              <w:bottom w:val="single" w:sz="4" w:space="0" w:color="auto"/>
              <w:right w:val="single" w:sz="4" w:space="0" w:color="auto"/>
            </w:tcBorders>
            <w:shd w:val="clear" w:color="auto" w:fill="auto"/>
            <w:noWrap/>
            <w:vAlign w:val="bottom"/>
            <w:hideMark/>
          </w:tcPr>
          <w:p w:rsidR="00260728" w:rsidRPr="00260728" w:rsidRDefault="00260728" w:rsidP="00260728">
            <w:pPr>
              <w:jc w:val="center"/>
              <w:rPr>
                <w:rFonts w:ascii="Arial" w:hAnsi="Arial" w:cs="Arial"/>
                <w:b/>
                <w:bCs/>
                <w:sz w:val="20"/>
                <w:szCs w:val="20"/>
                <w:lang w:val="ru-RU" w:eastAsia="ru-RU"/>
              </w:rPr>
            </w:pPr>
            <w:r w:rsidRPr="00260728">
              <w:rPr>
                <w:rFonts w:ascii="Arial" w:hAnsi="Arial" w:cs="Arial"/>
                <w:b/>
                <w:bCs/>
                <w:sz w:val="20"/>
                <w:szCs w:val="20"/>
                <w:lang w:val="ru-RU" w:eastAsia="ru-RU"/>
              </w:rPr>
              <w:t>6</w:t>
            </w:r>
          </w:p>
        </w:tc>
      </w:tr>
      <w:tr w:rsidR="00260728" w:rsidRPr="00260728" w:rsidTr="00260728">
        <w:trPr>
          <w:trHeight w:val="330"/>
        </w:trPr>
        <w:tc>
          <w:tcPr>
            <w:tcW w:w="5540" w:type="dxa"/>
            <w:tcBorders>
              <w:top w:val="nil"/>
              <w:left w:val="single" w:sz="4" w:space="0" w:color="auto"/>
              <w:bottom w:val="single" w:sz="4" w:space="0" w:color="auto"/>
              <w:right w:val="single" w:sz="4" w:space="0" w:color="auto"/>
            </w:tcBorders>
            <w:shd w:val="clear" w:color="000000" w:fill="FFFFFF"/>
            <w:hideMark/>
          </w:tcPr>
          <w:p w:rsidR="00260728" w:rsidRPr="00260728" w:rsidRDefault="00260728" w:rsidP="00260728">
            <w:pPr>
              <w:rPr>
                <w:rFonts w:ascii="Arial" w:hAnsi="Arial" w:cs="Arial"/>
                <w:sz w:val="20"/>
                <w:szCs w:val="20"/>
                <w:lang w:val="ru-RU" w:eastAsia="ru-RU"/>
              </w:rPr>
            </w:pPr>
            <w:r w:rsidRPr="00260728">
              <w:rPr>
                <w:rFonts w:ascii="Arial" w:hAnsi="Arial" w:cs="Arial"/>
                <w:sz w:val="20"/>
                <w:szCs w:val="20"/>
                <w:lang w:val="ru-RU" w:eastAsia="ru-RU"/>
              </w:rPr>
              <w:t>ОБРАЗОВАНИЕ</w:t>
            </w:r>
          </w:p>
        </w:tc>
        <w:tc>
          <w:tcPr>
            <w:tcW w:w="854"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07</w:t>
            </w:r>
          </w:p>
        </w:tc>
        <w:tc>
          <w:tcPr>
            <w:tcW w:w="920"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w:t>
            </w:r>
          </w:p>
        </w:tc>
        <w:tc>
          <w:tcPr>
            <w:tcW w:w="837"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w:t>
            </w:r>
          </w:p>
        </w:tc>
        <w:tc>
          <w:tcPr>
            <w:tcW w:w="1468"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xml:space="preserve">1 023,5 </w:t>
            </w:r>
          </w:p>
        </w:tc>
      </w:tr>
      <w:tr w:rsidR="00260728" w:rsidRPr="00260728" w:rsidTr="00260728">
        <w:trPr>
          <w:trHeight w:val="330"/>
        </w:trPr>
        <w:tc>
          <w:tcPr>
            <w:tcW w:w="5540" w:type="dxa"/>
            <w:tcBorders>
              <w:top w:val="nil"/>
              <w:left w:val="single" w:sz="4" w:space="0" w:color="auto"/>
              <w:bottom w:val="single" w:sz="4" w:space="0" w:color="auto"/>
              <w:right w:val="single" w:sz="4" w:space="0" w:color="auto"/>
            </w:tcBorders>
            <w:shd w:val="clear" w:color="000000" w:fill="FFFFFF"/>
            <w:hideMark/>
          </w:tcPr>
          <w:p w:rsidR="00260728" w:rsidRPr="00260728" w:rsidRDefault="00260728" w:rsidP="00260728">
            <w:pPr>
              <w:rPr>
                <w:rFonts w:ascii="Arial" w:hAnsi="Arial" w:cs="Arial"/>
                <w:sz w:val="20"/>
                <w:szCs w:val="20"/>
                <w:lang w:val="ru-RU" w:eastAsia="ru-RU"/>
              </w:rPr>
            </w:pPr>
            <w:r w:rsidRPr="00260728">
              <w:rPr>
                <w:rFonts w:ascii="Arial" w:hAnsi="Arial" w:cs="Arial"/>
                <w:sz w:val="20"/>
                <w:szCs w:val="20"/>
                <w:lang w:val="ru-RU" w:eastAsia="ru-RU"/>
              </w:rPr>
              <w:t>Дошкольное образование</w:t>
            </w:r>
          </w:p>
        </w:tc>
        <w:tc>
          <w:tcPr>
            <w:tcW w:w="854"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07</w:t>
            </w:r>
          </w:p>
        </w:tc>
        <w:tc>
          <w:tcPr>
            <w:tcW w:w="920"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w:t>
            </w:r>
          </w:p>
        </w:tc>
        <w:tc>
          <w:tcPr>
            <w:tcW w:w="837"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w:t>
            </w:r>
          </w:p>
        </w:tc>
        <w:tc>
          <w:tcPr>
            <w:tcW w:w="1468"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xml:space="preserve">599,1 </w:t>
            </w:r>
          </w:p>
        </w:tc>
      </w:tr>
      <w:tr w:rsidR="00260728" w:rsidRPr="00260728" w:rsidTr="00260728">
        <w:trPr>
          <w:trHeight w:val="1035"/>
        </w:trPr>
        <w:tc>
          <w:tcPr>
            <w:tcW w:w="5540" w:type="dxa"/>
            <w:tcBorders>
              <w:top w:val="nil"/>
              <w:left w:val="single" w:sz="4" w:space="0" w:color="auto"/>
              <w:bottom w:val="single" w:sz="4" w:space="0" w:color="auto"/>
              <w:right w:val="single" w:sz="4" w:space="0" w:color="auto"/>
            </w:tcBorders>
            <w:shd w:val="clear" w:color="000000" w:fill="FFFFFF"/>
            <w:hideMark/>
          </w:tcPr>
          <w:p w:rsidR="00260728" w:rsidRPr="00260728" w:rsidRDefault="00260728" w:rsidP="00260728">
            <w:pPr>
              <w:rPr>
                <w:rFonts w:ascii="Arial" w:hAnsi="Arial" w:cs="Arial"/>
                <w:sz w:val="20"/>
                <w:szCs w:val="20"/>
                <w:lang w:val="ru-RU" w:eastAsia="ru-RU"/>
              </w:rPr>
            </w:pPr>
            <w:r w:rsidRPr="00260728">
              <w:rPr>
                <w:rFonts w:ascii="Arial" w:hAnsi="Arial" w:cs="Arial"/>
                <w:sz w:val="20"/>
                <w:szCs w:val="20"/>
                <w:lang w:val="ru-RU" w:eastAsia="ru-RU"/>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учреждениях </w:t>
            </w:r>
          </w:p>
        </w:tc>
        <w:tc>
          <w:tcPr>
            <w:tcW w:w="854"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07</w:t>
            </w:r>
          </w:p>
        </w:tc>
        <w:tc>
          <w:tcPr>
            <w:tcW w:w="920"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9000042060</w:t>
            </w:r>
          </w:p>
        </w:tc>
        <w:tc>
          <w:tcPr>
            <w:tcW w:w="837"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w:t>
            </w:r>
          </w:p>
        </w:tc>
        <w:tc>
          <w:tcPr>
            <w:tcW w:w="1468"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xml:space="preserve">111,0 </w:t>
            </w:r>
          </w:p>
        </w:tc>
      </w:tr>
      <w:tr w:rsidR="00260728" w:rsidRPr="00260728" w:rsidTr="00260728">
        <w:trPr>
          <w:trHeight w:val="540"/>
        </w:trPr>
        <w:tc>
          <w:tcPr>
            <w:tcW w:w="5540" w:type="dxa"/>
            <w:tcBorders>
              <w:top w:val="nil"/>
              <w:left w:val="single" w:sz="4" w:space="0" w:color="auto"/>
              <w:bottom w:val="single" w:sz="4" w:space="0" w:color="auto"/>
              <w:right w:val="single" w:sz="4" w:space="0" w:color="auto"/>
            </w:tcBorders>
            <w:shd w:val="clear" w:color="000000" w:fill="FFFFFF"/>
            <w:hideMark/>
          </w:tcPr>
          <w:p w:rsidR="00260728" w:rsidRPr="00260728" w:rsidRDefault="00260728" w:rsidP="00260728">
            <w:pPr>
              <w:rPr>
                <w:rFonts w:ascii="Arial" w:hAnsi="Arial" w:cs="Arial"/>
                <w:sz w:val="20"/>
                <w:szCs w:val="20"/>
                <w:lang w:val="ru-RU" w:eastAsia="ru-RU"/>
              </w:rPr>
            </w:pPr>
            <w:r w:rsidRPr="00260728">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854"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07</w:t>
            </w:r>
          </w:p>
        </w:tc>
        <w:tc>
          <w:tcPr>
            <w:tcW w:w="920"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9000042060</w:t>
            </w:r>
          </w:p>
        </w:tc>
        <w:tc>
          <w:tcPr>
            <w:tcW w:w="837"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321</w:t>
            </w:r>
          </w:p>
        </w:tc>
        <w:tc>
          <w:tcPr>
            <w:tcW w:w="1468"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xml:space="preserve">111,0 </w:t>
            </w:r>
          </w:p>
        </w:tc>
      </w:tr>
      <w:tr w:rsidR="00260728" w:rsidRPr="00260728" w:rsidTr="00260728">
        <w:trPr>
          <w:trHeight w:val="2040"/>
        </w:trPr>
        <w:tc>
          <w:tcPr>
            <w:tcW w:w="5540" w:type="dxa"/>
            <w:tcBorders>
              <w:top w:val="nil"/>
              <w:left w:val="single" w:sz="4" w:space="0" w:color="auto"/>
              <w:bottom w:val="single" w:sz="4" w:space="0" w:color="auto"/>
              <w:right w:val="single" w:sz="4" w:space="0" w:color="auto"/>
            </w:tcBorders>
            <w:shd w:val="clear" w:color="000000" w:fill="FFFFFF"/>
            <w:hideMark/>
          </w:tcPr>
          <w:p w:rsidR="00260728" w:rsidRPr="00260728" w:rsidRDefault="00260728" w:rsidP="00260728">
            <w:pPr>
              <w:rPr>
                <w:rFonts w:ascii="Arial" w:hAnsi="Arial" w:cs="Arial"/>
                <w:sz w:val="20"/>
                <w:szCs w:val="20"/>
                <w:lang w:val="ru-RU" w:eastAsia="ru-RU"/>
              </w:rPr>
            </w:pPr>
            <w:r w:rsidRPr="00260728">
              <w:rPr>
                <w:rFonts w:ascii="Arial" w:hAnsi="Arial" w:cs="Arial"/>
                <w:sz w:val="20"/>
                <w:szCs w:val="20"/>
                <w:lang w:val="ru-RU" w:eastAsia="ru-RU"/>
              </w:rPr>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учреждениях Республики Карелия</w:t>
            </w:r>
          </w:p>
        </w:tc>
        <w:tc>
          <w:tcPr>
            <w:tcW w:w="854"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07</w:t>
            </w:r>
          </w:p>
        </w:tc>
        <w:tc>
          <w:tcPr>
            <w:tcW w:w="920"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9000042100</w:t>
            </w:r>
          </w:p>
        </w:tc>
        <w:tc>
          <w:tcPr>
            <w:tcW w:w="837"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w:t>
            </w:r>
          </w:p>
        </w:tc>
        <w:tc>
          <w:tcPr>
            <w:tcW w:w="1468"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xml:space="preserve">488,1 </w:t>
            </w:r>
          </w:p>
        </w:tc>
      </w:tr>
      <w:tr w:rsidR="00260728" w:rsidRPr="00260728" w:rsidTr="00260728">
        <w:trPr>
          <w:trHeight w:val="555"/>
        </w:trPr>
        <w:tc>
          <w:tcPr>
            <w:tcW w:w="5540" w:type="dxa"/>
            <w:tcBorders>
              <w:top w:val="nil"/>
              <w:left w:val="single" w:sz="4" w:space="0" w:color="auto"/>
              <w:bottom w:val="single" w:sz="4" w:space="0" w:color="auto"/>
              <w:right w:val="single" w:sz="4" w:space="0" w:color="auto"/>
            </w:tcBorders>
            <w:shd w:val="clear" w:color="000000" w:fill="FFFFFF"/>
            <w:hideMark/>
          </w:tcPr>
          <w:p w:rsidR="00260728" w:rsidRPr="00260728" w:rsidRDefault="00260728" w:rsidP="00260728">
            <w:pPr>
              <w:rPr>
                <w:rFonts w:ascii="Arial" w:hAnsi="Arial" w:cs="Arial"/>
                <w:sz w:val="20"/>
                <w:szCs w:val="20"/>
                <w:lang w:val="ru-RU" w:eastAsia="ru-RU"/>
              </w:rPr>
            </w:pPr>
            <w:r w:rsidRPr="00260728">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854"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07</w:t>
            </w:r>
          </w:p>
        </w:tc>
        <w:tc>
          <w:tcPr>
            <w:tcW w:w="920"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9000042100</w:t>
            </w:r>
          </w:p>
        </w:tc>
        <w:tc>
          <w:tcPr>
            <w:tcW w:w="837"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321</w:t>
            </w:r>
          </w:p>
        </w:tc>
        <w:tc>
          <w:tcPr>
            <w:tcW w:w="1468"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xml:space="preserve">39,9 </w:t>
            </w:r>
          </w:p>
        </w:tc>
      </w:tr>
      <w:tr w:rsidR="00260728" w:rsidRPr="00260728" w:rsidTr="00260728">
        <w:trPr>
          <w:trHeight w:val="630"/>
        </w:trPr>
        <w:tc>
          <w:tcPr>
            <w:tcW w:w="5540" w:type="dxa"/>
            <w:tcBorders>
              <w:top w:val="nil"/>
              <w:left w:val="single" w:sz="4" w:space="0" w:color="auto"/>
              <w:bottom w:val="single" w:sz="4" w:space="0" w:color="auto"/>
              <w:right w:val="single" w:sz="4" w:space="0" w:color="auto"/>
            </w:tcBorders>
            <w:shd w:val="clear" w:color="000000" w:fill="FFFFFF"/>
            <w:hideMark/>
          </w:tcPr>
          <w:p w:rsidR="00260728" w:rsidRPr="00260728" w:rsidRDefault="00260728" w:rsidP="00260728">
            <w:pPr>
              <w:rPr>
                <w:rFonts w:ascii="Arial" w:hAnsi="Arial" w:cs="Arial"/>
                <w:sz w:val="20"/>
                <w:szCs w:val="20"/>
                <w:lang w:val="ru-RU" w:eastAsia="ru-RU"/>
              </w:rPr>
            </w:pPr>
            <w:r w:rsidRPr="00260728">
              <w:rPr>
                <w:rFonts w:ascii="Arial" w:hAnsi="Arial" w:cs="Arial"/>
                <w:sz w:val="20"/>
                <w:szCs w:val="20"/>
                <w:lang w:val="ru-RU" w:eastAsia="ru-RU"/>
              </w:rPr>
              <w:t>Приобретение товаров, работ, услуг в пользу граждан в целях их социального обеспечения</w:t>
            </w:r>
          </w:p>
        </w:tc>
        <w:tc>
          <w:tcPr>
            <w:tcW w:w="854"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07</w:t>
            </w:r>
          </w:p>
        </w:tc>
        <w:tc>
          <w:tcPr>
            <w:tcW w:w="920"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01</w:t>
            </w:r>
          </w:p>
        </w:tc>
        <w:tc>
          <w:tcPr>
            <w:tcW w:w="1362"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9000042100</w:t>
            </w:r>
          </w:p>
        </w:tc>
        <w:tc>
          <w:tcPr>
            <w:tcW w:w="837"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323</w:t>
            </w:r>
          </w:p>
        </w:tc>
        <w:tc>
          <w:tcPr>
            <w:tcW w:w="1468"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xml:space="preserve">448,2 </w:t>
            </w:r>
          </w:p>
        </w:tc>
      </w:tr>
      <w:tr w:rsidR="00260728" w:rsidRPr="00260728" w:rsidTr="00260728">
        <w:trPr>
          <w:trHeight w:val="330"/>
        </w:trPr>
        <w:tc>
          <w:tcPr>
            <w:tcW w:w="5540" w:type="dxa"/>
            <w:tcBorders>
              <w:top w:val="nil"/>
              <w:left w:val="single" w:sz="4" w:space="0" w:color="auto"/>
              <w:bottom w:val="single" w:sz="4" w:space="0" w:color="auto"/>
              <w:right w:val="single" w:sz="4" w:space="0" w:color="auto"/>
            </w:tcBorders>
            <w:shd w:val="clear" w:color="000000" w:fill="FFFFFF"/>
            <w:hideMark/>
          </w:tcPr>
          <w:p w:rsidR="00260728" w:rsidRPr="00260728" w:rsidRDefault="00260728" w:rsidP="00260728">
            <w:pPr>
              <w:rPr>
                <w:rFonts w:ascii="Arial" w:hAnsi="Arial" w:cs="Arial"/>
                <w:sz w:val="20"/>
                <w:szCs w:val="20"/>
                <w:lang w:val="ru-RU" w:eastAsia="ru-RU"/>
              </w:rPr>
            </w:pPr>
            <w:r w:rsidRPr="00260728">
              <w:rPr>
                <w:rFonts w:ascii="Arial" w:hAnsi="Arial" w:cs="Arial"/>
                <w:sz w:val="20"/>
                <w:szCs w:val="20"/>
                <w:lang w:val="ru-RU" w:eastAsia="ru-RU"/>
              </w:rPr>
              <w:t>Общее образование</w:t>
            </w:r>
          </w:p>
        </w:tc>
        <w:tc>
          <w:tcPr>
            <w:tcW w:w="854"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07</w:t>
            </w:r>
          </w:p>
        </w:tc>
        <w:tc>
          <w:tcPr>
            <w:tcW w:w="920"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w:t>
            </w:r>
          </w:p>
        </w:tc>
        <w:tc>
          <w:tcPr>
            <w:tcW w:w="837"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w:t>
            </w:r>
          </w:p>
        </w:tc>
        <w:tc>
          <w:tcPr>
            <w:tcW w:w="1468"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xml:space="preserve">424,4 </w:t>
            </w:r>
          </w:p>
        </w:tc>
      </w:tr>
      <w:tr w:rsidR="00260728" w:rsidRPr="00260728" w:rsidTr="00260728">
        <w:trPr>
          <w:trHeight w:val="1545"/>
        </w:trPr>
        <w:tc>
          <w:tcPr>
            <w:tcW w:w="5540" w:type="dxa"/>
            <w:tcBorders>
              <w:top w:val="nil"/>
              <w:left w:val="single" w:sz="4" w:space="0" w:color="auto"/>
              <w:bottom w:val="single" w:sz="4" w:space="0" w:color="auto"/>
              <w:right w:val="single" w:sz="4" w:space="0" w:color="auto"/>
            </w:tcBorders>
            <w:shd w:val="clear" w:color="000000" w:fill="FFFFFF"/>
            <w:hideMark/>
          </w:tcPr>
          <w:p w:rsidR="00260728" w:rsidRPr="00260728" w:rsidRDefault="00260728" w:rsidP="00260728">
            <w:pPr>
              <w:rPr>
                <w:rFonts w:ascii="Arial" w:hAnsi="Arial" w:cs="Arial"/>
                <w:sz w:val="20"/>
                <w:szCs w:val="20"/>
                <w:lang w:val="ru-RU" w:eastAsia="ru-RU"/>
              </w:rPr>
            </w:pPr>
            <w:r w:rsidRPr="00260728">
              <w:rPr>
                <w:rFonts w:ascii="Arial" w:hAnsi="Arial" w:cs="Arial"/>
                <w:sz w:val="20"/>
                <w:szCs w:val="20"/>
                <w:lang w:val="ru-RU" w:eastAsia="ru-RU"/>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организациях</w:t>
            </w:r>
          </w:p>
        </w:tc>
        <w:tc>
          <w:tcPr>
            <w:tcW w:w="854"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07</w:t>
            </w:r>
          </w:p>
        </w:tc>
        <w:tc>
          <w:tcPr>
            <w:tcW w:w="920"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9000042050</w:t>
            </w:r>
          </w:p>
        </w:tc>
        <w:tc>
          <w:tcPr>
            <w:tcW w:w="837"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w:t>
            </w:r>
          </w:p>
        </w:tc>
        <w:tc>
          <w:tcPr>
            <w:tcW w:w="1468"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xml:space="preserve">163,0 </w:t>
            </w:r>
          </w:p>
        </w:tc>
      </w:tr>
      <w:tr w:rsidR="00260728" w:rsidRPr="00260728" w:rsidTr="00260728">
        <w:trPr>
          <w:trHeight w:val="510"/>
        </w:trPr>
        <w:tc>
          <w:tcPr>
            <w:tcW w:w="5540" w:type="dxa"/>
            <w:tcBorders>
              <w:top w:val="nil"/>
              <w:left w:val="single" w:sz="4" w:space="0" w:color="auto"/>
              <w:bottom w:val="single" w:sz="4" w:space="0" w:color="auto"/>
              <w:right w:val="single" w:sz="4" w:space="0" w:color="auto"/>
            </w:tcBorders>
            <w:shd w:val="clear" w:color="000000" w:fill="FFFFFF"/>
            <w:hideMark/>
          </w:tcPr>
          <w:p w:rsidR="00260728" w:rsidRPr="00260728" w:rsidRDefault="00260728" w:rsidP="00260728">
            <w:pPr>
              <w:rPr>
                <w:rFonts w:ascii="Arial" w:hAnsi="Arial" w:cs="Arial"/>
                <w:sz w:val="20"/>
                <w:szCs w:val="20"/>
                <w:lang w:val="ru-RU" w:eastAsia="ru-RU"/>
              </w:rPr>
            </w:pPr>
            <w:r w:rsidRPr="00260728">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854"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07</w:t>
            </w:r>
          </w:p>
        </w:tc>
        <w:tc>
          <w:tcPr>
            <w:tcW w:w="920"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9000042050</w:t>
            </w:r>
          </w:p>
        </w:tc>
        <w:tc>
          <w:tcPr>
            <w:tcW w:w="837"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321</w:t>
            </w:r>
          </w:p>
        </w:tc>
        <w:tc>
          <w:tcPr>
            <w:tcW w:w="1468"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xml:space="preserve">163,0 </w:t>
            </w:r>
          </w:p>
        </w:tc>
      </w:tr>
      <w:tr w:rsidR="00260728" w:rsidRPr="00260728" w:rsidTr="00260728">
        <w:trPr>
          <w:trHeight w:val="4110"/>
        </w:trPr>
        <w:tc>
          <w:tcPr>
            <w:tcW w:w="5540" w:type="dxa"/>
            <w:tcBorders>
              <w:top w:val="nil"/>
              <w:left w:val="single" w:sz="4" w:space="0" w:color="auto"/>
              <w:bottom w:val="single" w:sz="4" w:space="0" w:color="auto"/>
              <w:right w:val="single" w:sz="4" w:space="0" w:color="auto"/>
            </w:tcBorders>
            <w:shd w:val="clear" w:color="000000" w:fill="FFFFFF"/>
            <w:hideMark/>
          </w:tcPr>
          <w:p w:rsidR="00260728" w:rsidRPr="00260728" w:rsidRDefault="00260728" w:rsidP="00260728">
            <w:pPr>
              <w:rPr>
                <w:rFonts w:ascii="Arial" w:hAnsi="Arial" w:cs="Arial"/>
                <w:sz w:val="20"/>
                <w:szCs w:val="20"/>
                <w:lang w:val="ru-RU" w:eastAsia="ru-RU"/>
              </w:rPr>
            </w:pPr>
            <w:proofErr w:type="gramStart"/>
            <w:r w:rsidRPr="00260728">
              <w:rPr>
                <w:rFonts w:ascii="Arial" w:hAnsi="Arial" w:cs="Arial"/>
                <w:sz w:val="20"/>
                <w:szCs w:val="20"/>
                <w:lang w:val="ru-RU" w:eastAsia="ru-RU"/>
              </w:rPr>
              <w:lastRenderedPageBreak/>
              <w:t>Осуществление государственных полномочий Республики Карелия, предусмотренных Законом Республики Карелия от 28 ноября 2005 года № 921–ЗРК «О государственном обеспечении и социальной поддержке детей–сирот и детей, оставшихся без попечения родителей, а также лиц из числа детей–сирот и детей, оставшихся без попечения родителей» по социальной поддержке детей–сирот, детей, оставшихся без попечения родителей, и лиц из числа детей–сирот и детей, оставшихся без попечения родителей</w:t>
            </w:r>
            <w:proofErr w:type="gramEnd"/>
            <w:r w:rsidRPr="00260728">
              <w:rPr>
                <w:rFonts w:ascii="Arial" w:hAnsi="Arial" w:cs="Arial"/>
                <w:sz w:val="20"/>
                <w:szCs w:val="20"/>
                <w:lang w:val="ru-RU" w:eastAsia="ru-RU"/>
              </w:rPr>
              <w:t>, за исключением детей, обучающихся в государственных образовательных организациях Республики Карелия, федеральных государственных образовательных организациях и (или) находящихся в государственных организациях социального обслуживания Республики Карелия, за исключением части 6 статьи 3 указанного Закона</w:t>
            </w:r>
          </w:p>
        </w:tc>
        <w:tc>
          <w:tcPr>
            <w:tcW w:w="854"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07</w:t>
            </w:r>
          </w:p>
        </w:tc>
        <w:tc>
          <w:tcPr>
            <w:tcW w:w="920"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9000042070</w:t>
            </w:r>
          </w:p>
        </w:tc>
        <w:tc>
          <w:tcPr>
            <w:tcW w:w="837"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w:t>
            </w:r>
          </w:p>
        </w:tc>
        <w:tc>
          <w:tcPr>
            <w:tcW w:w="1468"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xml:space="preserve">201,7 </w:t>
            </w:r>
          </w:p>
        </w:tc>
      </w:tr>
      <w:tr w:rsidR="00260728" w:rsidRPr="00260728" w:rsidTr="00260728">
        <w:trPr>
          <w:trHeight w:val="540"/>
        </w:trPr>
        <w:tc>
          <w:tcPr>
            <w:tcW w:w="5540" w:type="dxa"/>
            <w:tcBorders>
              <w:top w:val="nil"/>
              <w:left w:val="single" w:sz="4" w:space="0" w:color="auto"/>
              <w:bottom w:val="single" w:sz="4" w:space="0" w:color="auto"/>
              <w:right w:val="single" w:sz="4" w:space="0" w:color="auto"/>
            </w:tcBorders>
            <w:shd w:val="clear" w:color="000000" w:fill="FFFFFF"/>
            <w:hideMark/>
          </w:tcPr>
          <w:p w:rsidR="00260728" w:rsidRPr="00260728" w:rsidRDefault="00260728" w:rsidP="00260728">
            <w:pPr>
              <w:rPr>
                <w:rFonts w:ascii="Arial" w:hAnsi="Arial" w:cs="Arial"/>
                <w:sz w:val="20"/>
                <w:szCs w:val="20"/>
                <w:lang w:val="ru-RU" w:eastAsia="ru-RU"/>
              </w:rPr>
            </w:pPr>
            <w:r w:rsidRPr="00260728">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854"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07</w:t>
            </w:r>
          </w:p>
        </w:tc>
        <w:tc>
          <w:tcPr>
            <w:tcW w:w="920"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9000042070</w:t>
            </w:r>
          </w:p>
        </w:tc>
        <w:tc>
          <w:tcPr>
            <w:tcW w:w="837"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321</w:t>
            </w:r>
          </w:p>
        </w:tc>
        <w:tc>
          <w:tcPr>
            <w:tcW w:w="1468"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xml:space="preserve">201,7 </w:t>
            </w:r>
          </w:p>
        </w:tc>
      </w:tr>
      <w:tr w:rsidR="00260728" w:rsidRPr="00260728" w:rsidTr="00260728">
        <w:trPr>
          <w:trHeight w:val="2025"/>
        </w:trPr>
        <w:tc>
          <w:tcPr>
            <w:tcW w:w="5540" w:type="dxa"/>
            <w:tcBorders>
              <w:top w:val="nil"/>
              <w:left w:val="single" w:sz="4" w:space="0" w:color="auto"/>
              <w:bottom w:val="single" w:sz="4" w:space="0" w:color="auto"/>
              <w:right w:val="single" w:sz="4" w:space="0" w:color="auto"/>
            </w:tcBorders>
            <w:shd w:val="clear" w:color="000000" w:fill="FFFFFF"/>
            <w:hideMark/>
          </w:tcPr>
          <w:p w:rsidR="00260728" w:rsidRPr="00260728" w:rsidRDefault="00260728" w:rsidP="00260728">
            <w:pPr>
              <w:rPr>
                <w:rFonts w:ascii="Arial" w:hAnsi="Arial" w:cs="Arial"/>
                <w:sz w:val="20"/>
                <w:szCs w:val="20"/>
                <w:lang w:val="ru-RU" w:eastAsia="ru-RU"/>
              </w:rPr>
            </w:pPr>
            <w:r w:rsidRPr="00260728">
              <w:rPr>
                <w:rFonts w:ascii="Arial" w:hAnsi="Arial" w:cs="Arial"/>
                <w:sz w:val="20"/>
                <w:szCs w:val="20"/>
                <w:lang w:val="ru-RU" w:eastAsia="ru-RU"/>
              </w:rPr>
              <w:t>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 1755–ЗРК «Об образовании» мер социальной поддержки и социального обслуживания обучающимся с ограниченными возможностями здоровья, за исключением обучающихся (воспитываемых) в государственных образовательных учреждениях Республики Карелия</w:t>
            </w:r>
          </w:p>
        </w:tc>
        <w:tc>
          <w:tcPr>
            <w:tcW w:w="854"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07</w:t>
            </w:r>
          </w:p>
        </w:tc>
        <w:tc>
          <w:tcPr>
            <w:tcW w:w="920"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9000042100</w:t>
            </w:r>
          </w:p>
        </w:tc>
        <w:tc>
          <w:tcPr>
            <w:tcW w:w="837"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w:t>
            </w:r>
          </w:p>
        </w:tc>
        <w:tc>
          <w:tcPr>
            <w:tcW w:w="1468"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xml:space="preserve">59,7 </w:t>
            </w:r>
          </w:p>
        </w:tc>
      </w:tr>
      <w:tr w:rsidR="00260728" w:rsidRPr="00260728" w:rsidTr="00260728">
        <w:trPr>
          <w:trHeight w:val="615"/>
        </w:trPr>
        <w:tc>
          <w:tcPr>
            <w:tcW w:w="5540" w:type="dxa"/>
            <w:tcBorders>
              <w:top w:val="nil"/>
              <w:left w:val="single" w:sz="4" w:space="0" w:color="auto"/>
              <w:bottom w:val="single" w:sz="4" w:space="0" w:color="auto"/>
              <w:right w:val="single" w:sz="4" w:space="0" w:color="auto"/>
            </w:tcBorders>
            <w:shd w:val="clear" w:color="000000" w:fill="FFFFFF"/>
            <w:hideMark/>
          </w:tcPr>
          <w:p w:rsidR="00260728" w:rsidRPr="00260728" w:rsidRDefault="00260728" w:rsidP="00260728">
            <w:pPr>
              <w:rPr>
                <w:rFonts w:ascii="Arial" w:hAnsi="Arial" w:cs="Arial"/>
                <w:sz w:val="20"/>
                <w:szCs w:val="20"/>
                <w:lang w:val="ru-RU" w:eastAsia="ru-RU"/>
              </w:rPr>
            </w:pPr>
            <w:r w:rsidRPr="00260728">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854"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07</w:t>
            </w:r>
          </w:p>
        </w:tc>
        <w:tc>
          <w:tcPr>
            <w:tcW w:w="920"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02</w:t>
            </w:r>
          </w:p>
        </w:tc>
        <w:tc>
          <w:tcPr>
            <w:tcW w:w="1362"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9000042100</w:t>
            </w:r>
          </w:p>
        </w:tc>
        <w:tc>
          <w:tcPr>
            <w:tcW w:w="837"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321</w:t>
            </w:r>
          </w:p>
        </w:tc>
        <w:tc>
          <w:tcPr>
            <w:tcW w:w="1468"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xml:space="preserve">59,7 </w:t>
            </w:r>
          </w:p>
        </w:tc>
      </w:tr>
      <w:tr w:rsidR="00260728" w:rsidRPr="00260728" w:rsidTr="00260728">
        <w:trPr>
          <w:trHeight w:val="330"/>
        </w:trPr>
        <w:tc>
          <w:tcPr>
            <w:tcW w:w="5540" w:type="dxa"/>
            <w:tcBorders>
              <w:top w:val="nil"/>
              <w:left w:val="single" w:sz="4" w:space="0" w:color="auto"/>
              <w:bottom w:val="single" w:sz="4" w:space="0" w:color="auto"/>
              <w:right w:val="single" w:sz="4" w:space="0" w:color="auto"/>
            </w:tcBorders>
            <w:shd w:val="clear" w:color="000000" w:fill="FFFFFF"/>
            <w:hideMark/>
          </w:tcPr>
          <w:p w:rsidR="00260728" w:rsidRPr="00260728" w:rsidRDefault="00260728" w:rsidP="00260728">
            <w:pPr>
              <w:rPr>
                <w:rFonts w:ascii="Arial" w:hAnsi="Arial" w:cs="Arial"/>
                <w:sz w:val="20"/>
                <w:szCs w:val="20"/>
                <w:lang w:val="ru-RU" w:eastAsia="ru-RU"/>
              </w:rPr>
            </w:pPr>
            <w:r w:rsidRPr="00260728">
              <w:rPr>
                <w:rFonts w:ascii="Arial" w:hAnsi="Arial" w:cs="Arial"/>
                <w:sz w:val="20"/>
                <w:szCs w:val="20"/>
                <w:lang w:val="ru-RU" w:eastAsia="ru-RU"/>
              </w:rPr>
              <w:t>СОЦИАЛЬНАЯ ПОЛИТИКА</w:t>
            </w:r>
          </w:p>
        </w:tc>
        <w:tc>
          <w:tcPr>
            <w:tcW w:w="854"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10</w:t>
            </w:r>
          </w:p>
        </w:tc>
        <w:tc>
          <w:tcPr>
            <w:tcW w:w="920"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00</w:t>
            </w:r>
          </w:p>
        </w:tc>
        <w:tc>
          <w:tcPr>
            <w:tcW w:w="1362"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w:t>
            </w:r>
          </w:p>
        </w:tc>
        <w:tc>
          <w:tcPr>
            <w:tcW w:w="837"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w:t>
            </w:r>
          </w:p>
        </w:tc>
        <w:tc>
          <w:tcPr>
            <w:tcW w:w="1468"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xml:space="preserve">24 670,6 </w:t>
            </w:r>
          </w:p>
        </w:tc>
      </w:tr>
      <w:tr w:rsidR="00260728" w:rsidRPr="00260728" w:rsidTr="00260728">
        <w:trPr>
          <w:trHeight w:val="330"/>
        </w:trPr>
        <w:tc>
          <w:tcPr>
            <w:tcW w:w="5540" w:type="dxa"/>
            <w:tcBorders>
              <w:top w:val="nil"/>
              <w:left w:val="single" w:sz="4" w:space="0" w:color="auto"/>
              <w:bottom w:val="single" w:sz="4" w:space="0" w:color="auto"/>
              <w:right w:val="single" w:sz="4" w:space="0" w:color="auto"/>
            </w:tcBorders>
            <w:shd w:val="clear" w:color="000000" w:fill="FFFFFF"/>
            <w:hideMark/>
          </w:tcPr>
          <w:p w:rsidR="00260728" w:rsidRPr="00260728" w:rsidRDefault="00260728" w:rsidP="00260728">
            <w:pPr>
              <w:rPr>
                <w:rFonts w:ascii="Arial" w:hAnsi="Arial" w:cs="Arial"/>
                <w:sz w:val="20"/>
                <w:szCs w:val="20"/>
                <w:lang w:val="ru-RU" w:eastAsia="ru-RU"/>
              </w:rPr>
            </w:pPr>
            <w:r w:rsidRPr="00260728">
              <w:rPr>
                <w:rFonts w:ascii="Arial" w:hAnsi="Arial" w:cs="Arial"/>
                <w:sz w:val="20"/>
                <w:szCs w:val="20"/>
                <w:lang w:val="ru-RU" w:eastAsia="ru-RU"/>
              </w:rPr>
              <w:t>Охрана семьи и детства</w:t>
            </w:r>
          </w:p>
        </w:tc>
        <w:tc>
          <w:tcPr>
            <w:tcW w:w="854"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10</w:t>
            </w:r>
          </w:p>
        </w:tc>
        <w:tc>
          <w:tcPr>
            <w:tcW w:w="920"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w:t>
            </w:r>
          </w:p>
        </w:tc>
        <w:tc>
          <w:tcPr>
            <w:tcW w:w="837"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w:t>
            </w:r>
          </w:p>
        </w:tc>
        <w:tc>
          <w:tcPr>
            <w:tcW w:w="1468"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xml:space="preserve">24 670,6 </w:t>
            </w:r>
          </w:p>
        </w:tc>
      </w:tr>
      <w:tr w:rsidR="00260728" w:rsidRPr="00260728" w:rsidTr="00260728">
        <w:trPr>
          <w:trHeight w:val="2100"/>
        </w:trPr>
        <w:tc>
          <w:tcPr>
            <w:tcW w:w="5540" w:type="dxa"/>
            <w:tcBorders>
              <w:top w:val="nil"/>
              <w:left w:val="single" w:sz="4" w:space="0" w:color="auto"/>
              <w:bottom w:val="single" w:sz="4" w:space="0" w:color="auto"/>
              <w:right w:val="single" w:sz="4" w:space="0" w:color="auto"/>
            </w:tcBorders>
            <w:shd w:val="clear" w:color="000000" w:fill="FFFFFF"/>
            <w:hideMark/>
          </w:tcPr>
          <w:p w:rsidR="00260728" w:rsidRPr="00260728" w:rsidRDefault="00260728" w:rsidP="00260728">
            <w:pPr>
              <w:rPr>
                <w:rFonts w:ascii="Arial" w:hAnsi="Arial" w:cs="Arial"/>
                <w:sz w:val="20"/>
                <w:szCs w:val="20"/>
                <w:lang w:val="ru-RU" w:eastAsia="ru-RU"/>
              </w:rPr>
            </w:pPr>
            <w:r w:rsidRPr="00260728">
              <w:rPr>
                <w:rFonts w:ascii="Arial" w:hAnsi="Arial" w:cs="Arial"/>
                <w:sz w:val="20"/>
                <w:szCs w:val="20"/>
                <w:lang w:val="ru-RU" w:eastAsia="ru-RU"/>
              </w:rPr>
              <w:t>Осуществление государственных полномочий Республики Карелия по выплате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исключением государственных образовательных учреждений Республики Карелия</w:t>
            </w:r>
          </w:p>
        </w:tc>
        <w:tc>
          <w:tcPr>
            <w:tcW w:w="854"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10</w:t>
            </w:r>
          </w:p>
        </w:tc>
        <w:tc>
          <w:tcPr>
            <w:tcW w:w="920"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9000042030</w:t>
            </w:r>
          </w:p>
        </w:tc>
        <w:tc>
          <w:tcPr>
            <w:tcW w:w="837"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w:t>
            </w:r>
          </w:p>
        </w:tc>
        <w:tc>
          <w:tcPr>
            <w:tcW w:w="1468"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xml:space="preserve">14 971,0 </w:t>
            </w:r>
          </w:p>
        </w:tc>
      </w:tr>
      <w:tr w:rsidR="00260728" w:rsidRPr="00260728" w:rsidTr="00260728">
        <w:trPr>
          <w:trHeight w:val="585"/>
        </w:trPr>
        <w:tc>
          <w:tcPr>
            <w:tcW w:w="5540" w:type="dxa"/>
            <w:tcBorders>
              <w:top w:val="nil"/>
              <w:left w:val="single" w:sz="4" w:space="0" w:color="auto"/>
              <w:bottom w:val="single" w:sz="4" w:space="0" w:color="auto"/>
              <w:right w:val="single" w:sz="4" w:space="0" w:color="auto"/>
            </w:tcBorders>
            <w:shd w:val="clear" w:color="000000" w:fill="FFFFFF"/>
            <w:hideMark/>
          </w:tcPr>
          <w:p w:rsidR="00260728" w:rsidRPr="00260728" w:rsidRDefault="00260728" w:rsidP="00260728">
            <w:pPr>
              <w:rPr>
                <w:rFonts w:ascii="Arial" w:hAnsi="Arial" w:cs="Arial"/>
                <w:sz w:val="20"/>
                <w:szCs w:val="20"/>
                <w:lang w:val="ru-RU" w:eastAsia="ru-RU"/>
              </w:rPr>
            </w:pPr>
            <w:r w:rsidRPr="00260728">
              <w:rPr>
                <w:rFonts w:ascii="Arial" w:hAnsi="Arial" w:cs="Arial"/>
                <w:sz w:val="20"/>
                <w:szCs w:val="20"/>
                <w:lang w:val="ru-RU" w:eastAsia="ru-RU"/>
              </w:rPr>
              <w:t>Пособия, компенсации и иные социальные выплаты гражданам, кроме публичных нормативных обязательств</w:t>
            </w:r>
          </w:p>
        </w:tc>
        <w:tc>
          <w:tcPr>
            <w:tcW w:w="854"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10</w:t>
            </w:r>
          </w:p>
        </w:tc>
        <w:tc>
          <w:tcPr>
            <w:tcW w:w="920"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9000042030</w:t>
            </w:r>
          </w:p>
        </w:tc>
        <w:tc>
          <w:tcPr>
            <w:tcW w:w="837"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321</w:t>
            </w:r>
          </w:p>
        </w:tc>
        <w:tc>
          <w:tcPr>
            <w:tcW w:w="1468"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xml:space="preserve">14 971,0 </w:t>
            </w:r>
          </w:p>
        </w:tc>
      </w:tr>
      <w:tr w:rsidR="00260728" w:rsidRPr="00260728" w:rsidTr="00260728">
        <w:trPr>
          <w:trHeight w:val="4170"/>
        </w:trPr>
        <w:tc>
          <w:tcPr>
            <w:tcW w:w="5540" w:type="dxa"/>
            <w:tcBorders>
              <w:top w:val="nil"/>
              <w:left w:val="single" w:sz="4" w:space="0" w:color="auto"/>
              <w:bottom w:val="single" w:sz="4" w:space="0" w:color="auto"/>
              <w:right w:val="single" w:sz="4" w:space="0" w:color="auto"/>
            </w:tcBorders>
            <w:shd w:val="clear" w:color="000000" w:fill="FFFFFF"/>
            <w:hideMark/>
          </w:tcPr>
          <w:p w:rsidR="00260728" w:rsidRPr="00260728" w:rsidRDefault="00260728" w:rsidP="00260728">
            <w:pPr>
              <w:rPr>
                <w:rFonts w:ascii="Arial" w:hAnsi="Arial" w:cs="Arial"/>
                <w:sz w:val="20"/>
                <w:szCs w:val="20"/>
                <w:lang w:val="ru-RU" w:eastAsia="ru-RU"/>
              </w:rPr>
            </w:pPr>
            <w:proofErr w:type="gramStart"/>
            <w:r w:rsidRPr="00260728">
              <w:rPr>
                <w:rFonts w:ascii="Arial" w:hAnsi="Arial" w:cs="Arial"/>
                <w:sz w:val="20"/>
                <w:szCs w:val="20"/>
                <w:lang w:val="ru-RU" w:eastAsia="ru-RU"/>
              </w:rPr>
              <w:t>Осуществление государственных полномочий Республики Карелия, предусмотренных Законом Республики Карелия от 28 ноября 2005 года № 921–ЗРК «О государственном обеспечении и социальной поддержке детей–сирот и детей, оставшихся без попечения родителей, а также лиц из числа детей–сирот и детей, оставшихся без попечения родителей» по социальной поддержке детей–сирот, детей, оставшихся без попечения родителей, и лиц из числа детей–сирот и детей, оставшихся без попечения родителей</w:t>
            </w:r>
            <w:proofErr w:type="gramEnd"/>
            <w:r w:rsidRPr="00260728">
              <w:rPr>
                <w:rFonts w:ascii="Arial" w:hAnsi="Arial" w:cs="Arial"/>
                <w:sz w:val="20"/>
                <w:szCs w:val="20"/>
                <w:lang w:val="ru-RU" w:eastAsia="ru-RU"/>
              </w:rPr>
              <w:t>, за исключением детей, обучающихся в государственных образовательных организациях Республики Карелия, федеральных государственных образовательных организациях и (или) находящихся в государственных организациях социального обслуживания Республики Карелия, за исключением части 6 статьи 3 указанного Закона</w:t>
            </w:r>
          </w:p>
        </w:tc>
        <w:tc>
          <w:tcPr>
            <w:tcW w:w="854"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10</w:t>
            </w:r>
          </w:p>
        </w:tc>
        <w:tc>
          <w:tcPr>
            <w:tcW w:w="920"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9000042070</w:t>
            </w:r>
          </w:p>
        </w:tc>
        <w:tc>
          <w:tcPr>
            <w:tcW w:w="837"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w:t>
            </w:r>
          </w:p>
        </w:tc>
        <w:tc>
          <w:tcPr>
            <w:tcW w:w="1468"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xml:space="preserve">6 324,6 </w:t>
            </w:r>
          </w:p>
        </w:tc>
      </w:tr>
      <w:tr w:rsidR="00260728" w:rsidRPr="00260728" w:rsidTr="00260728">
        <w:trPr>
          <w:trHeight w:val="585"/>
        </w:trPr>
        <w:tc>
          <w:tcPr>
            <w:tcW w:w="5540" w:type="dxa"/>
            <w:tcBorders>
              <w:top w:val="nil"/>
              <w:left w:val="single" w:sz="4" w:space="0" w:color="auto"/>
              <w:bottom w:val="single" w:sz="4" w:space="0" w:color="auto"/>
              <w:right w:val="single" w:sz="4" w:space="0" w:color="auto"/>
            </w:tcBorders>
            <w:shd w:val="clear" w:color="000000" w:fill="FFFFFF"/>
            <w:hideMark/>
          </w:tcPr>
          <w:p w:rsidR="00260728" w:rsidRPr="00260728" w:rsidRDefault="00260728" w:rsidP="00260728">
            <w:pPr>
              <w:rPr>
                <w:rFonts w:ascii="Arial" w:hAnsi="Arial" w:cs="Arial"/>
                <w:sz w:val="20"/>
                <w:szCs w:val="20"/>
                <w:lang w:val="ru-RU" w:eastAsia="ru-RU"/>
              </w:rPr>
            </w:pPr>
            <w:r w:rsidRPr="00260728">
              <w:rPr>
                <w:rFonts w:ascii="Arial" w:hAnsi="Arial" w:cs="Arial"/>
                <w:sz w:val="20"/>
                <w:szCs w:val="20"/>
                <w:lang w:val="ru-RU" w:eastAsia="ru-RU"/>
              </w:rPr>
              <w:lastRenderedPageBreak/>
              <w:t>Приобретение товаров, работ, услуг в пользу граждан в целях их социального обеспечения</w:t>
            </w:r>
          </w:p>
        </w:tc>
        <w:tc>
          <w:tcPr>
            <w:tcW w:w="854"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10</w:t>
            </w:r>
          </w:p>
        </w:tc>
        <w:tc>
          <w:tcPr>
            <w:tcW w:w="920"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9000042070</w:t>
            </w:r>
          </w:p>
        </w:tc>
        <w:tc>
          <w:tcPr>
            <w:tcW w:w="837"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323</w:t>
            </w:r>
          </w:p>
        </w:tc>
        <w:tc>
          <w:tcPr>
            <w:tcW w:w="1468"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xml:space="preserve">6 324,6 </w:t>
            </w:r>
          </w:p>
        </w:tc>
      </w:tr>
      <w:tr w:rsidR="00260728" w:rsidRPr="00260728" w:rsidTr="00260728">
        <w:trPr>
          <w:trHeight w:val="1245"/>
        </w:trPr>
        <w:tc>
          <w:tcPr>
            <w:tcW w:w="5540" w:type="dxa"/>
            <w:tcBorders>
              <w:top w:val="nil"/>
              <w:left w:val="single" w:sz="4" w:space="0" w:color="auto"/>
              <w:bottom w:val="single" w:sz="4" w:space="0" w:color="auto"/>
              <w:right w:val="single" w:sz="4" w:space="0" w:color="auto"/>
            </w:tcBorders>
            <w:shd w:val="clear" w:color="000000" w:fill="FFFFFF"/>
            <w:hideMark/>
          </w:tcPr>
          <w:p w:rsidR="00260728" w:rsidRPr="00260728" w:rsidRDefault="00260728" w:rsidP="00260728">
            <w:pPr>
              <w:rPr>
                <w:rFonts w:ascii="Arial" w:hAnsi="Arial" w:cs="Arial"/>
                <w:sz w:val="20"/>
                <w:szCs w:val="20"/>
                <w:lang w:val="ru-RU" w:eastAsia="ru-RU"/>
              </w:rPr>
            </w:pPr>
            <w:r w:rsidRPr="00260728">
              <w:rPr>
                <w:rFonts w:ascii="Arial" w:hAnsi="Arial" w:cs="Arial"/>
                <w:sz w:val="20"/>
                <w:szCs w:val="20"/>
                <w:lang w:val="ru-RU" w:eastAsia="ru-RU"/>
              </w:rPr>
              <w:t>Софинансирование мероприятий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бюджета Республики Карелия</w:t>
            </w:r>
          </w:p>
        </w:tc>
        <w:tc>
          <w:tcPr>
            <w:tcW w:w="854"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10</w:t>
            </w:r>
          </w:p>
        </w:tc>
        <w:tc>
          <w:tcPr>
            <w:tcW w:w="920"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90000R0820</w:t>
            </w:r>
          </w:p>
        </w:tc>
        <w:tc>
          <w:tcPr>
            <w:tcW w:w="837"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w:t>
            </w:r>
          </w:p>
        </w:tc>
        <w:tc>
          <w:tcPr>
            <w:tcW w:w="1468"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xml:space="preserve">3 375,0 </w:t>
            </w:r>
          </w:p>
        </w:tc>
      </w:tr>
      <w:tr w:rsidR="00260728" w:rsidRPr="00260728" w:rsidTr="00260728">
        <w:trPr>
          <w:trHeight w:val="600"/>
        </w:trPr>
        <w:tc>
          <w:tcPr>
            <w:tcW w:w="5540" w:type="dxa"/>
            <w:tcBorders>
              <w:top w:val="nil"/>
              <w:left w:val="single" w:sz="4" w:space="0" w:color="auto"/>
              <w:bottom w:val="single" w:sz="4" w:space="0" w:color="auto"/>
              <w:right w:val="single" w:sz="4" w:space="0" w:color="auto"/>
            </w:tcBorders>
            <w:shd w:val="clear" w:color="000000" w:fill="FFFFFF"/>
            <w:hideMark/>
          </w:tcPr>
          <w:p w:rsidR="00260728" w:rsidRPr="00260728" w:rsidRDefault="00260728" w:rsidP="00260728">
            <w:pPr>
              <w:rPr>
                <w:rFonts w:ascii="Arial" w:hAnsi="Arial" w:cs="Arial"/>
                <w:sz w:val="20"/>
                <w:szCs w:val="20"/>
                <w:lang w:val="ru-RU" w:eastAsia="ru-RU"/>
              </w:rPr>
            </w:pPr>
            <w:r w:rsidRPr="00260728">
              <w:rPr>
                <w:rFonts w:ascii="Arial" w:hAnsi="Arial" w:cs="Arial"/>
                <w:sz w:val="20"/>
                <w:szCs w:val="20"/>
                <w:lang w:val="ru-RU" w:eastAsia="ru-RU"/>
              </w:rPr>
              <w:t>Приобретение товаров, работ, услуг в пользу граждан в целях их социального обеспечения</w:t>
            </w:r>
          </w:p>
        </w:tc>
        <w:tc>
          <w:tcPr>
            <w:tcW w:w="854"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10</w:t>
            </w:r>
          </w:p>
        </w:tc>
        <w:tc>
          <w:tcPr>
            <w:tcW w:w="920"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04</w:t>
            </w:r>
          </w:p>
        </w:tc>
        <w:tc>
          <w:tcPr>
            <w:tcW w:w="1362"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90000R0820</w:t>
            </w:r>
          </w:p>
        </w:tc>
        <w:tc>
          <w:tcPr>
            <w:tcW w:w="837"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323</w:t>
            </w:r>
          </w:p>
        </w:tc>
        <w:tc>
          <w:tcPr>
            <w:tcW w:w="1468" w:type="dxa"/>
            <w:tcBorders>
              <w:top w:val="nil"/>
              <w:left w:val="nil"/>
              <w:bottom w:val="single" w:sz="4" w:space="0" w:color="auto"/>
              <w:right w:val="single" w:sz="4" w:space="0" w:color="auto"/>
            </w:tcBorders>
            <w:shd w:val="clear" w:color="000000" w:fill="FFFFFF"/>
            <w:noWrap/>
            <w:vAlign w:val="bottom"/>
            <w:hideMark/>
          </w:tcPr>
          <w:p w:rsidR="00260728" w:rsidRPr="00260728" w:rsidRDefault="00260728" w:rsidP="00260728">
            <w:pPr>
              <w:jc w:val="center"/>
              <w:rPr>
                <w:rFonts w:ascii="Arial" w:hAnsi="Arial" w:cs="Arial"/>
                <w:sz w:val="20"/>
                <w:szCs w:val="20"/>
                <w:lang w:val="ru-RU" w:eastAsia="ru-RU"/>
              </w:rPr>
            </w:pPr>
            <w:r w:rsidRPr="00260728">
              <w:rPr>
                <w:rFonts w:ascii="Arial" w:hAnsi="Arial" w:cs="Arial"/>
                <w:sz w:val="20"/>
                <w:szCs w:val="20"/>
                <w:lang w:val="ru-RU" w:eastAsia="ru-RU"/>
              </w:rPr>
              <w:t xml:space="preserve">3 375,0 </w:t>
            </w:r>
          </w:p>
        </w:tc>
      </w:tr>
      <w:tr w:rsidR="00260728" w:rsidRPr="00260728" w:rsidTr="00260728">
        <w:trPr>
          <w:trHeight w:val="315"/>
        </w:trPr>
        <w:tc>
          <w:tcPr>
            <w:tcW w:w="5540" w:type="dxa"/>
            <w:tcBorders>
              <w:top w:val="nil"/>
              <w:left w:val="single" w:sz="4" w:space="0" w:color="auto"/>
              <w:bottom w:val="single" w:sz="4" w:space="0" w:color="auto"/>
              <w:right w:val="single" w:sz="4" w:space="0" w:color="auto"/>
            </w:tcBorders>
            <w:shd w:val="clear" w:color="auto" w:fill="auto"/>
            <w:noWrap/>
            <w:vAlign w:val="bottom"/>
            <w:hideMark/>
          </w:tcPr>
          <w:p w:rsidR="00260728" w:rsidRPr="00260728" w:rsidRDefault="00260728" w:rsidP="00260728">
            <w:pPr>
              <w:rPr>
                <w:rFonts w:ascii="Arial" w:hAnsi="Arial" w:cs="Arial"/>
                <w:b/>
                <w:bCs/>
                <w:sz w:val="20"/>
                <w:szCs w:val="20"/>
                <w:lang w:val="ru-RU" w:eastAsia="ru-RU"/>
              </w:rPr>
            </w:pPr>
            <w:r w:rsidRPr="00260728">
              <w:rPr>
                <w:rFonts w:ascii="Arial" w:hAnsi="Arial" w:cs="Arial"/>
                <w:b/>
                <w:bCs/>
                <w:sz w:val="20"/>
                <w:szCs w:val="20"/>
                <w:lang w:val="ru-RU" w:eastAsia="ru-RU"/>
              </w:rPr>
              <w:t>Всего</w:t>
            </w:r>
          </w:p>
        </w:tc>
        <w:tc>
          <w:tcPr>
            <w:tcW w:w="854" w:type="dxa"/>
            <w:tcBorders>
              <w:top w:val="nil"/>
              <w:left w:val="nil"/>
              <w:bottom w:val="single" w:sz="4" w:space="0" w:color="auto"/>
              <w:right w:val="single" w:sz="4" w:space="0" w:color="auto"/>
            </w:tcBorders>
            <w:shd w:val="clear" w:color="auto" w:fill="auto"/>
            <w:noWrap/>
            <w:vAlign w:val="bottom"/>
            <w:hideMark/>
          </w:tcPr>
          <w:p w:rsidR="00260728" w:rsidRPr="00260728" w:rsidRDefault="00260728" w:rsidP="00260728">
            <w:pPr>
              <w:rPr>
                <w:rFonts w:ascii="Arial" w:hAnsi="Arial" w:cs="Arial"/>
                <w:sz w:val="20"/>
                <w:szCs w:val="20"/>
                <w:lang w:val="ru-RU" w:eastAsia="ru-RU"/>
              </w:rPr>
            </w:pPr>
            <w:r w:rsidRPr="00260728">
              <w:rPr>
                <w:rFonts w:ascii="Arial" w:hAnsi="Arial" w:cs="Arial"/>
                <w:sz w:val="20"/>
                <w:szCs w:val="20"/>
                <w:lang w:val="ru-RU" w:eastAsia="ru-RU"/>
              </w:rPr>
              <w:t> </w:t>
            </w:r>
          </w:p>
        </w:tc>
        <w:tc>
          <w:tcPr>
            <w:tcW w:w="920" w:type="dxa"/>
            <w:tcBorders>
              <w:top w:val="nil"/>
              <w:left w:val="nil"/>
              <w:bottom w:val="single" w:sz="4" w:space="0" w:color="auto"/>
              <w:right w:val="single" w:sz="4" w:space="0" w:color="auto"/>
            </w:tcBorders>
            <w:shd w:val="clear" w:color="auto" w:fill="auto"/>
            <w:noWrap/>
            <w:vAlign w:val="bottom"/>
            <w:hideMark/>
          </w:tcPr>
          <w:p w:rsidR="00260728" w:rsidRPr="00260728" w:rsidRDefault="00260728" w:rsidP="00260728">
            <w:pPr>
              <w:rPr>
                <w:rFonts w:ascii="Arial" w:hAnsi="Arial" w:cs="Arial"/>
                <w:sz w:val="20"/>
                <w:szCs w:val="20"/>
                <w:lang w:val="ru-RU" w:eastAsia="ru-RU"/>
              </w:rPr>
            </w:pPr>
            <w:r w:rsidRPr="00260728">
              <w:rPr>
                <w:rFonts w:ascii="Arial" w:hAnsi="Arial" w:cs="Arial"/>
                <w:sz w:val="20"/>
                <w:szCs w:val="20"/>
                <w:lang w:val="ru-RU" w:eastAsia="ru-RU"/>
              </w:rPr>
              <w:t> </w:t>
            </w:r>
          </w:p>
        </w:tc>
        <w:tc>
          <w:tcPr>
            <w:tcW w:w="1362" w:type="dxa"/>
            <w:tcBorders>
              <w:top w:val="nil"/>
              <w:left w:val="nil"/>
              <w:bottom w:val="single" w:sz="4" w:space="0" w:color="auto"/>
              <w:right w:val="single" w:sz="4" w:space="0" w:color="auto"/>
            </w:tcBorders>
            <w:shd w:val="clear" w:color="auto" w:fill="auto"/>
            <w:noWrap/>
            <w:vAlign w:val="bottom"/>
            <w:hideMark/>
          </w:tcPr>
          <w:p w:rsidR="00260728" w:rsidRPr="00260728" w:rsidRDefault="00260728" w:rsidP="00260728">
            <w:pPr>
              <w:rPr>
                <w:rFonts w:ascii="Arial" w:hAnsi="Arial" w:cs="Arial"/>
                <w:sz w:val="20"/>
                <w:szCs w:val="20"/>
                <w:lang w:val="ru-RU" w:eastAsia="ru-RU"/>
              </w:rPr>
            </w:pPr>
            <w:r w:rsidRPr="00260728">
              <w:rPr>
                <w:rFonts w:ascii="Arial" w:hAnsi="Arial" w:cs="Arial"/>
                <w:sz w:val="20"/>
                <w:szCs w:val="20"/>
                <w:lang w:val="ru-RU" w:eastAsia="ru-RU"/>
              </w:rPr>
              <w:t> </w:t>
            </w:r>
          </w:p>
        </w:tc>
        <w:tc>
          <w:tcPr>
            <w:tcW w:w="837" w:type="dxa"/>
            <w:tcBorders>
              <w:top w:val="nil"/>
              <w:left w:val="nil"/>
              <w:bottom w:val="single" w:sz="4" w:space="0" w:color="auto"/>
              <w:right w:val="single" w:sz="4" w:space="0" w:color="auto"/>
            </w:tcBorders>
            <w:shd w:val="clear" w:color="auto" w:fill="auto"/>
            <w:noWrap/>
            <w:vAlign w:val="bottom"/>
            <w:hideMark/>
          </w:tcPr>
          <w:p w:rsidR="00260728" w:rsidRPr="00260728" w:rsidRDefault="00260728" w:rsidP="00260728">
            <w:pPr>
              <w:rPr>
                <w:rFonts w:ascii="Arial" w:hAnsi="Arial" w:cs="Arial"/>
                <w:sz w:val="20"/>
                <w:szCs w:val="20"/>
                <w:lang w:val="ru-RU" w:eastAsia="ru-RU"/>
              </w:rPr>
            </w:pPr>
            <w:r w:rsidRPr="00260728">
              <w:rPr>
                <w:rFonts w:ascii="Arial" w:hAnsi="Arial" w:cs="Arial"/>
                <w:sz w:val="20"/>
                <w:szCs w:val="20"/>
                <w:lang w:val="ru-RU" w:eastAsia="ru-RU"/>
              </w:rPr>
              <w:t> </w:t>
            </w:r>
          </w:p>
        </w:tc>
        <w:tc>
          <w:tcPr>
            <w:tcW w:w="1468" w:type="dxa"/>
            <w:tcBorders>
              <w:top w:val="nil"/>
              <w:left w:val="nil"/>
              <w:bottom w:val="single" w:sz="4" w:space="0" w:color="auto"/>
              <w:right w:val="single" w:sz="4" w:space="0" w:color="auto"/>
            </w:tcBorders>
            <w:shd w:val="clear" w:color="auto" w:fill="auto"/>
            <w:noWrap/>
            <w:vAlign w:val="bottom"/>
            <w:hideMark/>
          </w:tcPr>
          <w:p w:rsidR="00260728" w:rsidRPr="00260728" w:rsidRDefault="00260728" w:rsidP="00260728">
            <w:pPr>
              <w:jc w:val="center"/>
              <w:rPr>
                <w:rFonts w:ascii="Arial" w:hAnsi="Arial" w:cs="Arial"/>
                <w:b/>
                <w:bCs/>
                <w:sz w:val="20"/>
                <w:szCs w:val="20"/>
                <w:lang w:val="ru-RU" w:eastAsia="ru-RU"/>
              </w:rPr>
            </w:pPr>
            <w:r w:rsidRPr="00260728">
              <w:rPr>
                <w:rFonts w:ascii="Arial" w:hAnsi="Arial" w:cs="Arial"/>
                <w:b/>
                <w:bCs/>
                <w:sz w:val="20"/>
                <w:szCs w:val="20"/>
                <w:lang w:val="ru-RU" w:eastAsia="ru-RU"/>
              </w:rPr>
              <w:t xml:space="preserve">25 694,1 </w:t>
            </w:r>
          </w:p>
        </w:tc>
      </w:tr>
    </w:tbl>
    <w:p w:rsidR="00EA1746" w:rsidRDefault="00EA1746">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p w:rsidR="003730B8" w:rsidRDefault="003730B8">
      <w:pPr>
        <w:rPr>
          <w:lang w:val="ru-RU"/>
        </w:rPr>
      </w:pPr>
    </w:p>
    <w:tbl>
      <w:tblPr>
        <w:tblW w:w="9220" w:type="dxa"/>
        <w:tblInd w:w="93" w:type="dxa"/>
        <w:tblLook w:val="04A0"/>
      </w:tblPr>
      <w:tblGrid>
        <w:gridCol w:w="817"/>
        <w:gridCol w:w="4716"/>
        <w:gridCol w:w="222"/>
        <w:gridCol w:w="3562"/>
      </w:tblGrid>
      <w:tr w:rsidR="006F2811" w:rsidRPr="003730B8" w:rsidTr="003730B8">
        <w:trPr>
          <w:trHeight w:val="402"/>
        </w:trPr>
        <w:tc>
          <w:tcPr>
            <w:tcW w:w="820" w:type="dxa"/>
            <w:tcBorders>
              <w:top w:val="nil"/>
              <w:left w:val="nil"/>
              <w:bottom w:val="nil"/>
              <w:right w:val="nil"/>
            </w:tcBorders>
            <w:shd w:val="clear" w:color="auto" w:fill="auto"/>
            <w:noWrap/>
            <w:vAlign w:val="bottom"/>
            <w:hideMark/>
          </w:tcPr>
          <w:p w:rsidR="003730B8" w:rsidRPr="003730B8" w:rsidRDefault="003730B8" w:rsidP="003730B8">
            <w:pPr>
              <w:rPr>
                <w:rFonts w:ascii="Arial" w:hAnsi="Arial" w:cs="Arial"/>
                <w:sz w:val="20"/>
                <w:szCs w:val="20"/>
                <w:lang w:val="ru-RU" w:eastAsia="ru-RU"/>
              </w:rPr>
            </w:pPr>
          </w:p>
        </w:tc>
        <w:tc>
          <w:tcPr>
            <w:tcW w:w="4740" w:type="dxa"/>
            <w:tcBorders>
              <w:top w:val="nil"/>
              <w:left w:val="nil"/>
              <w:bottom w:val="nil"/>
              <w:right w:val="nil"/>
            </w:tcBorders>
            <w:shd w:val="clear" w:color="auto" w:fill="auto"/>
            <w:noWrap/>
            <w:vAlign w:val="bottom"/>
            <w:hideMark/>
          </w:tcPr>
          <w:p w:rsidR="003730B8" w:rsidRPr="003730B8" w:rsidRDefault="003730B8" w:rsidP="003730B8">
            <w:pPr>
              <w:jc w:val="right"/>
              <w:rPr>
                <w:rFonts w:ascii="Arial" w:hAnsi="Arial" w:cs="Arial"/>
                <w:sz w:val="20"/>
                <w:szCs w:val="20"/>
                <w:lang w:val="ru-RU" w:eastAsia="ru-RU"/>
              </w:rPr>
            </w:pPr>
          </w:p>
        </w:tc>
        <w:tc>
          <w:tcPr>
            <w:tcW w:w="3660" w:type="dxa"/>
            <w:gridSpan w:val="2"/>
            <w:tcBorders>
              <w:top w:val="nil"/>
              <w:left w:val="nil"/>
              <w:bottom w:val="nil"/>
              <w:right w:val="nil"/>
            </w:tcBorders>
            <w:shd w:val="clear" w:color="auto" w:fill="auto"/>
            <w:vAlign w:val="bottom"/>
            <w:hideMark/>
          </w:tcPr>
          <w:p w:rsidR="003730B8" w:rsidRPr="003730B8" w:rsidRDefault="003730B8" w:rsidP="003730B8">
            <w:pPr>
              <w:jc w:val="right"/>
              <w:rPr>
                <w:rFonts w:ascii="Arial" w:hAnsi="Arial" w:cs="Arial"/>
                <w:sz w:val="20"/>
                <w:szCs w:val="20"/>
                <w:lang w:val="ru-RU" w:eastAsia="ru-RU"/>
              </w:rPr>
            </w:pPr>
            <w:r w:rsidRPr="003730B8">
              <w:rPr>
                <w:rFonts w:ascii="Arial" w:hAnsi="Arial" w:cs="Arial"/>
                <w:sz w:val="20"/>
                <w:szCs w:val="20"/>
                <w:lang w:val="ru-RU" w:eastAsia="ru-RU"/>
              </w:rPr>
              <w:t>Приложение  №  11</w:t>
            </w:r>
          </w:p>
        </w:tc>
      </w:tr>
      <w:tr w:rsidR="006F2811" w:rsidRPr="003730B8" w:rsidTr="003730B8">
        <w:trPr>
          <w:trHeight w:val="255"/>
        </w:trPr>
        <w:tc>
          <w:tcPr>
            <w:tcW w:w="820" w:type="dxa"/>
            <w:tcBorders>
              <w:top w:val="nil"/>
              <w:left w:val="nil"/>
              <w:bottom w:val="nil"/>
              <w:right w:val="nil"/>
            </w:tcBorders>
            <w:shd w:val="clear" w:color="auto" w:fill="auto"/>
            <w:noWrap/>
            <w:vAlign w:val="bottom"/>
            <w:hideMark/>
          </w:tcPr>
          <w:p w:rsidR="003730B8" w:rsidRPr="003730B8" w:rsidRDefault="003730B8" w:rsidP="003730B8">
            <w:pPr>
              <w:rPr>
                <w:rFonts w:ascii="Arial" w:hAnsi="Arial" w:cs="Arial"/>
                <w:sz w:val="20"/>
                <w:szCs w:val="20"/>
                <w:lang w:val="ru-RU" w:eastAsia="ru-RU"/>
              </w:rPr>
            </w:pPr>
          </w:p>
        </w:tc>
        <w:tc>
          <w:tcPr>
            <w:tcW w:w="4740" w:type="dxa"/>
            <w:tcBorders>
              <w:top w:val="nil"/>
              <w:left w:val="nil"/>
              <w:bottom w:val="nil"/>
              <w:right w:val="nil"/>
            </w:tcBorders>
            <w:shd w:val="clear" w:color="auto" w:fill="auto"/>
            <w:noWrap/>
            <w:vAlign w:val="bottom"/>
            <w:hideMark/>
          </w:tcPr>
          <w:p w:rsidR="003730B8" w:rsidRPr="003730B8" w:rsidRDefault="003730B8" w:rsidP="003730B8">
            <w:pPr>
              <w:jc w:val="right"/>
              <w:rPr>
                <w:rFonts w:ascii="Arial" w:hAnsi="Arial" w:cs="Arial"/>
                <w:sz w:val="20"/>
                <w:szCs w:val="20"/>
                <w:lang w:val="ru-RU" w:eastAsia="ru-RU"/>
              </w:rPr>
            </w:pPr>
          </w:p>
        </w:tc>
        <w:tc>
          <w:tcPr>
            <w:tcW w:w="3660" w:type="dxa"/>
            <w:gridSpan w:val="2"/>
            <w:tcBorders>
              <w:top w:val="nil"/>
              <w:left w:val="nil"/>
              <w:bottom w:val="nil"/>
              <w:right w:val="nil"/>
            </w:tcBorders>
            <w:shd w:val="clear" w:color="auto" w:fill="auto"/>
            <w:vAlign w:val="bottom"/>
            <w:hideMark/>
          </w:tcPr>
          <w:p w:rsidR="003730B8" w:rsidRPr="003730B8" w:rsidRDefault="003730B8" w:rsidP="003730B8">
            <w:pPr>
              <w:jc w:val="right"/>
              <w:rPr>
                <w:rFonts w:ascii="Arial" w:hAnsi="Arial" w:cs="Arial"/>
                <w:sz w:val="20"/>
                <w:szCs w:val="20"/>
                <w:lang w:val="ru-RU" w:eastAsia="ru-RU"/>
              </w:rPr>
            </w:pPr>
            <w:r w:rsidRPr="003730B8">
              <w:rPr>
                <w:rFonts w:ascii="Arial" w:hAnsi="Arial" w:cs="Arial"/>
                <w:sz w:val="20"/>
                <w:szCs w:val="20"/>
                <w:lang w:val="ru-RU" w:eastAsia="ru-RU"/>
              </w:rPr>
              <w:t xml:space="preserve">к решению  </w:t>
            </w:r>
          </w:p>
        </w:tc>
      </w:tr>
      <w:tr w:rsidR="006F2811" w:rsidRPr="003730B8" w:rsidTr="003730B8">
        <w:trPr>
          <w:trHeight w:val="225"/>
        </w:trPr>
        <w:tc>
          <w:tcPr>
            <w:tcW w:w="820" w:type="dxa"/>
            <w:tcBorders>
              <w:top w:val="nil"/>
              <w:left w:val="nil"/>
              <w:bottom w:val="nil"/>
              <w:right w:val="nil"/>
            </w:tcBorders>
            <w:shd w:val="clear" w:color="auto" w:fill="auto"/>
            <w:noWrap/>
            <w:vAlign w:val="bottom"/>
            <w:hideMark/>
          </w:tcPr>
          <w:p w:rsidR="003730B8" w:rsidRPr="003730B8" w:rsidRDefault="003730B8" w:rsidP="003730B8">
            <w:pPr>
              <w:rPr>
                <w:rFonts w:ascii="Arial" w:hAnsi="Arial" w:cs="Arial"/>
                <w:sz w:val="20"/>
                <w:szCs w:val="20"/>
                <w:lang w:val="ru-RU" w:eastAsia="ru-RU"/>
              </w:rPr>
            </w:pPr>
          </w:p>
        </w:tc>
        <w:tc>
          <w:tcPr>
            <w:tcW w:w="8400" w:type="dxa"/>
            <w:gridSpan w:val="3"/>
            <w:tcBorders>
              <w:top w:val="nil"/>
              <w:left w:val="nil"/>
              <w:bottom w:val="nil"/>
              <w:right w:val="nil"/>
            </w:tcBorders>
            <w:shd w:val="clear" w:color="auto" w:fill="auto"/>
            <w:noWrap/>
            <w:vAlign w:val="bottom"/>
            <w:hideMark/>
          </w:tcPr>
          <w:p w:rsidR="003730B8" w:rsidRPr="003730B8" w:rsidRDefault="003730B8" w:rsidP="003730B8">
            <w:pPr>
              <w:jc w:val="right"/>
              <w:rPr>
                <w:rFonts w:ascii="Arial" w:hAnsi="Arial" w:cs="Arial"/>
                <w:sz w:val="20"/>
                <w:szCs w:val="20"/>
                <w:lang w:val="ru-RU" w:eastAsia="ru-RU"/>
              </w:rPr>
            </w:pPr>
            <w:r w:rsidRPr="003730B8">
              <w:rPr>
                <w:rFonts w:ascii="Arial" w:hAnsi="Arial" w:cs="Arial"/>
                <w:sz w:val="20"/>
                <w:szCs w:val="20"/>
                <w:lang w:val="ru-RU" w:eastAsia="ru-RU"/>
              </w:rPr>
              <w:t>Совета Сортавальского муниципального района</w:t>
            </w:r>
          </w:p>
        </w:tc>
      </w:tr>
      <w:tr w:rsidR="006F2811" w:rsidRPr="003730B8" w:rsidTr="003730B8">
        <w:trPr>
          <w:trHeight w:val="300"/>
        </w:trPr>
        <w:tc>
          <w:tcPr>
            <w:tcW w:w="820" w:type="dxa"/>
            <w:tcBorders>
              <w:top w:val="nil"/>
              <w:left w:val="nil"/>
              <w:bottom w:val="nil"/>
              <w:right w:val="nil"/>
            </w:tcBorders>
            <w:shd w:val="clear" w:color="auto" w:fill="auto"/>
            <w:noWrap/>
            <w:vAlign w:val="bottom"/>
            <w:hideMark/>
          </w:tcPr>
          <w:p w:rsidR="003730B8" w:rsidRPr="003730B8" w:rsidRDefault="003730B8" w:rsidP="003730B8">
            <w:pPr>
              <w:rPr>
                <w:rFonts w:ascii="Arial" w:hAnsi="Arial" w:cs="Arial"/>
                <w:sz w:val="20"/>
                <w:szCs w:val="20"/>
                <w:lang w:val="ru-RU" w:eastAsia="ru-RU"/>
              </w:rPr>
            </w:pPr>
          </w:p>
        </w:tc>
        <w:tc>
          <w:tcPr>
            <w:tcW w:w="4740" w:type="dxa"/>
            <w:tcBorders>
              <w:top w:val="nil"/>
              <w:left w:val="nil"/>
              <w:bottom w:val="nil"/>
              <w:right w:val="nil"/>
            </w:tcBorders>
            <w:shd w:val="clear" w:color="auto" w:fill="auto"/>
            <w:noWrap/>
            <w:vAlign w:val="bottom"/>
            <w:hideMark/>
          </w:tcPr>
          <w:p w:rsidR="003730B8" w:rsidRPr="003730B8" w:rsidRDefault="003730B8" w:rsidP="003730B8">
            <w:pPr>
              <w:jc w:val="right"/>
              <w:rPr>
                <w:rFonts w:ascii="Arial" w:hAnsi="Arial" w:cs="Arial"/>
                <w:sz w:val="20"/>
                <w:szCs w:val="20"/>
                <w:lang w:val="ru-RU" w:eastAsia="ru-RU"/>
              </w:rPr>
            </w:pPr>
          </w:p>
        </w:tc>
        <w:tc>
          <w:tcPr>
            <w:tcW w:w="3660" w:type="dxa"/>
            <w:gridSpan w:val="2"/>
            <w:tcBorders>
              <w:top w:val="nil"/>
              <w:left w:val="nil"/>
              <w:bottom w:val="nil"/>
              <w:right w:val="nil"/>
            </w:tcBorders>
            <w:shd w:val="clear" w:color="auto" w:fill="auto"/>
            <w:noWrap/>
            <w:vAlign w:val="bottom"/>
            <w:hideMark/>
          </w:tcPr>
          <w:p w:rsidR="003730B8" w:rsidRPr="003730B8" w:rsidRDefault="003730B8" w:rsidP="003730B8">
            <w:pPr>
              <w:jc w:val="right"/>
              <w:rPr>
                <w:rFonts w:ascii="Arial" w:hAnsi="Arial" w:cs="Arial"/>
                <w:sz w:val="20"/>
                <w:szCs w:val="20"/>
                <w:lang w:val="ru-RU" w:eastAsia="ru-RU"/>
              </w:rPr>
            </w:pPr>
            <w:r w:rsidRPr="003730B8">
              <w:rPr>
                <w:rFonts w:ascii="Arial" w:hAnsi="Arial" w:cs="Arial"/>
                <w:sz w:val="20"/>
                <w:szCs w:val="20"/>
                <w:lang w:val="ru-RU" w:eastAsia="ru-RU"/>
              </w:rPr>
              <w:t>от 24 декабря 2015 года № 169</w:t>
            </w:r>
          </w:p>
        </w:tc>
      </w:tr>
      <w:tr w:rsidR="006F2811" w:rsidRPr="003730B8" w:rsidTr="003730B8">
        <w:trPr>
          <w:trHeight w:val="255"/>
        </w:trPr>
        <w:tc>
          <w:tcPr>
            <w:tcW w:w="820" w:type="dxa"/>
            <w:tcBorders>
              <w:top w:val="nil"/>
              <w:left w:val="nil"/>
              <w:bottom w:val="nil"/>
              <w:right w:val="nil"/>
            </w:tcBorders>
            <w:shd w:val="clear" w:color="auto" w:fill="auto"/>
            <w:noWrap/>
            <w:vAlign w:val="bottom"/>
            <w:hideMark/>
          </w:tcPr>
          <w:p w:rsidR="003730B8" w:rsidRPr="003730B8" w:rsidRDefault="003730B8" w:rsidP="003730B8">
            <w:pPr>
              <w:rPr>
                <w:rFonts w:ascii="Arial" w:hAnsi="Arial" w:cs="Arial"/>
                <w:sz w:val="20"/>
                <w:szCs w:val="20"/>
                <w:lang w:val="ru-RU" w:eastAsia="ru-RU"/>
              </w:rPr>
            </w:pPr>
          </w:p>
        </w:tc>
        <w:tc>
          <w:tcPr>
            <w:tcW w:w="8400" w:type="dxa"/>
            <w:gridSpan w:val="3"/>
            <w:tcBorders>
              <w:top w:val="nil"/>
              <w:left w:val="nil"/>
              <w:bottom w:val="nil"/>
              <w:right w:val="nil"/>
            </w:tcBorders>
            <w:shd w:val="clear" w:color="auto" w:fill="auto"/>
            <w:noWrap/>
            <w:vAlign w:val="bottom"/>
            <w:hideMark/>
          </w:tcPr>
          <w:p w:rsidR="003730B8" w:rsidRPr="003730B8" w:rsidRDefault="003730B8" w:rsidP="003730B8">
            <w:pPr>
              <w:jc w:val="right"/>
              <w:rPr>
                <w:rFonts w:ascii="Arial" w:hAnsi="Arial" w:cs="Arial"/>
                <w:sz w:val="20"/>
                <w:szCs w:val="20"/>
                <w:lang w:val="ru-RU" w:eastAsia="ru-RU"/>
              </w:rPr>
            </w:pPr>
            <w:r w:rsidRPr="003730B8">
              <w:rPr>
                <w:rFonts w:ascii="Arial" w:hAnsi="Arial" w:cs="Arial"/>
                <w:sz w:val="20"/>
                <w:szCs w:val="20"/>
                <w:lang w:val="ru-RU" w:eastAsia="ru-RU"/>
              </w:rPr>
              <w:t xml:space="preserve">О бюджете </w:t>
            </w:r>
            <w:proofErr w:type="gramStart"/>
            <w:r w:rsidRPr="003730B8">
              <w:rPr>
                <w:rFonts w:ascii="Arial" w:hAnsi="Arial" w:cs="Arial"/>
                <w:sz w:val="20"/>
                <w:szCs w:val="20"/>
                <w:lang w:val="ru-RU" w:eastAsia="ru-RU"/>
              </w:rPr>
              <w:t>Сортавальского</w:t>
            </w:r>
            <w:proofErr w:type="gramEnd"/>
            <w:r w:rsidRPr="003730B8">
              <w:rPr>
                <w:rFonts w:ascii="Arial" w:hAnsi="Arial" w:cs="Arial"/>
                <w:sz w:val="20"/>
                <w:szCs w:val="20"/>
                <w:lang w:val="ru-RU" w:eastAsia="ru-RU"/>
              </w:rPr>
              <w:t xml:space="preserve"> муниципального </w:t>
            </w:r>
          </w:p>
        </w:tc>
      </w:tr>
      <w:tr w:rsidR="006F2811" w:rsidRPr="003730B8" w:rsidTr="003730B8">
        <w:trPr>
          <w:trHeight w:val="255"/>
        </w:trPr>
        <w:tc>
          <w:tcPr>
            <w:tcW w:w="820" w:type="dxa"/>
            <w:tcBorders>
              <w:top w:val="nil"/>
              <w:left w:val="nil"/>
              <w:bottom w:val="nil"/>
              <w:right w:val="nil"/>
            </w:tcBorders>
            <w:shd w:val="clear" w:color="auto" w:fill="auto"/>
            <w:noWrap/>
            <w:vAlign w:val="bottom"/>
            <w:hideMark/>
          </w:tcPr>
          <w:p w:rsidR="003730B8" w:rsidRPr="003730B8" w:rsidRDefault="003730B8" w:rsidP="003730B8">
            <w:pPr>
              <w:rPr>
                <w:rFonts w:ascii="Arial" w:hAnsi="Arial" w:cs="Arial"/>
                <w:sz w:val="20"/>
                <w:szCs w:val="20"/>
                <w:lang w:val="ru-RU" w:eastAsia="ru-RU"/>
              </w:rPr>
            </w:pPr>
          </w:p>
        </w:tc>
        <w:tc>
          <w:tcPr>
            <w:tcW w:w="8400" w:type="dxa"/>
            <w:gridSpan w:val="3"/>
            <w:tcBorders>
              <w:top w:val="nil"/>
              <w:left w:val="nil"/>
              <w:bottom w:val="nil"/>
              <w:right w:val="nil"/>
            </w:tcBorders>
            <w:shd w:val="clear" w:color="auto" w:fill="auto"/>
            <w:noWrap/>
            <w:vAlign w:val="bottom"/>
            <w:hideMark/>
          </w:tcPr>
          <w:p w:rsidR="003730B8" w:rsidRPr="003730B8" w:rsidRDefault="003730B8" w:rsidP="003730B8">
            <w:pPr>
              <w:jc w:val="right"/>
              <w:rPr>
                <w:rFonts w:ascii="Arial" w:hAnsi="Arial" w:cs="Arial"/>
                <w:sz w:val="20"/>
                <w:szCs w:val="20"/>
                <w:lang w:val="ru-RU" w:eastAsia="ru-RU"/>
              </w:rPr>
            </w:pPr>
            <w:r w:rsidRPr="003730B8">
              <w:rPr>
                <w:rFonts w:ascii="Arial" w:hAnsi="Arial" w:cs="Arial"/>
                <w:sz w:val="20"/>
                <w:szCs w:val="20"/>
                <w:lang w:val="ru-RU" w:eastAsia="ru-RU"/>
              </w:rPr>
              <w:t xml:space="preserve">района на 2016 год" </w:t>
            </w:r>
          </w:p>
        </w:tc>
      </w:tr>
      <w:tr w:rsidR="006F2811" w:rsidRPr="003730B8" w:rsidTr="003730B8">
        <w:trPr>
          <w:trHeight w:val="255"/>
        </w:trPr>
        <w:tc>
          <w:tcPr>
            <w:tcW w:w="820" w:type="dxa"/>
            <w:tcBorders>
              <w:top w:val="nil"/>
              <w:left w:val="nil"/>
              <w:bottom w:val="nil"/>
              <w:right w:val="nil"/>
            </w:tcBorders>
            <w:shd w:val="clear" w:color="auto" w:fill="auto"/>
            <w:noWrap/>
            <w:vAlign w:val="bottom"/>
            <w:hideMark/>
          </w:tcPr>
          <w:p w:rsidR="003730B8" w:rsidRPr="003730B8" w:rsidRDefault="003730B8" w:rsidP="003730B8">
            <w:pPr>
              <w:rPr>
                <w:rFonts w:ascii="Arial" w:hAnsi="Arial" w:cs="Arial"/>
                <w:sz w:val="20"/>
                <w:szCs w:val="20"/>
                <w:lang w:val="ru-RU" w:eastAsia="ru-RU"/>
              </w:rPr>
            </w:pPr>
          </w:p>
        </w:tc>
        <w:tc>
          <w:tcPr>
            <w:tcW w:w="4740" w:type="dxa"/>
            <w:tcBorders>
              <w:top w:val="nil"/>
              <w:left w:val="nil"/>
              <w:bottom w:val="nil"/>
              <w:right w:val="nil"/>
            </w:tcBorders>
            <w:shd w:val="clear" w:color="auto" w:fill="auto"/>
            <w:noWrap/>
            <w:vAlign w:val="bottom"/>
            <w:hideMark/>
          </w:tcPr>
          <w:p w:rsidR="003730B8" w:rsidRPr="003730B8" w:rsidRDefault="003730B8" w:rsidP="003730B8">
            <w:pPr>
              <w:rPr>
                <w:rFonts w:ascii="Arial" w:hAnsi="Arial" w:cs="Arial"/>
                <w:sz w:val="20"/>
                <w:szCs w:val="20"/>
                <w:lang w:val="ru-RU" w:eastAsia="ru-RU"/>
              </w:rPr>
            </w:pPr>
          </w:p>
        </w:tc>
        <w:tc>
          <w:tcPr>
            <w:tcW w:w="80" w:type="dxa"/>
            <w:tcBorders>
              <w:top w:val="nil"/>
              <w:left w:val="nil"/>
              <w:bottom w:val="nil"/>
              <w:right w:val="nil"/>
            </w:tcBorders>
            <w:shd w:val="clear" w:color="auto" w:fill="auto"/>
            <w:noWrap/>
            <w:vAlign w:val="bottom"/>
            <w:hideMark/>
          </w:tcPr>
          <w:p w:rsidR="003730B8" w:rsidRPr="003730B8" w:rsidRDefault="003730B8" w:rsidP="003730B8">
            <w:pPr>
              <w:rPr>
                <w:rFonts w:ascii="Arial" w:hAnsi="Arial" w:cs="Arial"/>
                <w:sz w:val="20"/>
                <w:szCs w:val="20"/>
                <w:lang w:val="ru-RU" w:eastAsia="ru-RU"/>
              </w:rPr>
            </w:pPr>
          </w:p>
        </w:tc>
        <w:tc>
          <w:tcPr>
            <w:tcW w:w="3580" w:type="dxa"/>
            <w:tcBorders>
              <w:top w:val="nil"/>
              <w:left w:val="nil"/>
              <w:bottom w:val="nil"/>
              <w:right w:val="nil"/>
            </w:tcBorders>
            <w:shd w:val="clear" w:color="auto" w:fill="auto"/>
            <w:noWrap/>
            <w:vAlign w:val="bottom"/>
            <w:hideMark/>
          </w:tcPr>
          <w:p w:rsidR="003730B8" w:rsidRPr="003730B8" w:rsidRDefault="003730B8" w:rsidP="003730B8">
            <w:pPr>
              <w:rPr>
                <w:rFonts w:ascii="Arial" w:hAnsi="Arial" w:cs="Arial"/>
                <w:sz w:val="20"/>
                <w:szCs w:val="20"/>
                <w:lang w:val="ru-RU" w:eastAsia="ru-RU"/>
              </w:rPr>
            </w:pPr>
          </w:p>
        </w:tc>
      </w:tr>
      <w:tr w:rsidR="003730B8" w:rsidRPr="003730B8" w:rsidTr="003730B8">
        <w:trPr>
          <w:trHeight w:val="900"/>
        </w:trPr>
        <w:tc>
          <w:tcPr>
            <w:tcW w:w="9220" w:type="dxa"/>
            <w:gridSpan w:val="4"/>
            <w:tcBorders>
              <w:top w:val="nil"/>
              <w:left w:val="nil"/>
              <w:bottom w:val="nil"/>
              <w:right w:val="nil"/>
            </w:tcBorders>
            <w:shd w:val="clear" w:color="auto" w:fill="auto"/>
            <w:vAlign w:val="bottom"/>
            <w:hideMark/>
          </w:tcPr>
          <w:p w:rsidR="003730B8" w:rsidRPr="003730B8" w:rsidRDefault="003730B8" w:rsidP="003730B8">
            <w:pPr>
              <w:jc w:val="center"/>
              <w:rPr>
                <w:rFonts w:ascii="Arial" w:hAnsi="Arial" w:cs="Arial"/>
                <w:b/>
                <w:bCs/>
                <w:lang w:val="ru-RU" w:eastAsia="ru-RU"/>
              </w:rPr>
            </w:pPr>
            <w:r w:rsidRPr="003730B8">
              <w:rPr>
                <w:rFonts w:ascii="Arial" w:hAnsi="Arial" w:cs="Arial"/>
                <w:b/>
                <w:bCs/>
                <w:lang w:val="ru-RU" w:eastAsia="ru-RU"/>
              </w:rPr>
              <w:t>Распределение межбюджетных трансфертов бюджетам муниципальных образований на 2016 год</w:t>
            </w:r>
          </w:p>
        </w:tc>
      </w:tr>
      <w:tr w:rsidR="006F2811" w:rsidRPr="003730B8" w:rsidTr="003730B8">
        <w:trPr>
          <w:trHeight w:val="255"/>
        </w:trPr>
        <w:tc>
          <w:tcPr>
            <w:tcW w:w="820" w:type="dxa"/>
            <w:tcBorders>
              <w:top w:val="nil"/>
              <w:left w:val="nil"/>
              <w:bottom w:val="nil"/>
              <w:right w:val="nil"/>
            </w:tcBorders>
            <w:shd w:val="clear" w:color="auto" w:fill="auto"/>
            <w:noWrap/>
            <w:vAlign w:val="bottom"/>
            <w:hideMark/>
          </w:tcPr>
          <w:p w:rsidR="003730B8" w:rsidRPr="003730B8" w:rsidRDefault="003730B8" w:rsidP="003730B8">
            <w:pPr>
              <w:rPr>
                <w:rFonts w:ascii="Arial" w:hAnsi="Arial" w:cs="Arial"/>
                <w:b/>
                <w:bCs/>
                <w:sz w:val="20"/>
                <w:szCs w:val="20"/>
                <w:lang w:val="ru-RU" w:eastAsia="ru-RU"/>
              </w:rPr>
            </w:pPr>
          </w:p>
        </w:tc>
        <w:tc>
          <w:tcPr>
            <w:tcW w:w="4740" w:type="dxa"/>
            <w:tcBorders>
              <w:top w:val="nil"/>
              <w:left w:val="nil"/>
              <w:bottom w:val="nil"/>
              <w:right w:val="nil"/>
            </w:tcBorders>
            <w:shd w:val="clear" w:color="auto" w:fill="auto"/>
            <w:noWrap/>
            <w:vAlign w:val="bottom"/>
            <w:hideMark/>
          </w:tcPr>
          <w:p w:rsidR="003730B8" w:rsidRPr="003730B8" w:rsidRDefault="003730B8" w:rsidP="003730B8">
            <w:pPr>
              <w:rPr>
                <w:rFonts w:ascii="Arial" w:hAnsi="Arial" w:cs="Arial"/>
                <w:b/>
                <w:bCs/>
                <w:sz w:val="20"/>
                <w:szCs w:val="20"/>
                <w:lang w:val="ru-RU" w:eastAsia="ru-RU"/>
              </w:rPr>
            </w:pPr>
          </w:p>
        </w:tc>
        <w:tc>
          <w:tcPr>
            <w:tcW w:w="80" w:type="dxa"/>
            <w:tcBorders>
              <w:top w:val="nil"/>
              <w:left w:val="nil"/>
              <w:bottom w:val="nil"/>
              <w:right w:val="nil"/>
            </w:tcBorders>
            <w:shd w:val="clear" w:color="auto" w:fill="auto"/>
            <w:noWrap/>
            <w:vAlign w:val="bottom"/>
            <w:hideMark/>
          </w:tcPr>
          <w:p w:rsidR="003730B8" w:rsidRPr="003730B8" w:rsidRDefault="003730B8" w:rsidP="003730B8">
            <w:pPr>
              <w:rPr>
                <w:rFonts w:ascii="Arial" w:hAnsi="Arial" w:cs="Arial"/>
                <w:b/>
                <w:bCs/>
                <w:sz w:val="20"/>
                <w:szCs w:val="20"/>
                <w:lang w:val="ru-RU" w:eastAsia="ru-RU"/>
              </w:rPr>
            </w:pPr>
          </w:p>
        </w:tc>
        <w:tc>
          <w:tcPr>
            <w:tcW w:w="3580" w:type="dxa"/>
            <w:tcBorders>
              <w:top w:val="nil"/>
              <w:left w:val="nil"/>
              <w:bottom w:val="nil"/>
              <w:right w:val="nil"/>
            </w:tcBorders>
            <w:shd w:val="clear" w:color="auto" w:fill="auto"/>
            <w:noWrap/>
            <w:vAlign w:val="bottom"/>
            <w:hideMark/>
          </w:tcPr>
          <w:p w:rsidR="003730B8" w:rsidRPr="003730B8" w:rsidRDefault="003730B8" w:rsidP="003730B8">
            <w:pPr>
              <w:rPr>
                <w:rFonts w:ascii="Arial" w:hAnsi="Arial" w:cs="Arial"/>
                <w:b/>
                <w:bCs/>
                <w:sz w:val="20"/>
                <w:szCs w:val="20"/>
                <w:lang w:val="ru-RU" w:eastAsia="ru-RU"/>
              </w:rPr>
            </w:pPr>
          </w:p>
        </w:tc>
      </w:tr>
      <w:tr w:rsidR="006F2811" w:rsidRPr="003730B8" w:rsidTr="003730B8">
        <w:trPr>
          <w:trHeight w:val="255"/>
        </w:trPr>
        <w:tc>
          <w:tcPr>
            <w:tcW w:w="820" w:type="dxa"/>
            <w:tcBorders>
              <w:top w:val="nil"/>
              <w:left w:val="nil"/>
              <w:bottom w:val="nil"/>
              <w:right w:val="nil"/>
            </w:tcBorders>
            <w:shd w:val="clear" w:color="auto" w:fill="auto"/>
            <w:noWrap/>
            <w:vAlign w:val="bottom"/>
            <w:hideMark/>
          </w:tcPr>
          <w:p w:rsidR="003730B8" w:rsidRPr="003730B8" w:rsidRDefault="003730B8" w:rsidP="003730B8">
            <w:pPr>
              <w:rPr>
                <w:rFonts w:ascii="Arial" w:hAnsi="Arial" w:cs="Arial"/>
                <w:b/>
                <w:bCs/>
                <w:sz w:val="20"/>
                <w:szCs w:val="20"/>
                <w:lang w:val="ru-RU" w:eastAsia="ru-RU"/>
              </w:rPr>
            </w:pPr>
          </w:p>
        </w:tc>
        <w:tc>
          <w:tcPr>
            <w:tcW w:w="4740" w:type="dxa"/>
            <w:tcBorders>
              <w:top w:val="nil"/>
              <w:left w:val="nil"/>
              <w:bottom w:val="nil"/>
              <w:right w:val="nil"/>
            </w:tcBorders>
            <w:shd w:val="clear" w:color="auto" w:fill="auto"/>
            <w:noWrap/>
            <w:vAlign w:val="bottom"/>
            <w:hideMark/>
          </w:tcPr>
          <w:p w:rsidR="003730B8" w:rsidRPr="003730B8" w:rsidRDefault="003730B8" w:rsidP="003730B8">
            <w:pPr>
              <w:rPr>
                <w:rFonts w:ascii="Arial" w:hAnsi="Arial" w:cs="Arial"/>
                <w:b/>
                <w:bCs/>
                <w:sz w:val="20"/>
                <w:szCs w:val="20"/>
                <w:lang w:val="ru-RU" w:eastAsia="ru-RU"/>
              </w:rPr>
            </w:pPr>
          </w:p>
        </w:tc>
        <w:tc>
          <w:tcPr>
            <w:tcW w:w="80" w:type="dxa"/>
            <w:tcBorders>
              <w:top w:val="nil"/>
              <w:left w:val="nil"/>
              <w:bottom w:val="nil"/>
              <w:right w:val="nil"/>
            </w:tcBorders>
            <w:shd w:val="clear" w:color="auto" w:fill="auto"/>
            <w:noWrap/>
            <w:vAlign w:val="bottom"/>
            <w:hideMark/>
          </w:tcPr>
          <w:p w:rsidR="003730B8" w:rsidRPr="003730B8" w:rsidRDefault="003730B8" w:rsidP="003730B8">
            <w:pPr>
              <w:rPr>
                <w:rFonts w:ascii="Arial" w:hAnsi="Arial" w:cs="Arial"/>
                <w:b/>
                <w:bCs/>
                <w:sz w:val="20"/>
                <w:szCs w:val="20"/>
                <w:lang w:val="ru-RU" w:eastAsia="ru-RU"/>
              </w:rPr>
            </w:pPr>
          </w:p>
        </w:tc>
        <w:tc>
          <w:tcPr>
            <w:tcW w:w="3580" w:type="dxa"/>
            <w:tcBorders>
              <w:top w:val="nil"/>
              <w:left w:val="nil"/>
              <w:bottom w:val="nil"/>
              <w:right w:val="nil"/>
            </w:tcBorders>
            <w:shd w:val="clear" w:color="auto" w:fill="auto"/>
            <w:vAlign w:val="bottom"/>
            <w:hideMark/>
          </w:tcPr>
          <w:p w:rsidR="003730B8" w:rsidRPr="003730B8" w:rsidRDefault="003730B8" w:rsidP="003730B8">
            <w:pPr>
              <w:jc w:val="right"/>
              <w:rPr>
                <w:rFonts w:ascii="Arial" w:hAnsi="Arial" w:cs="Arial"/>
                <w:sz w:val="20"/>
                <w:szCs w:val="20"/>
                <w:lang w:val="ru-RU" w:eastAsia="ru-RU"/>
              </w:rPr>
            </w:pPr>
            <w:r w:rsidRPr="003730B8">
              <w:rPr>
                <w:rFonts w:ascii="Arial" w:hAnsi="Arial" w:cs="Arial"/>
                <w:sz w:val="20"/>
                <w:szCs w:val="20"/>
                <w:lang w:val="ru-RU" w:eastAsia="ru-RU"/>
              </w:rPr>
              <w:t xml:space="preserve">Таблица 1 </w:t>
            </w:r>
          </w:p>
        </w:tc>
      </w:tr>
      <w:tr w:rsidR="003730B8" w:rsidRPr="003730B8" w:rsidTr="003730B8">
        <w:trPr>
          <w:trHeight w:val="900"/>
        </w:trPr>
        <w:tc>
          <w:tcPr>
            <w:tcW w:w="9220" w:type="dxa"/>
            <w:gridSpan w:val="4"/>
            <w:tcBorders>
              <w:top w:val="nil"/>
              <w:left w:val="nil"/>
              <w:bottom w:val="nil"/>
              <w:right w:val="nil"/>
            </w:tcBorders>
            <w:shd w:val="clear" w:color="auto" w:fill="auto"/>
            <w:vAlign w:val="bottom"/>
            <w:hideMark/>
          </w:tcPr>
          <w:p w:rsidR="003730B8" w:rsidRPr="003730B8" w:rsidRDefault="003730B8" w:rsidP="003730B8">
            <w:pPr>
              <w:jc w:val="center"/>
              <w:rPr>
                <w:rFonts w:ascii="Arial" w:hAnsi="Arial" w:cs="Arial"/>
                <w:b/>
                <w:bCs/>
                <w:lang w:val="ru-RU" w:eastAsia="ru-RU"/>
              </w:rPr>
            </w:pPr>
            <w:r w:rsidRPr="003730B8">
              <w:rPr>
                <w:rFonts w:ascii="Arial" w:hAnsi="Arial" w:cs="Arial"/>
                <w:b/>
                <w:bCs/>
                <w:lang w:val="ru-RU" w:eastAsia="ru-RU"/>
              </w:rPr>
              <w:t>Распределение дотаций на выравнивание бюджетной обеспеченности городских и сельских поселений на 2016 год</w:t>
            </w:r>
          </w:p>
        </w:tc>
      </w:tr>
      <w:tr w:rsidR="006F2811" w:rsidRPr="003730B8" w:rsidTr="003730B8">
        <w:trPr>
          <w:trHeight w:val="420"/>
        </w:trPr>
        <w:tc>
          <w:tcPr>
            <w:tcW w:w="820" w:type="dxa"/>
            <w:tcBorders>
              <w:top w:val="nil"/>
              <w:left w:val="nil"/>
              <w:bottom w:val="nil"/>
              <w:right w:val="nil"/>
            </w:tcBorders>
            <w:shd w:val="clear" w:color="auto" w:fill="auto"/>
            <w:noWrap/>
            <w:vAlign w:val="bottom"/>
            <w:hideMark/>
          </w:tcPr>
          <w:p w:rsidR="003730B8" w:rsidRPr="003730B8" w:rsidRDefault="003730B8" w:rsidP="003730B8">
            <w:pPr>
              <w:rPr>
                <w:rFonts w:ascii="Arial" w:hAnsi="Arial" w:cs="Arial"/>
                <w:sz w:val="20"/>
                <w:szCs w:val="20"/>
                <w:lang w:val="ru-RU" w:eastAsia="ru-RU"/>
              </w:rPr>
            </w:pPr>
          </w:p>
        </w:tc>
        <w:tc>
          <w:tcPr>
            <w:tcW w:w="4740" w:type="dxa"/>
            <w:tcBorders>
              <w:top w:val="nil"/>
              <w:left w:val="nil"/>
              <w:bottom w:val="nil"/>
              <w:right w:val="nil"/>
            </w:tcBorders>
            <w:shd w:val="clear" w:color="auto" w:fill="auto"/>
            <w:noWrap/>
            <w:vAlign w:val="bottom"/>
            <w:hideMark/>
          </w:tcPr>
          <w:p w:rsidR="003730B8" w:rsidRPr="003730B8" w:rsidRDefault="003730B8" w:rsidP="003730B8">
            <w:pPr>
              <w:rPr>
                <w:rFonts w:ascii="Arial" w:hAnsi="Arial" w:cs="Arial"/>
                <w:sz w:val="20"/>
                <w:szCs w:val="20"/>
                <w:lang w:val="ru-RU" w:eastAsia="ru-RU"/>
              </w:rPr>
            </w:pPr>
          </w:p>
        </w:tc>
        <w:tc>
          <w:tcPr>
            <w:tcW w:w="80" w:type="dxa"/>
            <w:tcBorders>
              <w:top w:val="nil"/>
              <w:left w:val="nil"/>
              <w:bottom w:val="nil"/>
              <w:right w:val="nil"/>
            </w:tcBorders>
            <w:shd w:val="clear" w:color="auto" w:fill="auto"/>
            <w:noWrap/>
            <w:vAlign w:val="bottom"/>
            <w:hideMark/>
          </w:tcPr>
          <w:p w:rsidR="003730B8" w:rsidRPr="003730B8" w:rsidRDefault="003730B8" w:rsidP="003730B8">
            <w:pPr>
              <w:rPr>
                <w:rFonts w:ascii="Arial" w:hAnsi="Arial" w:cs="Arial"/>
                <w:sz w:val="20"/>
                <w:szCs w:val="20"/>
                <w:lang w:val="ru-RU" w:eastAsia="ru-RU"/>
              </w:rPr>
            </w:pPr>
          </w:p>
        </w:tc>
        <w:tc>
          <w:tcPr>
            <w:tcW w:w="3580" w:type="dxa"/>
            <w:tcBorders>
              <w:top w:val="nil"/>
              <w:left w:val="nil"/>
              <w:bottom w:val="nil"/>
              <w:right w:val="nil"/>
            </w:tcBorders>
            <w:shd w:val="clear" w:color="auto" w:fill="auto"/>
            <w:noWrap/>
            <w:vAlign w:val="bottom"/>
            <w:hideMark/>
          </w:tcPr>
          <w:p w:rsidR="003730B8" w:rsidRPr="003730B8" w:rsidRDefault="003730B8" w:rsidP="003730B8">
            <w:pPr>
              <w:jc w:val="right"/>
              <w:rPr>
                <w:rFonts w:ascii="Arial" w:hAnsi="Arial" w:cs="Arial"/>
                <w:sz w:val="20"/>
                <w:szCs w:val="20"/>
                <w:lang w:val="ru-RU" w:eastAsia="ru-RU"/>
              </w:rPr>
            </w:pPr>
            <w:r w:rsidRPr="003730B8">
              <w:rPr>
                <w:rFonts w:ascii="Arial" w:hAnsi="Arial" w:cs="Arial"/>
                <w:sz w:val="20"/>
                <w:szCs w:val="20"/>
                <w:lang w:val="ru-RU" w:eastAsia="ru-RU"/>
              </w:rPr>
              <w:t>(тыс</w:t>
            </w:r>
            <w:proofErr w:type="gramStart"/>
            <w:r w:rsidRPr="003730B8">
              <w:rPr>
                <w:rFonts w:ascii="Arial" w:hAnsi="Arial" w:cs="Arial"/>
                <w:sz w:val="20"/>
                <w:szCs w:val="20"/>
                <w:lang w:val="ru-RU" w:eastAsia="ru-RU"/>
              </w:rPr>
              <w:t>.р</w:t>
            </w:r>
            <w:proofErr w:type="gramEnd"/>
            <w:r w:rsidRPr="003730B8">
              <w:rPr>
                <w:rFonts w:ascii="Arial" w:hAnsi="Arial" w:cs="Arial"/>
                <w:sz w:val="20"/>
                <w:szCs w:val="20"/>
                <w:lang w:val="ru-RU" w:eastAsia="ru-RU"/>
              </w:rPr>
              <w:t>уб.)</w:t>
            </w:r>
          </w:p>
        </w:tc>
      </w:tr>
      <w:tr w:rsidR="006F2811" w:rsidRPr="003730B8" w:rsidTr="003730B8">
        <w:trPr>
          <w:trHeight w:val="270"/>
        </w:trPr>
        <w:tc>
          <w:tcPr>
            <w:tcW w:w="820" w:type="dxa"/>
            <w:tcBorders>
              <w:top w:val="nil"/>
              <w:left w:val="nil"/>
              <w:bottom w:val="nil"/>
              <w:right w:val="nil"/>
            </w:tcBorders>
            <w:shd w:val="clear" w:color="auto" w:fill="auto"/>
            <w:noWrap/>
            <w:vAlign w:val="bottom"/>
            <w:hideMark/>
          </w:tcPr>
          <w:p w:rsidR="003730B8" w:rsidRPr="003730B8" w:rsidRDefault="003730B8" w:rsidP="003730B8">
            <w:pPr>
              <w:rPr>
                <w:rFonts w:ascii="Arial" w:hAnsi="Arial" w:cs="Arial"/>
                <w:sz w:val="20"/>
                <w:szCs w:val="20"/>
                <w:lang w:val="ru-RU" w:eastAsia="ru-RU"/>
              </w:rPr>
            </w:pPr>
          </w:p>
        </w:tc>
        <w:tc>
          <w:tcPr>
            <w:tcW w:w="4740" w:type="dxa"/>
            <w:tcBorders>
              <w:top w:val="nil"/>
              <w:left w:val="nil"/>
              <w:bottom w:val="nil"/>
              <w:right w:val="nil"/>
            </w:tcBorders>
            <w:shd w:val="clear" w:color="auto" w:fill="auto"/>
            <w:noWrap/>
            <w:vAlign w:val="bottom"/>
            <w:hideMark/>
          </w:tcPr>
          <w:p w:rsidR="003730B8" w:rsidRPr="003730B8" w:rsidRDefault="003730B8" w:rsidP="003730B8">
            <w:pPr>
              <w:rPr>
                <w:rFonts w:ascii="Arial" w:hAnsi="Arial" w:cs="Arial"/>
                <w:sz w:val="20"/>
                <w:szCs w:val="20"/>
                <w:lang w:val="ru-RU" w:eastAsia="ru-RU"/>
              </w:rPr>
            </w:pPr>
          </w:p>
        </w:tc>
        <w:tc>
          <w:tcPr>
            <w:tcW w:w="80" w:type="dxa"/>
            <w:tcBorders>
              <w:top w:val="nil"/>
              <w:left w:val="nil"/>
              <w:bottom w:val="nil"/>
              <w:right w:val="nil"/>
            </w:tcBorders>
            <w:shd w:val="clear" w:color="auto" w:fill="auto"/>
            <w:noWrap/>
            <w:vAlign w:val="bottom"/>
            <w:hideMark/>
          </w:tcPr>
          <w:p w:rsidR="003730B8" w:rsidRPr="003730B8" w:rsidRDefault="003730B8" w:rsidP="003730B8">
            <w:pPr>
              <w:rPr>
                <w:rFonts w:ascii="Arial" w:hAnsi="Arial" w:cs="Arial"/>
                <w:sz w:val="20"/>
                <w:szCs w:val="20"/>
                <w:lang w:val="ru-RU" w:eastAsia="ru-RU"/>
              </w:rPr>
            </w:pPr>
          </w:p>
        </w:tc>
        <w:tc>
          <w:tcPr>
            <w:tcW w:w="3580" w:type="dxa"/>
            <w:tcBorders>
              <w:top w:val="nil"/>
              <w:left w:val="nil"/>
              <w:bottom w:val="nil"/>
              <w:right w:val="nil"/>
            </w:tcBorders>
            <w:shd w:val="clear" w:color="auto" w:fill="auto"/>
            <w:noWrap/>
            <w:vAlign w:val="bottom"/>
            <w:hideMark/>
          </w:tcPr>
          <w:p w:rsidR="003730B8" w:rsidRPr="003730B8" w:rsidRDefault="003730B8" w:rsidP="003730B8">
            <w:pPr>
              <w:rPr>
                <w:rFonts w:ascii="Arial" w:hAnsi="Arial" w:cs="Arial"/>
                <w:sz w:val="20"/>
                <w:szCs w:val="20"/>
                <w:lang w:val="ru-RU" w:eastAsia="ru-RU"/>
              </w:rPr>
            </w:pPr>
          </w:p>
        </w:tc>
      </w:tr>
      <w:tr w:rsidR="006F2811" w:rsidRPr="003730B8" w:rsidTr="003730B8">
        <w:trPr>
          <w:trHeight w:val="73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30B8" w:rsidRPr="003730B8" w:rsidRDefault="003730B8" w:rsidP="003730B8">
            <w:pPr>
              <w:rPr>
                <w:lang w:val="ru-RU" w:eastAsia="ru-RU"/>
              </w:rPr>
            </w:pPr>
            <w:r w:rsidRPr="003730B8">
              <w:rPr>
                <w:lang w:val="ru-RU" w:eastAsia="ru-RU"/>
              </w:rPr>
              <w:t xml:space="preserve">№ </w:t>
            </w:r>
            <w:proofErr w:type="gramStart"/>
            <w:r w:rsidRPr="003730B8">
              <w:rPr>
                <w:lang w:val="ru-RU" w:eastAsia="ru-RU"/>
              </w:rPr>
              <w:t>п</w:t>
            </w:r>
            <w:proofErr w:type="gramEnd"/>
            <w:r w:rsidRPr="003730B8">
              <w:rPr>
                <w:lang w:val="ru-RU" w:eastAsia="ru-RU"/>
              </w:rPr>
              <w:t>/п</w:t>
            </w:r>
          </w:p>
        </w:tc>
        <w:tc>
          <w:tcPr>
            <w:tcW w:w="4740" w:type="dxa"/>
            <w:tcBorders>
              <w:top w:val="single" w:sz="4" w:space="0" w:color="auto"/>
              <w:left w:val="nil"/>
              <w:bottom w:val="single" w:sz="4" w:space="0" w:color="auto"/>
              <w:right w:val="single" w:sz="4" w:space="0" w:color="auto"/>
            </w:tcBorders>
            <w:shd w:val="clear" w:color="auto" w:fill="auto"/>
            <w:vAlign w:val="center"/>
            <w:hideMark/>
          </w:tcPr>
          <w:p w:rsidR="003730B8" w:rsidRPr="003730B8" w:rsidRDefault="003730B8" w:rsidP="003730B8">
            <w:pPr>
              <w:jc w:val="center"/>
              <w:rPr>
                <w:lang w:val="ru-RU" w:eastAsia="ru-RU"/>
              </w:rPr>
            </w:pPr>
            <w:r w:rsidRPr="003730B8">
              <w:rPr>
                <w:lang w:val="ru-RU" w:eastAsia="ru-RU"/>
              </w:rPr>
              <w:t>Муниципальное образование</w:t>
            </w:r>
          </w:p>
        </w:tc>
        <w:tc>
          <w:tcPr>
            <w:tcW w:w="3660" w:type="dxa"/>
            <w:gridSpan w:val="2"/>
            <w:tcBorders>
              <w:top w:val="single" w:sz="4" w:space="0" w:color="auto"/>
              <w:left w:val="nil"/>
              <w:bottom w:val="single" w:sz="4" w:space="0" w:color="auto"/>
              <w:right w:val="single" w:sz="4" w:space="0" w:color="auto"/>
            </w:tcBorders>
            <w:shd w:val="clear" w:color="auto" w:fill="auto"/>
            <w:vAlign w:val="center"/>
            <w:hideMark/>
          </w:tcPr>
          <w:p w:rsidR="003730B8" w:rsidRPr="003730B8" w:rsidRDefault="003730B8" w:rsidP="003730B8">
            <w:pPr>
              <w:jc w:val="center"/>
              <w:rPr>
                <w:lang w:val="ru-RU" w:eastAsia="ru-RU"/>
              </w:rPr>
            </w:pPr>
            <w:r w:rsidRPr="003730B8">
              <w:rPr>
                <w:lang w:val="ru-RU" w:eastAsia="ru-RU"/>
              </w:rPr>
              <w:t>Сумма</w:t>
            </w:r>
          </w:p>
        </w:tc>
      </w:tr>
      <w:tr w:rsidR="006F2811" w:rsidRPr="003730B8" w:rsidTr="003730B8">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3730B8" w:rsidRPr="003730B8" w:rsidRDefault="003730B8" w:rsidP="003730B8">
            <w:pPr>
              <w:jc w:val="center"/>
              <w:rPr>
                <w:sz w:val="20"/>
                <w:szCs w:val="20"/>
                <w:lang w:val="ru-RU" w:eastAsia="ru-RU"/>
              </w:rPr>
            </w:pPr>
            <w:r w:rsidRPr="003730B8">
              <w:rPr>
                <w:sz w:val="20"/>
                <w:szCs w:val="20"/>
                <w:lang w:val="ru-RU" w:eastAsia="ru-RU"/>
              </w:rPr>
              <w:t>1</w:t>
            </w:r>
          </w:p>
        </w:tc>
        <w:tc>
          <w:tcPr>
            <w:tcW w:w="4740" w:type="dxa"/>
            <w:tcBorders>
              <w:top w:val="nil"/>
              <w:left w:val="nil"/>
              <w:bottom w:val="single" w:sz="4" w:space="0" w:color="auto"/>
              <w:right w:val="single" w:sz="4" w:space="0" w:color="auto"/>
            </w:tcBorders>
            <w:shd w:val="clear" w:color="auto" w:fill="auto"/>
            <w:vAlign w:val="center"/>
            <w:hideMark/>
          </w:tcPr>
          <w:p w:rsidR="003730B8" w:rsidRPr="003730B8" w:rsidRDefault="003730B8" w:rsidP="003730B8">
            <w:pPr>
              <w:jc w:val="center"/>
              <w:rPr>
                <w:sz w:val="20"/>
                <w:szCs w:val="20"/>
                <w:lang w:val="ru-RU" w:eastAsia="ru-RU"/>
              </w:rPr>
            </w:pPr>
            <w:r w:rsidRPr="003730B8">
              <w:rPr>
                <w:sz w:val="20"/>
                <w:szCs w:val="20"/>
                <w:lang w:val="ru-RU" w:eastAsia="ru-RU"/>
              </w:rPr>
              <w:t>2</w:t>
            </w:r>
          </w:p>
        </w:tc>
        <w:tc>
          <w:tcPr>
            <w:tcW w:w="3660" w:type="dxa"/>
            <w:gridSpan w:val="2"/>
            <w:tcBorders>
              <w:top w:val="single" w:sz="4" w:space="0" w:color="auto"/>
              <w:left w:val="nil"/>
              <w:bottom w:val="single" w:sz="4" w:space="0" w:color="auto"/>
              <w:right w:val="single" w:sz="4" w:space="0" w:color="auto"/>
            </w:tcBorders>
            <w:shd w:val="clear" w:color="auto" w:fill="auto"/>
            <w:vAlign w:val="center"/>
            <w:hideMark/>
          </w:tcPr>
          <w:p w:rsidR="003730B8" w:rsidRPr="003730B8" w:rsidRDefault="003730B8" w:rsidP="003730B8">
            <w:pPr>
              <w:jc w:val="center"/>
              <w:rPr>
                <w:sz w:val="20"/>
                <w:szCs w:val="20"/>
                <w:lang w:val="ru-RU" w:eastAsia="ru-RU"/>
              </w:rPr>
            </w:pPr>
            <w:r w:rsidRPr="003730B8">
              <w:rPr>
                <w:sz w:val="20"/>
                <w:szCs w:val="20"/>
                <w:lang w:val="ru-RU" w:eastAsia="ru-RU"/>
              </w:rPr>
              <w:t>3</w:t>
            </w:r>
          </w:p>
        </w:tc>
      </w:tr>
      <w:tr w:rsidR="006F2811" w:rsidRPr="003730B8" w:rsidTr="003730B8">
        <w:trPr>
          <w:trHeight w:val="58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3730B8" w:rsidRPr="003730B8" w:rsidRDefault="003730B8" w:rsidP="003730B8">
            <w:pPr>
              <w:jc w:val="center"/>
              <w:rPr>
                <w:lang w:val="ru-RU" w:eastAsia="ru-RU"/>
              </w:rPr>
            </w:pPr>
            <w:r w:rsidRPr="003730B8">
              <w:rPr>
                <w:lang w:val="ru-RU" w:eastAsia="ru-RU"/>
              </w:rPr>
              <w:t>1.</w:t>
            </w:r>
          </w:p>
        </w:tc>
        <w:tc>
          <w:tcPr>
            <w:tcW w:w="4740" w:type="dxa"/>
            <w:tcBorders>
              <w:top w:val="nil"/>
              <w:left w:val="nil"/>
              <w:bottom w:val="single" w:sz="4" w:space="0" w:color="auto"/>
              <w:right w:val="single" w:sz="4" w:space="0" w:color="auto"/>
            </w:tcBorders>
            <w:shd w:val="clear" w:color="auto" w:fill="auto"/>
            <w:noWrap/>
            <w:vAlign w:val="center"/>
            <w:hideMark/>
          </w:tcPr>
          <w:p w:rsidR="003730B8" w:rsidRPr="003730B8" w:rsidRDefault="003730B8" w:rsidP="003730B8">
            <w:pPr>
              <w:rPr>
                <w:lang w:val="ru-RU" w:eastAsia="ru-RU"/>
              </w:rPr>
            </w:pPr>
            <w:r w:rsidRPr="003730B8">
              <w:rPr>
                <w:lang w:val="ru-RU" w:eastAsia="ru-RU"/>
              </w:rPr>
              <w:t>Вяртсильское городское поселение</w:t>
            </w:r>
          </w:p>
        </w:tc>
        <w:tc>
          <w:tcPr>
            <w:tcW w:w="3660" w:type="dxa"/>
            <w:gridSpan w:val="2"/>
            <w:tcBorders>
              <w:top w:val="single" w:sz="4" w:space="0" w:color="auto"/>
              <w:left w:val="nil"/>
              <w:bottom w:val="single" w:sz="4" w:space="0" w:color="auto"/>
              <w:right w:val="single" w:sz="4" w:space="0" w:color="auto"/>
            </w:tcBorders>
            <w:shd w:val="clear" w:color="auto" w:fill="auto"/>
            <w:vAlign w:val="center"/>
            <w:hideMark/>
          </w:tcPr>
          <w:p w:rsidR="003730B8" w:rsidRPr="003730B8" w:rsidRDefault="003730B8" w:rsidP="003730B8">
            <w:pPr>
              <w:jc w:val="center"/>
              <w:rPr>
                <w:lang w:val="ru-RU" w:eastAsia="ru-RU"/>
              </w:rPr>
            </w:pPr>
            <w:r w:rsidRPr="003730B8">
              <w:rPr>
                <w:lang w:val="ru-RU" w:eastAsia="ru-RU"/>
              </w:rPr>
              <w:t>455,3</w:t>
            </w:r>
          </w:p>
        </w:tc>
      </w:tr>
      <w:tr w:rsidR="006F2811" w:rsidRPr="003730B8" w:rsidTr="003730B8">
        <w:trPr>
          <w:trHeight w:val="72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3730B8" w:rsidRPr="003730B8" w:rsidRDefault="003730B8" w:rsidP="003730B8">
            <w:pPr>
              <w:jc w:val="center"/>
              <w:rPr>
                <w:lang w:val="ru-RU" w:eastAsia="ru-RU"/>
              </w:rPr>
            </w:pPr>
            <w:r w:rsidRPr="003730B8">
              <w:rPr>
                <w:lang w:val="ru-RU" w:eastAsia="ru-RU"/>
              </w:rPr>
              <w:t>2.</w:t>
            </w:r>
          </w:p>
        </w:tc>
        <w:tc>
          <w:tcPr>
            <w:tcW w:w="4740" w:type="dxa"/>
            <w:tcBorders>
              <w:top w:val="nil"/>
              <w:left w:val="nil"/>
              <w:bottom w:val="single" w:sz="4" w:space="0" w:color="auto"/>
              <w:right w:val="single" w:sz="4" w:space="0" w:color="auto"/>
            </w:tcBorders>
            <w:shd w:val="clear" w:color="auto" w:fill="auto"/>
            <w:noWrap/>
            <w:vAlign w:val="center"/>
            <w:hideMark/>
          </w:tcPr>
          <w:p w:rsidR="003730B8" w:rsidRPr="003730B8" w:rsidRDefault="003730B8" w:rsidP="003730B8">
            <w:pPr>
              <w:rPr>
                <w:lang w:val="ru-RU" w:eastAsia="ru-RU"/>
              </w:rPr>
            </w:pPr>
            <w:r w:rsidRPr="003730B8">
              <w:rPr>
                <w:lang w:val="ru-RU" w:eastAsia="ru-RU"/>
              </w:rPr>
              <w:t>Хелюльское городское поселение</w:t>
            </w:r>
          </w:p>
        </w:tc>
        <w:tc>
          <w:tcPr>
            <w:tcW w:w="3660" w:type="dxa"/>
            <w:gridSpan w:val="2"/>
            <w:tcBorders>
              <w:top w:val="single" w:sz="4" w:space="0" w:color="auto"/>
              <w:left w:val="nil"/>
              <w:bottom w:val="single" w:sz="4" w:space="0" w:color="auto"/>
              <w:right w:val="single" w:sz="4" w:space="0" w:color="auto"/>
            </w:tcBorders>
            <w:shd w:val="clear" w:color="auto" w:fill="auto"/>
            <w:vAlign w:val="center"/>
            <w:hideMark/>
          </w:tcPr>
          <w:p w:rsidR="003730B8" w:rsidRPr="003730B8" w:rsidRDefault="003730B8" w:rsidP="003730B8">
            <w:pPr>
              <w:jc w:val="center"/>
              <w:rPr>
                <w:lang w:val="ru-RU" w:eastAsia="ru-RU"/>
              </w:rPr>
            </w:pPr>
            <w:r w:rsidRPr="003730B8">
              <w:rPr>
                <w:lang w:val="ru-RU" w:eastAsia="ru-RU"/>
              </w:rPr>
              <w:t>3 670,3</w:t>
            </w:r>
          </w:p>
        </w:tc>
      </w:tr>
      <w:tr w:rsidR="006F2811" w:rsidRPr="003730B8" w:rsidTr="003730B8">
        <w:trPr>
          <w:trHeight w:val="73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3730B8" w:rsidRPr="003730B8" w:rsidRDefault="003730B8" w:rsidP="003730B8">
            <w:pPr>
              <w:jc w:val="center"/>
              <w:rPr>
                <w:lang w:val="ru-RU" w:eastAsia="ru-RU"/>
              </w:rPr>
            </w:pPr>
            <w:r w:rsidRPr="003730B8">
              <w:rPr>
                <w:lang w:val="ru-RU" w:eastAsia="ru-RU"/>
              </w:rPr>
              <w:t>3.</w:t>
            </w:r>
          </w:p>
        </w:tc>
        <w:tc>
          <w:tcPr>
            <w:tcW w:w="4740" w:type="dxa"/>
            <w:tcBorders>
              <w:top w:val="nil"/>
              <w:left w:val="nil"/>
              <w:bottom w:val="single" w:sz="4" w:space="0" w:color="auto"/>
              <w:right w:val="single" w:sz="4" w:space="0" w:color="auto"/>
            </w:tcBorders>
            <w:shd w:val="clear" w:color="auto" w:fill="auto"/>
            <w:noWrap/>
            <w:vAlign w:val="center"/>
            <w:hideMark/>
          </w:tcPr>
          <w:p w:rsidR="003730B8" w:rsidRPr="003730B8" w:rsidRDefault="003730B8" w:rsidP="003730B8">
            <w:pPr>
              <w:rPr>
                <w:lang w:val="ru-RU" w:eastAsia="ru-RU"/>
              </w:rPr>
            </w:pPr>
            <w:r w:rsidRPr="003730B8">
              <w:rPr>
                <w:lang w:val="ru-RU" w:eastAsia="ru-RU"/>
              </w:rPr>
              <w:t>Кааламское сельское поселение</w:t>
            </w:r>
          </w:p>
        </w:tc>
        <w:tc>
          <w:tcPr>
            <w:tcW w:w="3660" w:type="dxa"/>
            <w:gridSpan w:val="2"/>
            <w:tcBorders>
              <w:top w:val="single" w:sz="4" w:space="0" w:color="auto"/>
              <w:left w:val="nil"/>
              <w:bottom w:val="single" w:sz="4" w:space="0" w:color="auto"/>
              <w:right w:val="single" w:sz="4" w:space="0" w:color="auto"/>
            </w:tcBorders>
            <w:shd w:val="clear" w:color="auto" w:fill="auto"/>
            <w:vAlign w:val="center"/>
            <w:hideMark/>
          </w:tcPr>
          <w:p w:rsidR="003730B8" w:rsidRPr="003730B8" w:rsidRDefault="003730B8" w:rsidP="003730B8">
            <w:pPr>
              <w:jc w:val="center"/>
              <w:rPr>
                <w:lang w:val="ru-RU" w:eastAsia="ru-RU"/>
              </w:rPr>
            </w:pPr>
            <w:r w:rsidRPr="003730B8">
              <w:rPr>
                <w:lang w:val="ru-RU" w:eastAsia="ru-RU"/>
              </w:rPr>
              <w:t>1 952,5</w:t>
            </w:r>
          </w:p>
        </w:tc>
      </w:tr>
      <w:tr w:rsidR="006F2811" w:rsidRPr="003730B8" w:rsidTr="003730B8">
        <w:trPr>
          <w:trHeight w:val="57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3730B8" w:rsidRPr="003730B8" w:rsidRDefault="003730B8" w:rsidP="003730B8">
            <w:pPr>
              <w:jc w:val="center"/>
              <w:rPr>
                <w:lang w:val="ru-RU" w:eastAsia="ru-RU"/>
              </w:rPr>
            </w:pPr>
            <w:r w:rsidRPr="003730B8">
              <w:rPr>
                <w:lang w:val="ru-RU" w:eastAsia="ru-RU"/>
              </w:rPr>
              <w:t>4.</w:t>
            </w:r>
          </w:p>
        </w:tc>
        <w:tc>
          <w:tcPr>
            <w:tcW w:w="4740" w:type="dxa"/>
            <w:tcBorders>
              <w:top w:val="nil"/>
              <w:left w:val="nil"/>
              <w:bottom w:val="single" w:sz="4" w:space="0" w:color="auto"/>
              <w:right w:val="single" w:sz="4" w:space="0" w:color="auto"/>
            </w:tcBorders>
            <w:shd w:val="clear" w:color="auto" w:fill="auto"/>
            <w:noWrap/>
            <w:vAlign w:val="center"/>
            <w:hideMark/>
          </w:tcPr>
          <w:p w:rsidR="003730B8" w:rsidRPr="003730B8" w:rsidRDefault="003730B8" w:rsidP="003730B8">
            <w:pPr>
              <w:rPr>
                <w:lang w:val="ru-RU" w:eastAsia="ru-RU"/>
              </w:rPr>
            </w:pPr>
            <w:r w:rsidRPr="003730B8">
              <w:rPr>
                <w:lang w:val="ru-RU" w:eastAsia="ru-RU"/>
              </w:rPr>
              <w:t>Хаапалампинское сельское поселение</w:t>
            </w:r>
          </w:p>
        </w:tc>
        <w:tc>
          <w:tcPr>
            <w:tcW w:w="3660" w:type="dxa"/>
            <w:gridSpan w:val="2"/>
            <w:tcBorders>
              <w:top w:val="single" w:sz="4" w:space="0" w:color="auto"/>
              <w:left w:val="nil"/>
              <w:bottom w:val="single" w:sz="4" w:space="0" w:color="auto"/>
              <w:right w:val="single" w:sz="4" w:space="0" w:color="auto"/>
            </w:tcBorders>
            <w:shd w:val="clear" w:color="auto" w:fill="auto"/>
            <w:vAlign w:val="center"/>
            <w:hideMark/>
          </w:tcPr>
          <w:p w:rsidR="003730B8" w:rsidRPr="003730B8" w:rsidRDefault="003730B8" w:rsidP="003730B8">
            <w:pPr>
              <w:jc w:val="center"/>
              <w:rPr>
                <w:lang w:val="ru-RU" w:eastAsia="ru-RU"/>
              </w:rPr>
            </w:pPr>
            <w:r w:rsidRPr="003730B8">
              <w:rPr>
                <w:lang w:val="ru-RU" w:eastAsia="ru-RU"/>
              </w:rPr>
              <w:t>2 070,0</w:t>
            </w:r>
          </w:p>
        </w:tc>
      </w:tr>
      <w:tr w:rsidR="006F2811" w:rsidRPr="003730B8" w:rsidTr="003730B8">
        <w:trPr>
          <w:trHeight w:val="480"/>
        </w:trPr>
        <w:tc>
          <w:tcPr>
            <w:tcW w:w="820" w:type="dxa"/>
            <w:tcBorders>
              <w:top w:val="nil"/>
              <w:left w:val="single" w:sz="4" w:space="0" w:color="auto"/>
              <w:bottom w:val="single" w:sz="4" w:space="0" w:color="auto"/>
              <w:right w:val="single" w:sz="4" w:space="0" w:color="auto"/>
            </w:tcBorders>
            <w:shd w:val="clear" w:color="auto" w:fill="auto"/>
            <w:noWrap/>
            <w:hideMark/>
          </w:tcPr>
          <w:p w:rsidR="003730B8" w:rsidRPr="003730B8" w:rsidRDefault="003730B8" w:rsidP="003730B8">
            <w:pPr>
              <w:rPr>
                <w:lang w:val="ru-RU" w:eastAsia="ru-RU"/>
              </w:rPr>
            </w:pPr>
            <w:r w:rsidRPr="003730B8">
              <w:rPr>
                <w:lang w:val="ru-RU" w:eastAsia="ru-RU"/>
              </w:rPr>
              <w:t> </w:t>
            </w:r>
          </w:p>
        </w:tc>
        <w:tc>
          <w:tcPr>
            <w:tcW w:w="4740" w:type="dxa"/>
            <w:tcBorders>
              <w:top w:val="nil"/>
              <w:left w:val="nil"/>
              <w:bottom w:val="single" w:sz="4" w:space="0" w:color="auto"/>
              <w:right w:val="single" w:sz="4" w:space="0" w:color="auto"/>
            </w:tcBorders>
            <w:shd w:val="clear" w:color="auto" w:fill="auto"/>
            <w:noWrap/>
            <w:vAlign w:val="center"/>
            <w:hideMark/>
          </w:tcPr>
          <w:p w:rsidR="003730B8" w:rsidRPr="003730B8" w:rsidRDefault="003730B8" w:rsidP="003730B8">
            <w:pPr>
              <w:rPr>
                <w:b/>
                <w:bCs/>
                <w:lang w:val="ru-RU" w:eastAsia="ru-RU"/>
              </w:rPr>
            </w:pPr>
            <w:r w:rsidRPr="003730B8">
              <w:rPr>
                <w:b/>
                <w:bCs/>
                <w:lang w:val="ru-RU" w:eastAsia="ru-RU"/>
              </w:rPr>
              <w:t>Всего</w:t>
            </w:r>
          </w:p>
        </w:tc>
        <w:tc>
          <w:tcPr>
            <w:tcW w:w="3660" w:type="dxa"/>
            <w:gridSpan w:val="2"/>
            <w:tcBorders>
              <w:top w:val="single" w:sz="4" w:space="0" w:color="auto"/>
              <w:left w:val="nil"/>
              <w:bottom w:val="single" w:sz="4" w:space="0" w:color="auto"/>
              <w:right w:val="single" w:sz="4" w:space="0" w:color="auto"/>
            </w:tcBorders>
            <w:shd w:val="clear" w:color="auto" w:fill="auto"/>
            <w:vAlign w:val="center"/>
            <w:hideMark/>
          </w:tcPr>
          <w:p w:rsidR="003730B8" w:rsidRPr="003730B8" w:rsidRDefault="003730B8" w:rsidP="003730B8">
            <w:pPr>
              <w:jc w:val="center"/>
              <w:rPr>
                <w:b/>
                <w:bCs/>
                <w:lang w:val="ru-RU" w:eastAsia="ru-RU"/>
              </w:rPr>
            </w:pPr>
            <w:r w:rsidRPr="003730B8">
              <w:rPr>
                <w:b/>
                <w:bCs/>
                <w:lang w:val="ru-RU" w:eastAsia="ru-RU"/>
              </w:rPr>
              <w:t>8 148,1</w:t>
            </w:r>
          </w:p>
        </w:tc>
      </w:tr>
    </w:tbl>
    <w:p w:rsidR="003730B8" w:rsidRDefault="003730B8">
      <w:pPr>
        <w:rPr>
          <w:lang w:val="ru-RU"/>
        </w:rPr>
      </w:pPr>
    </w:p>
    <w:p w:rsidR="006F2811" w:rsidRDefault="006F2811">
      <w:pPr>
        <w:rPr>
          <w:lang w:val="ru-RU"/>
        </w:rPr>
      </w:pPr>
    </w:p>
    <w:p w:rsidR="006F2811" w:rsidRDefault="006F2811">
      <w:pPr>
        <w:rPr>
          <w:lang w:val="ru-RU"/>
        </w:rPr>
      </w:pPr>
    </w:p>
    <w:p w:rsidR="006F2811" w:rsidRDefault="006F2811">
      <w:pPr>
        <w:rPr>
          <w:lang w:val="ru-RU"/>
        </w:rPr>
      </w:pPr>
    </w:p>
    <w:p w:rsidR="006F2811" w:rsidRDefault="006F2811">
      <w:pPr>
        <w:rPr>
          <w:lang w:val="ru-RU"/>
        </w:rPr>
      </w:pPr>
    </w:p>
    <w:p w:rsidR="006F2811" w:rsidRDefault="006F2811">
      <w:pPr>
        <w:rPr>
          <w:lang w:val="ru-RU"/>
        </w:rPr>
      </w:pPr>
    </w:p>
    <w:p w:rsidR="006F2811" w:rsidRDefault="006F2811">
      <w:pPr>
        <w:rPr>
          <w:lang w:val="ru-RU"/>
        </w:rPr>
      </w:pPr>
    </w:p>
    <w:p w:rsidR="006F2811" w:rsidRDefault="006F2811">
      <w:pPr>
        <w:rPr>
          <w:lang w:val="ru-RU"/>
        </w:rPr>
      </w:pPr>
    </w:p>
    <w:p w:rsidR="006F2811" w:rsidRDefault="006F2811">
      <w:pPr>
        <w:rPr>
          <w:lang w:val="ru-RU"/>
        </w:rPr>
      </w:pPr>
    </w:p>
    <w:p w:rsidR="006F2811" w:rsidRDefault="006F2811">
      <w:pPr>
        <w:rPr>
          <w:lang w:val="ru-RU"/>
        </w:rPr>
      </w:pPr>
    </w:p>
    <w:p w:rsidR="006F2811" w:rsidRDefault="006F2811">
      <w:pPr>
        <w:rPr>
          <w:lang w:val="ru-RU"/>
        </w:rPr>
      </w:pPr>
    </w:p>
    <w:p w:rsidR="006F2811" w:rsidRDefault="006F2811">
      <w:pPr>
        <w:rPr>
          <w:lang w:val="ru-RU"/>
        </w:rPr>
      </w:pPr>
    </w:p>
    <w:p w:rsidR="006F2811" w:rsidRDefault="006F2811">
      <w:pPr>
        <w:rPr>
          <w:lang w:val="ru-RU"/>
        </w:rPr>
      </w:pPr>
    </w:p>
    <w:p w:rsidR="006F2811" w:rsidRDefault="006F2811">
      <w:pPr>
        <w:rPr>
          <w:lang w:val="ru-RU"/>
        </w:rPr>
      </w:pPr>
    </w:p>
    <w:p w:rsidR="006F2811" w:rsidRDefault="006F2811">
      <w:pPr>
        <w:rPr>
          <w:lang w:val="ru-RU"/>
        </w:rPr>
      </w:pPr>
    </w:p>
    <w:p w:rsidR="006F2811" w:rsidRDefault="006F2811">
      <w:pPr>
        <w:rPr>
          <w:lang w:val="ru-RU"/>
        </w:rPr>
      </w:pPr>
    </w:p>
    <w:p w:rsidR="006F2811" w:rsidRDefault="006F2811">
      <w:pPr>
        <w:rPr>
          <w:lang w:val="ru-RU"/>
        </w:rPr>
      </w:pPr>
    </w:p>
    <w:p w:rsidR="006F2811" w:rsidRDefault="006F2811">
      <w:pPr>
        <w:rPr>
          <w:lang w:val="ru-RU"/>
        </w:rPr>
      </w:pPr>
    </w:p>
    <w:p w:rsidR="006F2811" w:rsidRDefault="006F2811">
      <w:pPr>
        <w:rPr>
          <w:lang w:val="ru-RU"/>
        </w:rPr>
      </w:pPr>
    </w:p>
    <w:p w:rsidR="006F2811" w:rsidRDefault="006F2811">
      <w:pPr>
        <w:rPr>
          <w:lang w:val="ru-RU"/>
        </w:rPr>
      </w:pPr>
    </w:p>
    <w:p w:rsidR="006F2811" w:rsidRDefault="006F2811">
      <w:pPr>
        <w:rPr>
          <w:lang w:val="ru-RU"/>
        </w:rPr>
      </w:pPr>
    </w:p>
    <w:p w:rsidR="006F2811" w:rsidRDefault="006F2811">
      <w:pPr>
        <w:rPr>
          <w:lang w:val="ru-RU"/>
        </w:rPr>
      </w:pPr>
    </w:p>
    <w:p w:rsidR="006F2811" w:rsidRDefault="006F2811">
      <w:pPr>
        <w:rPr>
          <w:lang w:val="ru-RU"/>
        </w:rPr>
      </w:pPr>
    </w:p>
    <w:tbl>
      <w:tblPr>
        <w:tblW w:w="9517" w:type="dxa"/>
        <w:tblInd w:w="93" w:type="dxa"/>
        <w:tblLook w:val="04A0"/>
      </w:tblPr>
      <w:tblGrid>
        <w:gridCol w:w="812"/>
        <w:gridCol w:w="4705"/>
        <w:gridCol w:w="1954"/>
        <w:gridCol w:w="2046"/>
      </w:tblGrid>
      <w:tr w:rsidR="00A21A5B" w:rsidRPr="00A21A5B" w:rsidTr="00A21A5B">
        <w:trPr>
          <w:trHeight w:val="375"/>
        </w:trPr>
        <w:tc>
          <w:tcPr>
            <w:tcW w:w="812" w:type="dxa"/>
            <w:tcBorders>
              <w:top w:val="nil"/>
              <w:left w:val="nil"/>
              <w:bottom w:val="nil"/>
              <w:right w:val="nil"/>
            </w:tcBorders>
            <w:shd w:val="clear" w:color="auto" w:fill="auto"/>
            <w:vAlign w:val="bottom"/>
            <w:hideMark/>
          </w:tcPr>
          <w:p w:rsidR="00A21A5B" w:rsidRPr="00A21A5B" w:rsidRDefault="00A21A5B" w:rsidP="00A21A5B">
            <w:pPr>
              <w:rPr>
                <w:rFonts w:ascii="Arial" w:hAnsi="Arial" w:cs="Arial"/>
                <w:lang w:val="ru-RU" w:eastAsia="ru-RU"/>
              </w:rPr>
            </w:pPr>
          </w:p>
        </w:tc>
        <w:tc>
          <w:tcPr>
            <w:tcW w:w="4705" w:type="dxa"/>
            <w:tcBorders>
              <w:top w:val="nil"/>
              <w:left w:val="nil"/>
              <w:bottom w:val="nil"/>
              <w:right w:val="nil"/>
            </w:tcBorders>
            <w:shd w:val="clear" w:color="auto" w:fill="auto"/>
            <w:vAlign w:val="bottom"/>
            <w:hideMark/>
          </w:tcPr>
          <w:p w:rsidR="00A21A5B" w:rsidRPr="00A21A5B" w:rsidRDefault="00A21A5B" w:rsidP="00A21A5B">
            <w:pPr>
              <w:rPr>
                <w:rFonts w:ascii="Arial" w:hAnsi="Arial" w:cs="Arial"/>
                <w:lang w:val="ru-RU" w:eastAsia="ru-RU"/>
              </w:rPr>
            </w:pPr>
          </w:p>
        </w:tc>
        <w:tc>
          <w:tcPr>
            <w:tcW w:w="1954" w:type="dxa"/>
            <w:tcBorders>
              <w:top w:val="nil"/>
              <w:left w:val="nil"/>
              <w:bottom w:val="nil"/>
              <w:right w:val="nil"/>
            </w:tcBorders>
            <w:shd w:val="clear" w:color="auto" w:fill="auto"/>
            <w:vAlign w:val="bottom"/>
            <w:hideMark/>
          </w:tcPr>
          <w:p w:rsidR="00A21A5B" w:rsidRPr="00A21A5B" w:rsidRDefault="00A21A5B" w:rsidP="00A21A5B">
            <w:pPr>
              <w:rPr>
                <w:rFonts w:ascii="Arial" w:hAnsi="Arial" w:cs="Arial"/>
                <w:lang w:val="ru-RU" w:eastAsia="ru-RU"/>
              </w:rPr>
            </w:pPr>
          </w:p>
        </w:tc>
        <w:tc>
          <w:tcPr>
            <w:tcW w:w="2046" w:type="dxa"/>
            <w:tcBorders>
              <w:top w:val="nil"/>
              <w:left w:val="nil"/>
              <w:bottom w:val="nil"/>
              <w:right w:val="nil"/>
            </w:tcBorders>
            <w:shd w:val="clear" w:color="auto" w:fill="auto"/>
            <w:vAlign w:val="bottom"/>
            <w:hideMark/>
          </w:tcPr>
          <w:p w:rsidR="00A21A5B" w:rsidRPr="00A21A5B" w:rsidRDefault="00A21A5B" w:rsidP="00A21A5B">
            <w:pPr>
              <w:rPr>
                <w:rFonts w:ascii="Arial" w:hAnsi="Arial" w:cs="Arial"/>
                <w:sz w:val="20"/>
                <w:szCs w:val="20"/>
                <w:lang w:val="ru-RU" w:eastAsia="ru-RU"/>
              </w:rPr>
            </w:pPr>
            <w:r w:rsidRPr="00A21A5B">
              <w:rPr>
                <w:rFonts w:ascii="Arial" w:hAnsi="Arial" w:cs="Arial"/>
                <w:sz w:val="20"/>
                <w:szCs w:val="20"/>
                <w:lang w:val="ru-RU" w:eastAsia="ru-RU"/>
              </w:rPr>
              <w:t>Таблица 2</w:t>
            </w:r>
          </w:p>
        </w:tc>
      </w:tr>
      <w:tr w:rsidR="00A21A5B" w:rsidRPr="00A21A5B" w:rsidTr="00A21A5B">
        <w:trPr>
          <w:trHeight w:val="405"/>
        </w:trPr>
        <w:tc>
          <w:tcPr>
            <w:tcW w:w="812" w:type="dxa"/>
            <w:tcBorders>
              <w:top w:val="nil"/>
              <w:left w:val="nil"/>
              <w:bottom w:val="nil"/>
              <w:right w:val="nil"/>
            </w:tcBorders>
            <w:shd w:val="clear" w:color="auto" w:fill="auto"/>
            <w:noWrap/>
            <w:vAlign w:val="bottom"/>
            <w:hideMark/>
          </w:tcPr>
          <w:p w:rsidR="00A21A5B" w:rsidRPr="00A21A5B" w:rsidRDefault="00A21A5B" w:rsidP="00A21A5B">
            <w:pPr>
              <w:rPr>
                <w:rFonts w:ascii="Arial" w:hAnsi="Arial" w:cs="Arial"/>
                <w:sz w:val="20"/>
                <w:szCs w:val="20"/>
                <w:lang w:val="ru-RU" w:eastAsia="ru-RU"/>
              </w:rPr>
            </w:pPr>
          </w:p>
        </w:tc>
        <w:tc>
          <w:tcPr>
            <w:tcW w:w="4705" w:type="dxa"/>
            <w:tcBorders>
              <w:top w:val="nil"/>
              <w:left w:val="nil"/>
              <w:bottom w:val="nil"/>
              <w:right w:val="nil"/>
            </w:tcBorders>
            <w:shd w:val="clear" w:color="auto" w:fill="auto"/>
            <w:noWrap/>
            <w:vAlign w:val="bottom"/>
            <w:hideMark/>
          </w:tcPr>
          <w:p w:rsidR="00A21A5B" w:rsidRPr="00A21A5B" w:rsidRDefault="00A21A5B" w:rsidP="00A21A5B">
            <w:pPr>
              <w:rPr>
                <w:rFonts w:ascii="Arial" w:hAnsi="Arial" w:cs="Arial"/>
                <w:sz w:val="20"/>
                <w:szCs w:val="20"/>
                <w:lang w:val="ru-RU" w:eastAsia="ru-RU"/>
              </w:rPr>
            </w:pPr>
          </w:p>
        </w:tc>
        <w:tc>
          <w:tcPr>
            <w:tcW w:w="1954" w:type="dxa"/>
            <w:tcBorders>
              <w:top w:val="nil"/>
              <w:left w:val="nil"/>
              <w:bottom w:val="nil"/>
              <w:right w:val="nil"/>
            </w:tcBorders>
            <w:shd w:val="clear" w:color="auto" w:fill="auto"/>
            <w:noWrap/>
            <w:vAlign w:val="bottom"/>
            <w:hideMark/>
          </w:tcPr>
          <w:p w:rsidR="00A21A5B" w:rsidRPr="00A21A5B" w:rsidRDefault="00A21A5B" w:rsidP="00A21A5B">
            <w:pPr>
              <w:rPr>
                <w:rFonts w:ascii="Arial" w:hAnsi="Arial" w:cs="Arial"/>
                <w:sz w:val="20"/>
                <w:szCs w:val="20"/>
                <w:lang w:val="ru-RU" w:eastAsia="ru-RU"/>
              </w:rPr>
            </w:pPr>
          </w:p>
        </w:tc>
        <w:tc>
          <w:tcPr>
            <w:tcW w:w="2046" w:type="dxa"/>
            <w:tcBorders>
              <w:top w:val="nil"/>
              <w:left w:val="nil"/>
              <w:bottom w:val="nil"/>
              <w:right w:val="nil"/>
            </w:tcBorders>
            <w:shd w:val="clear" w:color="auto" w:fill="auto"/>
            <w:noWrap/>
            <w:vAlign w:val="bottom"/>
            <w:hideMark/>
          </w:tcPr>
          <w:p w:rsidR="00A21A5B" w:rsidRPr="00A21A5B" w:rsidRDefault="00A21A5B" w:rsidP="00A21A5B">
            <w:pPr>
              <w:rPr>
                <w:rFonts w:ascii="Arial" w:hAnsi="Arial" w:cs="Arial"/>
                <w:sz w:val="20"/>
                <w:szCs w:val="20"/>
                <w:lang w:val="ru-RU" w:eastAsia="ru-RU"/>
              </w:rPr>
            </w:pPr>
            <w:r w:rsidRPr="00A21A5B">
              <w:rPr>
                <w:rFonts w:ascii="Arial" w:hAnsi="Arial" w:cs="Arial"/>
                <w:sz w:val="20"/>
                <w:szCs w:val="20"/>
                <w:lang w:val="ru-RU" w:eastAsia="ru-RU"/>
              </w:rPr>
              <w:t>Приложения № 11</w:t>
            </w:r>
          </w:p>
        </w:tc>
      </w:tr>
      <w:tr w:rsidR="00A21A5B" w:rsidRPr="00A21A5B" w:rsidTr="00A21A5B">
        <w:trPr>
          <w:trHeight w:val="255"/>
        </w:trPr>
        <w:tc>
          <w:tcPr>
            <w:tcW w:w="812" w:type="dxa"/>
            <w:tcBorders>
              <w:top w:val="nil"/>
              <w:left w:val="nil"/>
              <w:bottom w:val="nil"/>
              <w:right w:val="nil"/>
            </w:tcBorders>
            <w:shd w:val="clear" w:color="auto" w:fill="auto"/>
            <w:noWrap/>
            <w:vAlign w:val="bottom"/>
            <w:hideMark/>
          </w:tcPr>
          <w:p w:rsidR="00A21A5B" w:rsidRPr="00A21A5B" w:rsidRDefault="00A21A5B" w:rsidP="00A21A5B">
            <w:pPr>
              <w:rPr>
                <w:rFonts w:ascii="Arial" w:hAnsi="Arial" w:cs="Arial"/>
                <w:sz w:val="20"/>
                <w:szCs w:val="20"/>
                <w:lang w:val="ru-RU" w:eastAsia="ru-RU"/>
              </w:rPr>
            </w:pPr>
          </w:p>
        </w:tc>
        <w:tc>
          <w:tcPr>
            <w:tcW w:w="4705" w:type="dxa"/>
            <w:tcBorders>
              <w:top w:val="nil"/>
              <w:left w:val="nil"/>
              <w:bottom w:val="nil"/>
              <w:right w:val="nil"/>
            </w:tcBorders>
            <w:shd w:val="clear" w:color="auto" w:fill="auto"/>
            <w:noWrap/>
            <w:vAlign w:val="bottom"/>
            <w:hideMark/>
          </w:tcPr>
          <w:p w:rsidR="00A21A5B" w:rsidRPr="00A21A5B" w:rsidRDefault="00A21A5B" w:rsidP="00A21A5B">
            <w:pPr>
              <w:rPr>
                <w:rFonts w:ascii="Arial" w:hAnsi="Arial" w:cs="Arial"/>
                <w:sz w:val="20"/>
                <w:szCs w:val="20"/>
                <w:lang w:val="ru-RU" w:eastAsia="ru-RU"/>
              </w:rPr>
            </w:pPr>
          </w:p>
        </w:tc>
        <w:tc>
          <w:tcPr>
            <w:tcW w:w="1954" w:type="dxa"/>
            <w:tcBorders>
              <w:top w:val="nil"/>
              <w:left w:val="nil"/>
              <w:bottom w:val="nil"/>
              <w:right w:val="nil"/>
            </w:tcBorders>
            <w:shd w:val="clear" w:color="auto" w:fill="auto"/>
            <w:noWrap/>
            <w:vAlign w:val="bottom"/>
            <w:hideMark/>
          </w:tcPr>
          <w:p w:rsidR="00A21A5B" w:rsidRPr="00A21A5B" w:rsidRDefault="00A21A5B" w:rsidP="00A21A5B">
            <w:pPr>
              <w:rPr>
                <w:rFonts w:ascii="Arial" w:hAnsi="Arial" w:cs="Arial"/>
                <w:sz w:val="20"/>
                <w:szCs w:val="20"/>
                <w:lang w:val="ru-RU" w:eastAsia="ru-RU"/>
              </w:rPr>
            </w:pPr>
          </w:p>
        </w:tc>
        <w:tc>
          <w:tcPr>
            <w:tcW w:w="2046" w:type="dxa"/>
            <w:tcBorders>
              <w:top w:val="nil"/>
              <w:left w:val="nil"/>
              <w:bottom w:val="nil"/>
              <w:right w:val="nil"/>
            </w:tcBorders>
            <w:shd w:val="clear" w:color="auto" w:fill="auto"/>
            <w:noWrap/>
            <w:vAlign w:val="bottom"/>
            <w:hideMark/>
          </w:tcPr>
          <w:p w:rsidR="00A21A5B" w:rsidRPr="00A21A5B" w:rsidRDefault="00A21A5B" w:rsidP="00A21A5B">
            <w:pPr>
              <w:rPr>
                <w:rFonts w:ascii="Arial" w:hAnsi="Arial" w:cs="Arial"/>
                <w:sz w:val="20"/>
                <w:szCs w:val="20"/>
                <w:lang w:val="ru-RU" w:eastAsia="ru-RU"/>
              </w:rPr>
            </w:pPr>
          </w:p>
        </w:tc>
      </w:tr>
      <w:tr w:rsidR="00A21A5B" w:rsidRPr="00A21A5B" w:rsidTr="00A21A5B">
        <w:trPr>
          <w:trHeight w:val="1860"/>
        </w:trPr>
        <w:tc>
          <w:tcPr>
            <w:tcW w:w="9517" w:type="dxa"/>
            <w:gridSpan w:val="4"/>
            <w:tcBorders>
              <w:top w:val="nil"/>
              <w:left w:val="nil"/>
              <w:bottom w:val="nil"/>
              <w:right w:val="nil"/>
            </w:tcBorders>
            <w:shd w:val="clear" w:color="auto" w:fill="auto"/>
            <w:vAlign w:val="bottom"/>
            <w:hideMark/>
          </w:tcPr>
          <w:p w:rsidR="00A21A5B" w:rsidRPr="00A21A5B" w:rsidRDefault="00A21A5B" w:rsidP="00A21A5B">
            <w:pPr>
              <w:jc w:val="center"/>
              <w:rPr>
                <w:rFonts w:ascii="Arial" w:hAnsi="Arial" w:cs="Arial"/>
                <w:b/>
                <w:bCs/>
                <w:lang w:val="ru-RU" w:eastAsia="ru-RU"/>
              </w:rPr>
            </w:pPr>
            <w:r w:rsidRPr="00A21A5B">
              <w:rPr>
                <w:rFonts w:ascii="Arial" w:hAnsi="Arial" w:cs="Arial"/>
                <w:b/>
                <w:bCs/>
                <w:lang w:val="ru-RU" w:eastAsia="ru-RU"/>
              </w:rPr>
              <w:t xml:space="preserve">Распределение субвенций бюджетам городских и сельских поселений Сортавальского муниципального района на 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 уполномоченных составлять протоколы об административных правонарушениях, на 2016 год </w:t>
            </w:r>
          </w:p>
        </w:tc>
      </w:tr>
      <w:tr w:rsidR="00A21A5B" w:rsidRPr="00A21A5B" w:rsidTr="00A21A5B">
        <w:trPr>
          <w:trHeight w:val="300"/>
        </w:trPr>
        <w:tc>
          <w:tcPr>
            <w:tcW w:w="812" w:type="dxa"/>
            <w:tcBorders>
              <w:top w:val="nil"/>
              <w:left w:val="nil"/>
              <w:bottom w:val="nil"/>
              <w:right w:val="nil"/>
            </w:tcBorders>
            <w:shd w:val="clear" w:color="auto" w:fill="auto"/>
            <w:noWrap/>
            <w:vAlign w:val="bottom"/>
            <w:hideMark/>
          </w:tcPr>
          <w:p w:rsidR="00A21A5B" w:rsidRPr="00A21A5B" w:rsidRDefault="00A21A5B" w:rsidP="00A21A5B">
            <w:pPr>
              <w:rPr>
                <w:rFonts w:ascii="Arial" w:hAnsi="Arial" w:cs="Arial"/>
                <w:sz w:val="20"/>
                <w:szCs w:val="20"/>
                <w:lang w:val="ru-RU" w:eastAsia="ru-RU"/>
              </w:rPr>
            </w:pPr>
          </w:p>
        </w:tc>
        <w:tc>
          <w:tcPr>
            <w:tcW w:w="4705" w:type="dxa"/>
            <w:tcBorders>
              <w:top w:val="nil"/>
              <w:left w:val="nil"/>
              <w:bottom w:val="nil"/>
              <w:right w:val="nil"/>
            </w:tcBorders>
            <w:shd w:val="clear" w:color="auto" w:fill="auto"/>
            <w:noWrap/>
            <w:vAlign w:val="bottom"/>
            <w:hideMark/>
          </w:tcPr>
          <w:p w:rsidR="00A21A5B" w:rsidRPr="00A21A5B" w:rsidRDefault="00A21A5B" w:rsidP="00A21A5B">
            <w:pPr>
              <w:rPr>
                <w:rFonts w:ascii="Arial" w:hAnsi="Arial" w:cs="Arial"/>
                <w:sz w:val="20"/>
                <w:szCs w:val="20"/>
                <w:lang w:val="ru-RU" w:eastAsia="ru-RU"/>
              </w:rPr>
            </w:pPr>
          </w:p>
        </w:tc>
        <w:tc>
          <w:tcPr>
            <w:tcW w:w="1954" w:type="dxa"/>
            <w:tcBorders>
              <w:top w:val="nil"/>
              <w:left w:val="nil"/>
              <w:bottom w:val="nil"/>
              <w:right w:val="nil"/>
            </w:tcBorders>
            <w:shd w:val="clear" w:color="auto" w:fill="auto"/>
            <w:noWrap/>
            <w:vAlign w:val="bottom"/>
            <w:hideMark/>
          </w:tcPr>
          <w:p w:rsidR="00A21A5B" w:rsidRPr="00A21A5B" w:rsidRDefault="00A21A5B" w:rsidP="00A21A5B">
            <w:pPr>
              <w:rPr>
                <w:rFonts w:ascii="Arial" w:hAnsi="Arial" w:cs="Arial"/>
                <w:sz w:val="20"/>
                <w:szCs w:val="20"/>
                <w:lang w:val="ru-RU" w:eastAsia="ru-RU"/>
              </w:rPr>
            </w:pPr>
          </w:p>
        </w:tc>
        <w:tc>
          <w:tcPr>
            <w:tcW w:w="2046" w:type="dxa"/>
            <w:tcBorders>
              <w:top w:val="nil"/>
              <w:left w:val="nil"/>
              <w:bottom w:val="nil"/>
              <w:right w:val="nil"/>
            </w:tcBorders>
            <w:shd w:val="clear" w:color="auto" w:fill="auto"/>
            <w:vAlign w:val="bottom"/>
            <w:hideMark/>
          </w:tcPr>
          <w:p w:rsidR="00A21A5B" w:rsidRPr="00A21A5B" w:rsidRDefault="00A21A5B" w:rsidP="00A21A5B">
            <w:pPr>
              <w:jc w:val="right"/>
              <w:rPr>
                <w:rFonts w:ascii="Arial" w:hAnsi="Arial" w:cs="Arial"/>
                <w:lang w:val="ru-RU" w:eastAsia="ru-RU"/>
              </w:rPr>
            </w:pPr>
          </w:p>
        </w:tc>
      </w:tr>
      <w:tr w:rsidR="00A21A5B" w:rsidRPr="00A21A5B" w:rsidTr="00A21A5B">
        <w:trPr>
          <w:trHeight w:val="420"/>
        </w:trPr>
        <w:tc>
          <w:tcPr>
            <w:tcW w:w="812" w:type="dxa"/>
            <w:tcBorders>
              <w:top w:val="nil"/>
              <w:left w:val="nil"/>
              <w:bottom w:val="nil"/>
              <w:right w:val="nil"/>
            </w:tcBorders>
            <w:shd w:val="clear" w:color="auto" w:fill="auto"/>
            <w:noWrap/>
            <w:vAlign w:val="bottom"/>
            <w:hideMark/>
          </w:tcPr>
          <w:p w:rsidR="00A21A5B" w:rsidRPr="00A21A5B" w:rsidRDefault="00A21A5B" w:rsidP="00A21A5B">
            <w:pPr>
              <w:rPr>
                <w:rFonts w:ascii="Arial" w:hAnsi="Arial" w:cs="Arial"/>
                <w:sz w:val="20"/>
                <w:szCs w:val="20"/>
                <w:lang w:val="ru-RU" w:eastAsia="ru-RU"/>
              </w:rPr>
            </w:pPr>
          </w:p>
        </w:tc>
        <w:tc>
          <w:tcPr>
            <w:tcW w:w="4705" w:type="dxa"/>
            <w:tcBorders>
              <w:top w:val="nil"/>
              <w:left w:val="nil"/>
              <w:bottom w:val="nil"/>
              <w:right w:val="nil"/>
            </w:tcBorders>
            <w:shd w:val="clear" w:color="auto" w:fill="auto"/>
            <w:noWrap/>
            <w:vAlign w:val="bottom"/>
            <w:hideMark/>
          </w:tcPr>
          <w:p w:rsidR="00A21A5B" w:rsidRPr="00A21A5B" w:rsidRDefault="00A21A5B" w:rsidP="00A21A5B">
            <w:pPr>
              <w:rPr>
                <w:rFonts w:ascii="Arial" w:hAnsi="Arial" w:cs="Arial"/>
                <w:sz w:val="20"/>
                <w:szCs w:val="20"/>
                <w:lang w:val="ru-RU" w:eastAsia="ru-RU"/>
              </w:rPr>
            </w:pPr>
          </w:p>
        </w:tc>
        <w:tc>
          <w:tcPr>
            <w:tcW w:w="1954" w:type="dxa"/>
            <w:tcBorders>
              <w:top w:val="nil"/>
              <w:left w:val="nil"/>
              <w:bottom w:val="nil"/>
              <w:right w:val="nil"/>
            </w:tcBorders>
            <w:shd w:val="clear" w:color="auto" w:fill="auto"/>
            <w:noWrap/>
            <w:vAlign w:val="bottom"/>
            <w:hideMark/>
          </w:tcPr>
          <w:p w:rsidR="00A21A5B" w:rsidRPr="00A21A5B" w:rsidRDefault="00A21A5B" w:rsidP="00A21A5B">
            <w:pPr>
              <w:rPr>
                <w:rFonts w:ascii="Arial" w:hAnsi="Arial" w:cs="Arial"/>
                <w:sz w:val="20"/>
                <w:szCs w:val="20"/>
                <w:lang w:val="ru-RU" w:eastAsia="ru-RU"/>
              </w:rPr>
            </w:pPr>
          </w:p>
        </w:tc>
        <w:tc>
          <w:tcPr>
            <w:tcW w:w="2046" w:type="dxa"/>
            <w:tcBorders>
              <w:top w:val="nil"/>
              <w:left w:val="nil"/>
              <w:bottom w:val="nil"/>
              <w:right w:val="nil"/>
            </w:tcBorders>
            <w:shd w:val="clear" w:color="auto" w:fill="auto"/>
            <w:noWrap/>
            <w:vAlign w:val="bottom"/>
            <w:hideMark/>
          </w:tcPr>
          <w:p w:rsidR="00A21A5B" w:rsidRPr="00A21A5B" w:rsidRDefault="00A21A5B" w:rsidP="00A21A5B">
            <w:pPr>
              <w:jc w:val="right"/>
              <w:rPr>
                <w:rFonts w:ascii="Arial" w:hAnsi="Arial" w:cs="Arial"/>
                <w:sz w:val="20"/>
                <w:szCs w:val="20"/>
                <w:lang w:val="ru-RU" w:eastAsia="ru-RU"/>
              </w:rPr>
            </w:pPr>
            <w:r w:rsidRPr="00A21A5B">
              <w:rPr>
                <w:rFonts w:ascii="Arial" w:hAnsi="Arial" w:cs="Arial"/>
                <w:sz w:val="20"/>
                <w:szCs w:val="20"/>
                <w:lang w:val="ru-RU" w:eastAsia="ru-RU"/>
              </w:rPr>
              <w:t>(тыс</w:t>
            </w:r>
            <w:proofErr w:type="gramStart"/>
            <w:r w:rsidRPr="00A21A5B">
              <w:rPr>
                <w:rFonts w:ascii="Arial" w:hAnsi="Arial" w:cs="Arial"/>
                <w:sz w:val="20"/>
                <w:szCs w:val="20"/>
                <w:lang w:val="ru-RU" w:eastAsia="ru-RU"/>
              </w:rPr>
              <w:t>.р</w:t>
            </w:r>
            <w:proofErr w:type="gramEnd"/>
            <w:r w:rsidRPr="00A21A5B">
              <w:rPr>
                <w:rFonts w:ascii="Arial" w:hAnsi="Arial" w:cs="Arial"/>
                <w:sz w:val="20"/>
                <w:szCs w:val="20"/>
                <w:lang w:val="ru-RU" w:eastAsia="ru-RU"/>
              </w:rPr>
              <w:t>уб.)</w:t>
            </w:r>
          </w:p>
        </w:tc>
      </w:tr>
      <w:tr w:rsidR="00A21A5B" w:rsidRPr="00A21A5B" w:rsidTr="00A21A5B">
        <w:trPr>
          <w:trHeight w:val="270"/>
        </w:trPr>
        <w:tc>
          <w:tcPr>
            <w:tcW w:w="812" w:type="dxa"/>
            <w:tcBorders>
              <w:top w:val="nil"/>
              <w:left w:val="nil"/>
              <w:bottom w:val="nil"/>
              <w:right w:val="nil"/>
            </w:tcBorders>
            <w:shd w:val="clear" w:color="auto" w:fill="auto"/>
            <w:noWrap/>
            <w:vAlign w:val="bottom"/>
            <w:hideMark/>
          </w:tcPr>
          <w:p w:rsidR="00A21A5B" w:rsidRPr="00A21A5B" w:rsidRDefault="00A21A5B" w:rsidP="00A21A5B">
            <w:pPr>
              <w:rPr>
                <w:rFonts w:ascii="Arial" w:hAnsi="Arial" w:cs="Arial"/>
                <w:sz w:val="20"/>
                <w:szCs w:val="20"/>
                <w:lang w:val="ru-RU" w:eastAsia="ru-RU"/>
              </w:rPr>
            </w:pPr>
          </w:p>
        </w:tc>
        <w:tc>
          <w:tcPr>
            <w:tcW w:w="4705" w:type="dxa"/>
            <w:tcBorders>
              <w:top w:val="nil"/>
              <w:left w:val="nil"/>
              <w:bottom w:val="nil"/>
              <w:right w:val="nil"/>
            </w:tcBorders>
            <w:shd w:val="clear" w:color="auto" w:fill="auto"/>
            <w:noWrap/>
            <w:vAlign w:val="bottom"/>
            <w:hideMark/>
          </w:tcPr>
          <w:p w:rsidR="00A21A5B" w:rsidRPr="00A21A5B" w:rsidRDefault="00A21A5B" w:rsidP="00A21A5B">
            <w:pPr>
              <w:rPr>
                <w:rFonts w:ascii="Arial" w:hAnsi="Arial" w:cs="Arial"/>
                <w:sz w:val="20"/>
                <w:szCs w:val="20"/>
                <w:lang w:val="ru-RU" w:eastAsia="ru-RU"/>
              </w:rPr>
            </w:pPr>
          </w:p>
        </w:tc>
        <w:tc>
          <w:tcPr>
            <w:tcW w:w="1954" w:type="dxa"/>
            <w:tcBorders>
              <w:top w:val="nil"/>
              <w:left w:val="nil"/>
              <w:bottom w:val="nil"/>
              <w:right w:val="nil"/>
            </w:tcBorders>
            <w:shd w:val="clear" w:color="auto" w:fill="auto"/>
            <w:noWrap/>
            <w:vAlign w:val="bottom"/>
            <w:hideMark/>
          </w:tcPr>
          <w:p w:rsidR="00A21A5B" w:rsidRPr="00A21A5B" w:rsidRDefault="00A21A5B" w:rsidP="00A21A5B">
            <w:pPr>
              <w:rPr>
                <w:rFonts w:ascii="Arial" w:hAnsi="Arial" w:cs="Arial"/>
                <w:sz w:val="20"/>
                <w:szCs w:val="20"/>
                <w:lang w:val="ru-RU" w:eastAsia="ru-RU"/>
              </w:rPr>
            </w:pPr>
          </w:p>
        </w:tc>
        <w:tc>
          <w:tcPr>
            <w:tcW w:w="2046" w:type="dxa"/>
            <w:tcBorders>
              <w:top w:val="nil"/>
              <w:left w:val="nil"/>
              <w:bottom w:val="nil"/>
              <w:right w:val="nil"/>
            </w:tcBorders>
            <w:shd w:val="clear" w:color="auto" w:fill="auto"/>
            <w:noWrap/>
            <w:vAlign w:val="bottom"/>
            <w:hideMark/>
          </w:tcPr>
          <w:p w:rsidR="00A21A5B" w:rsidRPr="00A21A5B" w:rsidRDefault="00A21A5B" w:rsidP="00A21A5B">
            <w:pPr>
              <w:rPr>
                <w:rFonts w:ascii="Arial" w:hAnsi="Arial" w:cs="Arial"/>
                <w:sz w:val="20"/>
                <w:szCs w:val="20"/>
                <w:lang w:val="ru-RU" w:eastAsia="ru-RU"/>
              </w:rPr>
            </w:pPr>
          </w:p>
        </w:tc>
      </w:tr>
      <w:tr w:rsidR="00A21A5B" w:rsidRPr="00A21A5B" w:rsidTr="00A21A5B">
        <w:trPr>
          <w:trHeight w:val="735"/>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1A5B" w:rsidRPr="00A21A5B" w:rsidRDefault="00A21A5B" w:rsidP="00A21A5B">
            <w:pPr>
              <w:rPr>
                <w:lang w:val="ru-RU" w:eastAsia="ru-RU"/>
              </w:rPr>
            </w:pPr>
            <w:r w:rsidRPr="00A21A5B">
              <w:rPr>
                <w:lang w:val="ru-RU" w:eastAsia="ru-RU"/>
              </w:rPr>
              <w:t xml:space="preserve">№ </w:t>
            </w:r>
            <w:proofErr w:type="gramStart"/>
            <w:r w:rsidRPr="00A21A5B">
              <w:rPr>
                <w:lang w:val="ru-RU" w:eastAsia="ru-RU"/>
              </w:rPr>
              <w:t>п</w:t>
            </w:r>
            <w:proofErr w:type="gramEnd"/>
            <w:r w:rsidRPr="00A21A5B">
              <w:rPr>
                <w:lang w:val="ru-RU" w:eastAsia="ru-RU"/>
              </w:rPr>
              <w:t>/п</w:t>
            </w:r>
          </w:p>
        </w:tc>
        <w:tc>
          <w:tcPr>
            <w:tcW w:w="4705" w:type="dxa"/>
            <w:tcBorders>
              <w:top w:val="single" w:sz="4" w:space="0" w:color="auto"/>
              <w:left w:val="nil"/>
              <w:bottom w:val="single" w:sz="4" w:space="0" w:color="auto"/>
              <w:right w:val="single" w:sz="4" w:space="0" w:color="auto"/>
            </w:tcBorders>
            <w:shd w:val="clear" w:color="auto" w:fill="auto"/>
            <w:vAlign w:val="center"/>
            <w:hideMark/>
          </w:tcPr>
          <w:p w:rsidR="00A21A5B" w:rsidRPr="00A21A5B" w:rsidRDefault="00A21A5B" w:rsidP="00A21A5B">
            <w:pPr>
              <w:jc w:val="center"/>
              <w:rPr>
                <w:lang w:val="ru-RU" w:eastAsia="ru-RU"/>
              </w:rPr>
            </w:pPr>
            <w:r w:rsidRPr="00A21A5B">
              <w:rPr>
                <w:lang w:val="ru-RU" w:eastAsia="ru-RU"/>
              </w:rPr>
              <w:t>Муниципальное образование</w:t>
            </w:r>
          </w:p>
        </w:tc>
        <w:tc>
          <w:tcPr>
            <w:tcW w:w="4000" w:type="dxa"/>
            <w:gridSpan w:val="2"/>
            <w:tcBorders>
              <w:top w:val="single" w:sz="4" w:space="0" w:color="auto"/>
              <w:left w:val="nil"/>
              <w:bottom w:val="single" w:sz="4" w:space="0" w:color="auto"/>
              <w:right w:val="single" w:sz="4" w:space="0" w:color="auto"/>
            </w:tcBorders>
            <w:shd w:val="clear" w:color="auto" w:fill="auto"/>
            <w:vAlign w:val="center"/>
            <w:hideMark/>
          </w:tcPr>
          <w:p w:rsidR="00A21A5B" w:rsidRPr="00A21A5B" w:rsidRDefault="00A21A5B" w:rsidP="00A21A5B">
            <w:pPr>
              <w:jc w:val="center"/>
              <w:rPr>
                <w:lang w:val="ru-RU" w:eastAsia="ru-RU"/>
              </w:rPr>
            </w:pPr>
            <w:r w:rsidRPr="00A21A5B">
              <w:rPr>
                <w:lang w:val="ru-RU" w:eastAsia="ru-RU"/>
              </w:rPr>
              <w:t>Сумма</w:t>
            </w:r>
          </w:p>
        </w:tc>
      </w:tr>
      <w:tr w:rsidR="00A21A5B" w:rsidRPr="00A21A5B" w:rsidTr="00A21A5B">
        <w:trPr>
          <w:trHeight w:val="255"/>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A21A5B" w:rsidRPr="00A21A5B" w:rsidRDefault="00A21A5B" w:rsidP="00A21A5B">
            <w:pPr>
              <w:jc w:val="center"/>
              <w:rPr>
                <w:sz w:val="20"/>
                <w:szCs w:val="20"/>
                <w:lang w:val="ru-RU" w:eastAsia="ru-RU"/>
              </w:rPr>
            </w:pPr>
            <w:r w:rsidRPr="00A21A5B">
              <w:rPr>
                <w:sz w:val="20"/>
                <w:szCs w:val="20"/>
                <w:lang w:val="ru-RU" w:eastAsia="ru-RU"/>
              </w:rPr>
              <w:t>1</w:t>
            </w:r>
          </w:p>
        </w:tc>
        <w:tc>
          <w:tcPr>
            <w:tcW w:w="4705" w:type="dxa"/>
            <w:tcBorders>
              <w:top w:val="nil"/>
              <w:left w:val="nil"/>
              <w:bottom w:val="single" w:sz="4" w:space="0" w:color="auto"/>
              <w:right w:val="single" w:sz="4" w:space="0" w:color="auto"/>
            </w:tcBorders>
            <w:shd w:val="clear" w:color="auto" w:fill="auto"/>
            <w:vAlign w:val="center"/>
            <w:hideMark/>
          </w:tcPr>
          <w:p w:rsidR="00A21A5B" w:rsidRPr="00A21A5B" w:rsidRDefault="00A21A5B" w:rsidP="00A21A5B">
            <w:pPr>
              <w:jc w:val="center"/>
              <w:rPr>
                <w:sz w:val="20"/>
                <w:szCs w:val="20"/>
                <w:lang w:val="ru-RU" w:eastAsia="ru-RU"/>
              </w:rPr>
            </w:pPr>
            <w:r w:rsidRPr="00A21A5B">
              <w:rPr>
                <w:sz w:val="20"/>
                <w:szCs w:val="20"/>
                <w:lang w:val="ru-RU" w:eastAsia="ru-RU"/>
              </w:rPr>
              <w:t>2</w:t>
            </w:r>
          </w:p>
        </w:tc>
        <w:tc>
          <w:tcPr>
            <w:tcW w:w="4000" w:type="dxa"/>
            <w:gridSpan w:val="2"/>
            <w:tcBorders>
              <w:top w:val="single" w:sz="4" w:space="0" w:color="auto"/>
              <w:left w:val="nil"/>
              <w:bottom w:val="single" w:sz="4" w:space="0" w:color="auto"/>
              <w:right w:val="single" w:sz="4" w:space="0" w:color="auto"/>
            </w:tcBorders>
            <w:shd w:val="clear" w:color="auto" w:fill="auto"/>
            <w:vAlign w:val="center"/>
            <w:hideMark/>
          </w:tcPr>
          <w:p w:rsidR="00A21A5B" w:rsidRPr="00A21A5B" w:rsidRDefault="00A21A5B" w:rsidP="00A21A5B">
            <w:pPr>
              <w:jc w:val="center"/>
              <w:rPr>
                <w:sz w:val="20"/>
                <w:szCs w:val="20"/>
                <w:lang w:val="ru-RU" w:eastAsia="ru-RU"/>
              </w:rPr>
            </w:pPr>
            <w:r w:rsidRPr="00A21A5B">
              <w:rPr>
                <w:sz w:val="20"/>
                <w:szCs w:val="20"/>
                <w:lang w:val="ru-RU" w:eastAsia="ru-RU"/>
              </w:rPr>
              <w:t>3</w:t>
            </w:r>
          </w:p>
        </w:tc>
      </w:tr>
      <w:tr w:rsidR="00A21A5B" w:rsidRPr="00A21A5B" w:rsidTr="00A21A5B">
        <w:trPr>
          <w:trHeight w:val="705"/>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A21A5B" w:rsidRPr="00A21A5B" w:rsidRDefault="00A21A5B" w:rsidP="00A21A5B">
            <w:pPr>
              <w:jc w:val="center"/>
              <w:rPr>
                <w:lang w:val="ru-RU" w:eastAsia="ru-RU"/>
              </w:rPr>
            </w:pPr>
            <w:r w:rsidRPr="00A21A5B">
              <w:rPr>
                <w:lang w:val="ru-RU" w:eastAsia="ru-RU"/>
              </w:rPr>
              <w:t>1.</w:t>
            </w:r>
          </w:p>
        </w:tc>
        <w:tc>
          <w:tcPr>
            <w:tcW w:w="4705" w:type="dxa"/>
            <w:tcBorders>
              <w:top w:val="nil"/>
              <w:left w:val="nil"/>
              <w:bottom w:val="single" w:sz="4" w:space="0" w:color="auto"/>
              <w:right w:val="single" w:sz="4" w:space="0" w:color="auto"/>
            </w:tcBorders>
            <w:shd w:val="clear" w:color="auto" w:fill="auto"/>
            <w:noWrap/>
            <w:vAlign w:val="center"/>
            <w:hideMark/>
          </w:tcPr>
          <w:p w:rsidR="00A21A5B" w:rsidRPr="00A21A5B" w:rsidRDefault="00A21A5B" w:rsidP="00A21A5B">
            <w:pPr>
              <w:rPr>
                <w:lang w:val="ru-RU" w:eastAsia="ru-RU"/>
              </w:rPr>
            </w:pPr>
            <w:r w:rsidRPr="00A21A5B">
              <w:rPr>
                <w:lang w:val="ru-RU" w:eastAsia="ru-RU"/>
              </w:rPr>
              <w:t>Сортавальское  городское поселение</w:t>
            </w:r>
          </w:p>
        </w:tc>
        <w:tc>
          <w:tcPr>
            <w:tcW w:w="4000" w:type="dxa"/>
            <w:gridSpan w:val="2"/>
            <w:tcBorders>
              <w:top w:val="single" w:sz="4" w:space="0" w:color="auto"/>
              <w:left w:val="nil"/>
              <w:bottom w:val="single" w:sz="4" w:space="0" w:color="auto"/>
              <w:right w:val="single" w:sz="4" w:space="0" w:color="auto"/>
            </w:tcBorders>
            <w:shd w:val="clear" w:color="auto" w:fill="auto"/>
            <w:vAlign w:val="center"/>
            <w:hideMark/>
          </w:tcPr>
          <w:p w:rsidR="00A21A5B" w:rsidRPr="00A21A5B" w:rsidRDefault="00A21A5B" w:rsidP="00A21A5B">
            <w:pPr>
              <w:jc w:val="center"/>
              <w:rPr>
                <w:lang w:val="ru-RU" w:eastAsia="ru-RU"/>
              </w:rPr>
            </w:pPr>
            <w:r w:rsidRPr="00A21A5B">
              <w:rPr>
                <w:lang w:val="ru-RU" w:eastAsia="ru-RU"/>
              </w:rPr>
              <w:t>2,0</w:t>
            </w:r>
          </w:p>
        </w:tc>
      </w:tr>
      <w:tr w:rsidR="00A21A5B" w:rsidRPr="00A21A5B" w:rsidTr="00A21A5B">
        <w:trPr>
          <w:trHeight w:val="615"/>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A21A5B" w:rsidRPr="00A21A5B" w:rsidRDefault="00A21A5B" w:rsidP="00A21A5B">
            <w:pPr>
              <w:jc w:val="center"/>
              <w:rPr>
                <w:lang w:val="ru-RU" w:eastAsia="ru-RU"/>
              </w:rPr>
            </w:pPr>
            <w:r w:rsidRPr="00A21A5B">
              <w:rPr>
                <w:lang w:val="ru-RU" w:eastAsia="ru-RU"/>
              </w:rPr>
              <w:t>2.</w:t>
            </w:r>
          </w:p>
        </w:tc>
        <w:tc>
          <w:tcPr>
            <w:tcW w:w="4705" w:type="dxa"/>
            <w:tcBorders>
              <w:top w:val="nil"/>
              <w:left w:val="nil"/>
              <w:bottom w:val="single" w:sz="4" w:space="0" w:color="auto"/>
              <w:right w:val="single" w:sz="4" w:space="0" w:color="auto"/>
            </w:tcBorders>
            <w:shd w:val="clear" w:color="auto" w:fill="auto"/>
            <w:noWrap/>
            <w:vAlign w:val="center"/>
            <w:hideMark/>
          </w:tcPr>
          <w:p w:rsidR="00A21A5B" w:rsidRPr="00A21A5B" w:rsidRDefault="00A21A5B" w:rsidP="00A21A5B">
            <w:pPr>
              <w:rPr>
                <w:lang w:val="ru-RU" w:eastAsia="ru-RU"/>
              </w:rPr>
            </w:pPr>
            <w:r w:rsidRPr="00A21A5B">
              <w:rPr>
                <w:lang w:val="ru-RU" w:eastAsia="ru-RU"/>
              </w:rPr>
              <w:t>Вяртсильское городское поселение</w:t>
            </w:r>
          </w:p>
        </w:tc>
        <w:tc>
          <w:tcPr>
            <w:tcW w:w="4000" w:type="dxa"/>
            <w:gridSpan w:val="2"/>
            <w:tcBorders>
              <w:top w:val="single" w:sz="4" w:space="0" w:color="auto"/>
              <w:left w:val="nil"/>
              <w:bottom w:val="single" w:sz="4" w:space="0" w:color="auto"/>
              <w:right w:val="single" w:sz="4" w:space="0" w:color="auto"/>
            </w:tcBorders>
            <w:shd w:val="clear" w:color="auto" w:fill="auto"/>
            <w:vAlign w:val="center"/>
            <w:hideMark/>
          </w:tcPr>
          <w:p w:rsidR="00A21A5B" w:rsidRPr="00A21A5B" w:rsidRDefault="00A21A5B" w:rsidP="00A21A5B">
            <w:pPr>
              <w:jc w:val="center"/>
              <w:rPr>
                <w:lang w:val="ru-RU" w:eastAsia="ru-RU"/>
              </w:rPr>
            </w:pPr>
            <w:r w:rsidRPr="00A21A5B">
              <w:rPr>
                <w:lang w:val="ru-RU" w:eastAsia="ru-RU"/>
              </w:rPr>
              <w:t>2,0</w:t>
            </w:r>
          </w:p>
        </w:tc>
      </w:tr>
      <w:tr w:rsidR="00A21A5B" w:rsidRPr="00A21A5B" w:rsidTr="00A21A5B">
        <w:trPr>
          <w:trHeight w:val="615"/>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A21A5B" w:rsidRPr="00A21A5B" w:rsidRDefault="00A21A5B" w:rsidP="00A21A5B">
            <w:pPr>
              <w:jc w:val="center"/>
              <w:rPr>
                <w:lang w:val="ru-RU" w:eastAsia="ru-RU"/>
              </w:rPr>
            </w:pPr>
            <w:r w:rsidRPr="00A21A5B">
              <w:rPr>
                <w:lang w:val="ru-RU" w:eastAsia="ru-RU"/>
              </w:rPr>
              <w:t>3.</w:t>
            </w:r>
          </w:p>
        </w:tc>
        <w:tc>
          <w:tcPr>
            <w:tcW w:w="4705" w:type="dxa"/>
            <w:tcBorders>
              <w:top w:val="nil"/>
              <w:left w:val="nil"/>
              <w:bottom w:val="single" w:sz="4" w:space="0" w:color="auto"/>
              <w:right w:val="single" w:sz="4" w:space="0" w:color="auto"/>
            </w:tcBorders>
            <w:shd w:val="clear" w:color="auto" w:fill="auto"/>
            <w:noWrap/>
            <w:vAlign w:val="center"/>
            <w:hideMark/>
          </w:tcPr>
          <w:p w:rsidR="00A21A5B" w:rsidRPr="00A21A5B" w:rsidRDefault="00A21A5B" w:rsidP="00A21A5B">
            <w:pPr>
              <w:rPr>
                <w:lang w:val="ru-RU" w:eastAsia="ru-RU"/>
              </w:rPr>
            </w:pPr>
            <w:r w:rsidRPr="00A21A5B">
              <w:rPr>
                <w:lang w:val="ru-RU" w:eastAsia="ru-RU"/>
              </w:rPr>
              <w:t>Хелюльское городское поселение</w:t>
            </w:r>
          </w:p>
        </w:tc>
        <w:tc>
          <w:tcPr>
            <w:tcW w:w="4000" w:type="dxa"/>
            <w:gridSpan w:val="2"/>
            <w:tcBorders>
              <w:top w:val="single" w:sz="4" w:space="0" w:color="auto"/>
              <w:left w:val="nil"/>
              <w:bottom w:val="single" w:sz="4" w:space="0" w:color="auto"/>
              <w:right w:val="single" w:sz="4" w:space="0" w:color="auto"/>
            </w:tcBorders>
            <w:shd w:val="clear" w:color="auto" w:fill="auto"/>
            <w:vAlign w:val="center"/>
            <w:hideMark/>
          </w:tcPr>
          <w:p w:rsidR="00A21A5B" w:rsidRPr="00A21A5B" w:rsidRDefault="00A21A5B" w:rsidP="00A21A5B">
            <w:pPr>
              <w:jc w:val="center"/>
              <w:rPr>
                <w:lang w:val="ru-RU" w:eastAsia="ru-RU"/>
              </w:rPr>
            </w:pPr>
            <w:r w:rsidRPr="00A21A5B">
              <w:rPr>
                <w:lang w:val="ru-RU" w:eastAsia="ru-RU"/>
              </w:rPr>
              <w:t>2,0</w:t>
            </w:r>
          </w:p>
        </w:tc>
      </w:tr>
      <w:tr w:rsidR="00A21A5B" w:rsidRPr="00A21A5B" w:rsidTr="00A21A5B">
        <w:trPr>
          <w:trHeight w:val="465"/>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A21A5B" w:rsidRPr="00A21A5B" w:rsidRDefault="00A21A5B" w:rsidP="00A21A5B">
            <w:pPr>
              <w:jc w:val="center"/>
              <w:rPr>
                <w:lang w:val="ru-RU" w:eastAsia="ru-RU"/>
              </w:rPr>
            </w:pPr>
            <w:r w:rsidRPr="00A21A5B">
              <w:rPr>
                <w:lang w:val="ru-RU" w:eastAsia="ru-RU"/>
              </w:rPr>
              <w:t>4.</w:t>
            </w:r>
          </w:p>
        </w:tc>
        <w:tc>
          <w:tcPr>
            <w:tcW w:w="4705" w:type="dxa"/>
            <w:tcBorders>
              <w:top w:val="nil"/>
              <w:left w:val="nil"/>
              <w:bottom w:val="single" w:sz="4" w:space="0" w:color="auto"/>
              <w:right w:val="single" w:sz="4" w:space="0" w:color="auto"/>
            </w:tcBorders>
            <w:shd w:val="clear" w:color="auto" w:fill="auto"/>
            <w:noWrap/>
            <w:vAlign w:val="center"/>
            <w:hideMark/>
          </w:tcPr>
          <w:p w:rsidR="00A21A5B" w:rsidRPr="00A21A5B" w:rsidRDefault="00A21A5B" w:rsidP="00A21A5B">
            <w:pPr>
              <w:rPr>
                <w:lang w:val="ru-RU" w:eastAsia="ru-RU"/>
              </w:rPr>
            </w:pPr>
            <w:r w:rsidRPr="00A21A5B">
              <w:rPr>
                <w:lang w:val="ru-RU" w:eastAsia="ru-RU"/>
              </w:rPr>
              <w:t>Кааламское сельское поселение</w:t>
            </w:r>
          </w:p>
        </w:tc>
        <w:tc>
          <w:tcPr>
            <w:tcW w:w="4000" w:type="dxa"/>
            <w:gridSpan w:val="2"/>
            <w:tcBorders>
              <w:top w:val="single" w:sz="4" w:space="0" w:color="auto"/>
              <w:left w:val="nil"/>
              <w:bottom w:val="single" w:sz="4" w:space="0" w:color="auto"/>
              <w:right w:val="single" w:sz="4" w:space="0" w:color="auto"/>
            </w:tcBorders>
            <w:shd w:val="clear" w:color="auto" w:fill="auto"/>
            <w:vAlign w:val="center"/>
            <w:hideMark/>
          </w:tcPr>
          <w:p w:rsidR="00A21A5B" w:rsidRPr="00A21A5B" w:rsidRDefault="00A21A5B" w:rsidP="00A21A5B">
            <w:pPr>
              <w:jc w:val="center"/>
              <w:rPr>
                <w:lang w:val="ru-RU" w:eastAsia="ru-RU"/>
              </w:rPr>
            </w:pPr>
            <w:r w:rsidRPr="00A21A5B">
              <w:rPr>
                <w:lang w:val="ru-RU" w:eastAsia="ru-RU"/>
              </w:rPr>
              <w:t>2,0</w:t>
            </w:r>
          </w:p>
        </w:tc>
      </w:tr>
      <w:tr w:rsidR="00A21A5B" w:rsidRPr="00A21A5B" w:rsidTr="00A21A5B">
        <w:trPr>
          <w:trHeight w:val="57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rsidR="00A21A5B" w:rsidRPr="00A21A5B" w:rsidRDefault="00A21A5B" w:rsidP="00A21A5B">
            <w:pPr>
              <w:jc w:val="center"/>
              <w:rPr>
                <w:lang w:val="ru-RU" w:eastAsia="ru-RU"/>
              </w:rPr>
            </w:pPr>
            <w:r w:rsidRPr="00A21A5B">
              <w:rPr>
                <w:lang w:val="ru-RU" w:eastAsia="ru-RU"/>
              </w:rPr>
              <w:t>5.</w:t>
            </w:r>
          </w:p>
        </w:tc>
        <w:tc>
          <w:tcPr>
            <w:tcW w:w="4705" w:type="dxa"/>
            <w:tcBorders>
              <w:top w:val="nil"/>
              <w:left w:val="nil"/>
              <w:bottom w:val="single" w:sz="4" w:space="0" w:color="auto"/>
              <w:right w:val="single" w:sz="4" w:space="0" w:color="auto"/>
            </w:tcBorders>
            <w:shd w:val="clear" w:color="auto" w:fill="auto"/>
            <w:noWrap/>
            <w:vAlign w:val="center"/>
            <w:hideMark/>
          </w:tcPr>
          <w:p w:rsidR="00A21A5B" w:rsidRPr="00A21A5B" w:rsidRDefault="00A21A5B" w:rsidP="00A21A5B">
            <w:pPr>
              <w:rPr>
                <w:lang w:val="ru-RU" w:eastAsia="ru-RU"/>
              </w:rPr>
            </w:pPr>
            <w:r w:rsidRPr="00A21A5B">
              <w:rPr>
                <w:lang w:val="ru-RU" w:eastAsia="ru-RU"/>
              </w:rPr>
              <w:t>Хаапалампинское сельское поселение</w:t>
            </w:r>
          </w:p>
        </w:tc>
        <w:tc>
          <w:tcPr>
            <w:tcW w:w="4000" w:type="dxa"/>
            <w:gridSpan w:val="2"/>
            <w:tcBorders>
              <w:top w:val="single" w:sz="4" w:space="0" w:color="auto"/>
              <w:left w:val="nil"/>
              <w:bottom w:val="single" w:sz="4" w:space="0" w:color="auto"/>
              <w:right w:val="single" w:sz="4" w:space="0" w:color="auto"/>
            </w:tcBorders>
            <w:shd w:val="clear" w:color="auto" w:fill="auto"/>
            <w:vAlign w:val="center"/>
            <w:hideMark/>
          </w:tcPr>
          <w:p w:rsidR="00A21A5B" w:rsidRPr="00A21A5B" w:rsidRDefault="00A21A5B" w:rsidP="00A21A5B">
            <w:pPr>
              <w:jc w:val="center"/>
              <w:rPr>
                <w:lang w:val="ru-RU" w:eastAsia="ru-RU"/>
              </w:rPr>
            </w:pPr>
            <w:r w:rsidRPr="00A21A5B">
              <w:rPr>
                <w:lang w:val="ru-RU" w:eastAsia="ru-RU"/>
              </w:rPr>
              <w:t>2,0</w:t>
            </w:r>
          </w:p>
        </w:tc>
      </w:tr>
      <w:tr w:rsidR="00A21A5B" w:rsidRPr="00A21A5B" w:rsidTr="00A21A5B">
        <w:trPr>
          <w:trHeight w:val="480"/>
        </w:trPr>
        <w:tc>
          <w:tcPr>
            <w:tcW w:w="812" w:type="dxa"/>
            <w:tcBorders>
              <w:top w:val="nil"/>
              <w:left w:val="single" w:sz="4" w:space="0" w:color="auto"/>
              <w:bottom w:val="single" w:sz="4" w:space="0" w:color="auto"/>
              <w:right w:val="single" w:sz="4" w:space="0" w:color="auto"/>
            </w:tcBorders>
            <w:shd w:val="clear" w:color="auto" w:fill="auto"/>
            <w:noWrap/>
            <w:hideMark/>
          </w:tcPr>
          <w:p w:rsidR="00A21A5B" w:rsidRPr="00A21A5B" w:rsidRDefault="00A21A5B" w:rsidP="00A21A5B">
            <w:pPr>
              <w:rPr>
                <w:lang w:val="ru-RU" w:eastAsia="ru-RU"/>
              </w:rPr>
            </w:pPr>
            <w:r w:rsidRPr="00A21A5B">
              <w:rPr>
                <w:lang w:val="ru-RU" w:eastAsia="ru-RU"/>
              </w:rPr>
              <w:t> </w:t>
            </w:r>
          </w:p>
        </w:tc>
        <w:tc>
          <w:tcPr>
            <w:tcW w:w="4705" w:type="dxa"/>
            <w:tcBorders>
              <w:top w:val="nil"/>
              <w:left w:val="nil"/>
              <w:bottom w:val="single" w:sz="4" w:space="0" w:color="auto"/>
              <w:right w:val="single" w:sz="4" w:space="0" w:color="auto"/>
            </w:tcBorders>
            <w:shd w:val="clear" w:color="auto" w:fill="auto"/>
            <w:noWrap/>
            <w:vAlign w:val="center"/>
            <w:hideMark/>
          </w:tcPr>
          <w:p w:rsidR="00A21A5B" w:rsidRPr="00A21A5B" w:rsidRDefault="00A21A5B" w:rsidP="00A21A5B">
            <w:pPr>
              <w:rPr>
                <w:b/>
                <w:bCs/>
                <w:lang w:val="ru-RU" w:eastAsia="ru-RU"/>
              </w:rPr>
            </w:pPr>
            <w:r w:rsidRPr="00A21A5B">
              <w:rPr>
                <w:b/>
                <w:bCs/>
                <w:lang w:val="ru-RU" w:eastAsia="ru-RU"/>
              </w:rPr>
              <w:t>Всего</w:t>
            </w:r>
          </w:p>
        </w:tc>
        <w:tc>
          <w:tcPr>
            <w:tcW w:w="4000" w:type="dxa"/>
            <w:gridSpan w:val="2"/>
            <w:tcBorders>
              <w:top w:val="single" w:sz="4" w:space="0" w:color="auto"/>
              <w:left w:val="nil"/>
              <w:bottom w:val="single" w:sz="4" w:space="0" w:color="auto"/>
              <w:right w:val="single" w:sz="4" w:space="0" w:color="auto"/>
            </w:tcBorders>
            <w:shd w:val="clear" w:color="auto" w:fill="auto"/>
            <w:vAlign w:val="center"/>
            <w:hideMark/>
          </w:tcPr>
          <w:p w:rsidR="00A21A5B" w:rsidRPr="00A21A5B" w:rsidRDefault="00A21A5B" w:rsidP="00A21A5B">
            <w:pPr>
              <w:jc w:val="center"/>
              <w:rPr>
                <w:b/>
                <w:bCs/>
                <w:lang w:val="ru-RU" w:eastAsia="ru-RU"/>
              </w:rPr>
            </w:pPr>
            <w:r w:rsidRPr="00A21A5B">
              <w:rPr>
                <w:b/>
                <w:bCs/>
                <w:lang w:val="ru-RU" w:eastAsia="ru-RU"/>
              </w:rPr>
              <w:t>10,0</w:t>
            </w:r>
          </w:p>
        </w:tc>
      </w:tr>
    </w:tbl>
    <w:p w:rsidR="006F2811" w:rsidRDefault="006F2811">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tbl>
      <w:tblPr>
        <w:tblW w:w="9220" w:type="dxa"/>
        <w:tblInd w:w="93" w:type="dxa"/>
        <w:tblLook w:val="04A0"/>
      </w:tblPr>
      <w:tblGrid>
        <w:gridCol w:w="820"/>
        <w:gridCol w:w="4740"/>
        <w:gridCol w:w="2040"/>
        <w:gridCol w:w="1620"/>
      </w:tblGrid>
      <w:tr w:rsidR="009F1BFE" w:rsidRPr="009F1BFE" w:rsidTr="009F1BFE">
        <w:trPr>
          <w:trHeight w:val="255"/>
        </w:trPr>
        <w:tc>
          <w:tcPr>
            <w:tcW w:w="820" w:type="dxa"/>
            <w:tcBorders>
              <w:top w:val="nil"/>
              <w:left w:val="nil"/>
              <w:bottom w:val="nil"/>
              <w:right w:val="nil"/>
            </w:tcBorders>
            <w:shd w:val="clear" w:color="auto" w:fill="auto"/>
            <w:noWrap/>
            <w:vAlign w:val="bottom"/>
            <w:hideMark/>
          </w:tcPr>
          <w:p w:rsidR="009F1BFE" w:rsidRPr="009F1BFE" w:rsidRDefault="009F1BFE" w:rsidP="009F1BFE">
            <w:pPr>
              <w:rPr>
                <w:rFonts w:ascii="Arial" w:hAnsi="Arial" w:cs="Arial"/>
                <w:sz w:val="20"/>
                <w:szCs w:val="20"/>
                <w:lang w:val="ru-RU" w:eastAsia="ru-RU"/>
              </w:rPr>
            </w:pPr>
          </w:p>
        </w:tc>
        <w:tc>
          <w:tcPr>
            <w:tcW w:w="4740" w:type="dxa"/>
            <w:tcBorders>
              <w:top w:val="nil"/>
              <w:left w:val="nil"/>
              <w:bottom w:val="nil"/>
              <w:right w:val="nil"/>
            </w:tcBorders>
            <w:shd w:val="clear" w:color="auto" w:fill="auto"/>
            <w:noWrap/>
            <w:vAlign w:val="bottom"/>
            <w:hideMark/>
          </w:tcPr>
          <w:p w:rsidR="009F1BFE" w:rsidRPr="009F1BFE" w:rsidRDefault="009F1BFE" w:rsidP="009F1BFE">
            <w:pPr>
              <w:rPr>
                <w:rFonts w:ascii="Arial" w:hAnsi="Arial" w:cs="Arial"/>
                <w:sz w:val="20"/>
                <w:szCs w:val="20"/>
                <w:lang w:val="ru-RU" w:eastAsia="ru-RU"/>
              </w:rPr>
            </w:pPr>
          </w:p>
        </w:tc>
        <w:tc>
          <w:tcPr>
            <w:tcW w:w="2040" w:type="dxa"/>
            <w:tcBorders>
              <w:top w:val="nil"/>
              <w:left w:val="nil"/>
              <w:bottom w:val="nil"/>
              <w:right w:val="nil"/>
            </w:tcBorders>
            <w:shd w:val="clear" w:color="auto" w:fill="auto"/>
            <w:noWrap/>
            <w:vAlign w:val="bottom"/>
            <w:hideMark/>
          </w:tcPr>
          <w:p w:rsidR="009F1BFE" w:rsidRPr="009F1BFE" w:rsidRDefault="009F1BFE" w:rsidP="009F1BFE">
            <w:pPr>
              <w:rPr>
                <w:rFonts w:ascii="Arial" w:hAnsi="Arial" w:cs="Arial"/>
                <w:sz w:val="20"/>
                <w:szCs w:val="20"/>
                <w:lang w:val="ru-RU" w:eastAsia="ru-RU"/>
              </w:rPr>
            </w:pPr>
          </w:p>
        </w:tc>
        <w:tc>
          <w:tcPr>
            <w:tcW w:w="1620" w:type="dxa"/>
            <w:tcBorders>
              <w:top w:val="nil"/>
              <w:left w:val="nil"/>
              <w:bottom w:val="nil"/>
              <w:right w:val="nil"/>
            </w:tcBorders>
            <w:shd w:val="clear" w:color="auto" w:fill="auto"/>
            <w:noWrap/>
            <w:vAlign w:val="bottom"/>
            <w:hideMark/>
          </w:tcPr>
          <w:p w:rsidR="009F1BFE" w:rsidRPr="009F1BFE" w:rsidRDefault="009F1BFE" w:rsidP="009F1BFE">
            <w:pPr>
              <w:jc w:val="right"/>
              <w:rPr>
                <w:rFonts w:ascii="Arial" w:hAnsi="Arial" w:cs="Arial"/>
                <w:sz w:val="20"/>
                <w:szCs w:val="20"/>
                <w:lang w:val="ru-RU" w:eastAsia="ru-RU"/>
              </w:rPr>
            </w:pPr>
            <w:r w:rsidRPr="009F1BFE">
              <w:rPr>
                <w:rFonts w:ascii="Arial" w:hAnsi="Arial" w:cs="Arial"/>
                <w:sz w:val="20"/>
                <w:szCs w:val="20"/>
                <w:lang w:val="ru-RU" w:eastAsia="ru-RU"/>
              </w:rPr>
              <w:t>Таблица 3</w:t>
            </w:r>
          </w:p>
        </w:tc>
      </w:tr>
      <w:tr w:rsidR="009F1BFE" w:rsidRPr="009F1BFE" w:rsidTr="009F1BFE">
        <w:trPr>
          <w:trHeight w:val="300"/>
        </w:trPr>
        <w:tc>
          <w:tcPr>
            <w:tcW w:w="820" w:type="dxa"/>
            <w:tcBorders>
              <w:top w:val="nil"/>
              <w:left w:val="nil"/>
              <w:bottom w:val="nil"/>
              <w:right w:val="nil"/>
            </w:tcBorders>
            <w:shd w:val="clear" w:color="auto" w:fill="auto"/>
            <w:noWrap/>
            <w:vAlign w:val="bottom"/>
            <w:hideMark/>
          </w:tcPr>
          <w:p w:rsidR="009F1BFE" w:rsidRPr="009F1BFE" w:rsidRDefault="009F1BFE" w:rsidP="009F1BFE">
            <w:pPr>
              <w:rPr>
                <w:rFonts w:ascii="Arial" w:hAnsi="Arial" w:cs="Arial"/>
                <w:sz w:val="20"/>
                <w:szCs w:val="20"/>
                <w:lang w:val="ru-RU" w:eastAsia="ru-RU"/>
              </w:rPr>
            </w:pPr>
          </w:p>
        </w:tc>
        <w:tc>
          <w:tcPr>
            <w:tcW w:w="4740" w:type="dxa"/>
            <w:tcBorders>
              <w:top w:val="nil"/>
              <w:left w:val="nil"/>
              <w:bottom w:val="nil"/>
              <w:right w:val="nil"/>
            </w:tcBorders>
            <w:shd w:val="clear" w:color="auto" w:fill="auto"/>
            <w:noWrap/>
            <w:vAlign w:val="bottom"/>
            <w:hideMark/>
          </w:tcPr>
          <w:p w:rsidR="009F1BFE" w:rsidRPr="009F1BFE" w:rsidRDefault="009F1BFE" w:rsidP="009F1BFE">
            <w:pPr>
              <w:rPr>
                <w:rFonts w:ascii="Arial" w:hAnsi="Arial" w:cs="Arial"/>
                <w:sz w:val="20"/>
                <w:szCs w:val="20"/>
                <w:lang w:val="ru-RU" w:eastAsia="ru-RU"/>
              </w:rPr>
            </w:pPr>
          </w:p>
        </w:tc>
        <w:tc>
          <w:tcPr>
            <w:tcW w:w="3660" w:type="dxa"/>
            <w:gridSpan w:val="2"/>
            <w:tcBorders>
              <w:top w:val="nil"/>
              <w:left w:val="nil"/>
              <w:bottom w:val="nil"/>
              <w:right w:val="nil"/>
            </w:tcBorders>
            <w:shd w:val="clear" w:color="auto" w:fill="auto"/>
            <w:noWrap/>
            <w:vAlign w:val="bottom"/>
            <w:hideMark/>
          </w:tcPr>
          <w:p w:rsidR="009F1BFE" w:rsidRPr="009F1BFE" w:rsidRDefault="009F1BFE" w:rsidP="009F1BFE">
            <w:pPr>
              <w:jc w:val="right"/>
              <w:rPr>
                <w:rFonts w:ascii="Arial" w:hAnsi="Arial" w:cs="Arial"/>
                <w:sz w:val="20"/>
                <w:szCs w:val="20"/>
                <w:lang w:val="ru-RU" w:eastAsia="ru-RU"/>
              </w:rPr>
            </w:pPr>
            <w:r w:rsidRPr="009F1BFE">
              <w:rPr>
                <w:rFonts w:ascii="Arial" w:hAnsi="Arial" w:cs="Arial"/>
                <w:sz w:val="20"/>
                <w:szCs w:val="20"/>
                <w:lang w:val="ru-RU" w:eastAsia="ru-RU"/>
              </w:rPr>
              <w:t>Приложения № 11</w:t>
            </w:r>
          </w:p>
        </w:tc>
      </w:tr>
      <w:tr w:rsidR="009F1BFE" w:rsidRPr="009F1BFE" w:rsidTr="009F1BFE">
        <w:trPr>
          <w:trHeight w:val="1725"/>
        </w:trPr>
        <w:tc>
          <w:tcPr>
            <w:tcW w:w="9220" w:type="dxa"/>
            <w:gridSpan w:val="4"/>
            <w:tcBorders>
              <w:top w:val="nil"/>
              <w:left w:val="nil"/>
              <w:bottom w:val="nil"/>
              <w:right w:val="nil"/>
            </w:tcBorders>
            <w:shd w:val="clear" w:color="auto" w:fill="auto"/>
            <w:vAlign w:val="center"/>
            <w:hideMark/>
          </w:tcPr>
          <w:p w:rsidR="009F1BFE" w:rsidRPr="009F1BFE" w:rsidRDefault="009F1BFE" w:rsidP="009F1BFE">
            <w:pPr>
              <w:jc w:val="center"/>
              <w:rPr>
                <w:rFonts w:ascii="Arial" w:hAnsi="Arial" w:cs="Arial"/>
                <w:b/>
                <w:bCs/>
                <w:lang w:val="ru-RU" w:eastAsia="ru-RU"/>
              </w:rPr>
            </w:pPr>
            <w:r w:rsidRPr="009F1BFE">
              <w:rPr>
                <w:rFonts w:ascii="Arial" w:hAnsi="Arial" w:cs="Arial"/>
                <w:b/>
                <w:bCs/>
                <w:lang w:val="ru-RU" w:eastAsia="ru-RU"/>
              </w:rPr>
              <w:t xml:space="preserve">Распределение субвенций бюджетам городских и сельских поселений Сортавальского муниципального района на осуществление переданных полномочий Российской Федерации по первичному воинскому учету на территориях, где отсутствуют военные комиссариаты, на 2016 год </w:t>
            </w:r>
          </w:p>
        </w:tc>
      </w:tr>
      <w:tr w:rsidR="009F1BFE" w:rsidRPr="009F1BFE" w:rsidTr="009F1BFE">
        <w:trPr>
          <w:trHeight w:val="420"/>
        </w:trPr>
        <w:tc>
          <w:tcPr>
            <w:tcW w:w="820" w:type="dxa"/>
            <w:tcBorders>
              <w:top w:val="nil"/>
              <w:left w:val="nil"/>
              <w:bottom w:val="nil"/>
              <w:right w:val="nil"/>
            </w:tcBorders>
            <w:shd w:val="clear" w:color="auto" w:fill="auto"/>
            <w:noWrap/>
            <w:vAlign w:val="bottom"/>
            <w:hideMark/>
          </w:tcPr>
          <w:p w:rsidR="009F1BFE" w:rsidRPr="009F1BFE" w:rsidRDefault="009F1BFE" w:rsidP="009F1BFE">
            <w:pPr>
              <w:rPr>
                <w:rFonts w:ascii="Arial" w:hAnsi="Arial" w:cs="Arial"/>
                <w:sz w:val="20"/>
                <w:szCs w:val="20"/>
                <w:lang w:val="ru-RU" w:eastAsia="ru-RU"/>
              </w:rPr>
            </w:pPr>
          </w:p>
        </w:tc>
        <w:tc>
          <w:tcPr>
            <w:tcW w:w="4740" w:type="dxa"/>
            <w:tcBorders>
              <w:top w:val="nil"/>
              <w:left w:val="nil"/>
              <w:bottom w:val="nil"/>
              <w:right w:val="nil"/>
            </w:tcBorders>
            <w:shd w:val="clear" w:color="auto" w:fill="auto"/>
            <w:noWrap/>
            <w:vAlign w:val="bottom"/>
            <w:hideMark/>
          </w:tcPr>
          <w:p w:rsidR="009F1BFE" w:rsidRPr="009F1BFE" w:rsidRDefault="009F1BFE" w:rsidP="009F1BFE">
            <w:pPr>
              <w:rPr>
                <w:rFonts w:ascii="Arial" w:hAnsi="Arial" w:cs="Arial"/>
                <w:sz w:val="20"/>
                <w:szCs w:val="20"/>
                <w:lang w:val="ru-RU" w:eastAsia="ru-RU"/>
              </w:rPr>
            </w:pPr>
          </w:p>
        </w:tc>
        <w:tc>
          <w:tcPr>
            <w:tcW w:w="2040" w:type="dxa"/>
            <w:tcBorders>
              <w:top w:val="nil"/>
              <w:left w:val="nil"/>
              <w:bottom w:val="nil"/>
              <w:right w:val="nil"/>
            </w:tcBorders>
            <w:shd w:val="clear" w:color="auto" w:fill="auto"/>
            <w:noWrap/>
            <w:vAlign w:val="bottom"/>
            <w:hideMark/>
          </w:tcPr>
          <w:p w:rsidR="009F1BFE" w:rsidRPr="009F1BFE" w:rsidRDefault="009F1BFE" w:rsidP="009F1BFE">
            <w:pPr>
              <w:rPr>
                <w:rFonts w:ascii="Arial" w:hAnsi="Arial" w:cs="Arial"/>
                <w:sz w:val="20"/>
                <w:szCs w:val="20"/>
                <w:lang w:val="ru-RU" w:eastAsia="ru-RU"/>
              </w:rPr>
            </w:pPr>
          </w:p>
        </w:tc>
        <w:tc>
          <w:tcPr>
            <w:tcW w:w="1620" w:type="dxa"/>
            <w:tcBorders>
              <w:top w:val="nil"/>
              <w:left w:val="nil"/>
              <w:bottom w:val="nil"/>
              <w:right w:val="nil"/>
            </w:tcBorders>
            <w:shd w:val="clear" w:color="auto" w:fill="auto"/>
            <w:noWrap/>
            <w:vAlign w:val="bottom"/>
            <w:hideMark/>
          </w:tcPr>
          <w:p w:rsidR="009F1BFE" w:rsidRPr="009F1BFE" w:rsidRDefault="009F1BFE" w:rsidP="009F1BFE">
            <w:pPr>
              <w:jc w:val="right"/>
              <w:rPr>
                <w:rFonts w:ascii="Arial" w:hAnsi="Arial" w:cs="Arial"/>
                <w:sz w:val="20"/>
                <w:szCs w:val="20"/>
                <w:lang w:val="ru-RU" w:eastAsia="ru-RU"/>
              </w:rPr>
            </w:pPr>
            <w:r w:rsidRPr="009F1BFE">
              <w:rPr>
                <w:rFonts w:ascii="Arial" w:hAnsi="Arial" w:cs="Arial"/>
                <w:sz w:val="20"/>
                <w:szCs w:val="20"/>
                <w:lang w:val="ru-RU" w:eastAsia="ru-RU"/>
              </w:rPr>
              <w:t>(тыс</w:t>
            </w:r>
            <w:proofErr w:type="gramStart"/>
            <w:r w:rsidRPr="009F1BFE">
              <w:rPr>
                <w:rFonts w:ascii="Arial" w:hAnsi="Arial" w:cs="Arial"/>
                <w:sz w:val="20"/>
                <w:szCs w:val="20"/>
                <w:lang w:val="ru-RU" w:eastAsia="ru-RU"/>
              </w:rPr>
              <w:t>.р</w:t>
            </w:r>
            <w:proofErr w:type="gramEnd"/>
            <w:r w:rsidRPr="009F1BFE">
              <w:rPr>
                <w:rFonts w:ascii="Arial" w:hAnsi="Arial" w:cs="Arial"/>
                <w:sz w:val="20"/>
                <w:szCs w:val="20"/>
                <w:lang w:val="ru-RU" w:eastAsia="ru-RU"/>
              </w:rPr>
              <w:t>уб.)</w:t>
            </w:r>
          </w:p>
        </w:tc>
      </w:tr>
      <w:tr w:rsidR="009F1BFE" w:rsidRPr="009F1BFE" w:rsidTr="009F1BFE">
        <w:trPr>
          <w:trHeight w:val="270"/>
        </w:trPr>
        <w:tc>
          <w:tcPr>
            <w:tcW w:w="820" w:type="dxa"/>
            <w:tcBorders>
              <w:top w:val="nil"/>
              <w:left w:val="nil"/>
              <w:bottom w:val="nil"/>
              <w:right w:val="nil"/>
            </w:tcBorders>
            <w:shd w:val="clear" w:color="auto" w:fill="auto"/>
            <w:noWrap/>
            <w:vAlign w:val="bottom"/>
            <w:hideMark/>
          </w:tcPr>
          <w:p w:rsidR="009F1BFE" w:rsidRPr="009F1BFE" w:rsidRDefault="009F1BFE" w:rsidP="009F1BFE">
            <w:pPr>
              <w:rPr>
                <w:rFonts w:ascii="Arial" w:hAnsi="Arial" w:cs="Arial"/>
                <w:sz w:val="20"/>
                <w:szCs w:val="20"/>
                <w:lang w:val="ru-RU" w:eastAsia="ru-RU"/>
              </w:rPr>
            </w:pPr>
          </w:p>
        </w:tc>
        <w:tc>
          <w:tcPr>
            <w:tcW w:w="4740" w:type="dxa"/>
            <w:tcBorders>
              <w:top w:val="nil"/>
              <w:left w:val="nil"/>
              <w:bottom w:val="nil"/>
              <w:right w:val="nil"/>
            </w:tcBorders>
            <w:shd w:val="clear" w:color="auto" w:fill="auto"/>
            <w:noWrap/>
            <w:vAlign w:val="bottom"/>
            <w:hideMark/>
          </w:tcPr>
          <w:p w:rsidR="009F1BFE" w:rsidRPr="009F1BFE" w:rsidRDefault="009F1BFE" w:rsidP="009F1BFE">
            <w:pPr>
              <w:rPr>
                <w:rFonts w:ascii="Arial" w:hAnsi="Arial" w:cs="Arial"/>
                <w:sz w:val="20"/>
                <w:szCs w:val="20"/>
                <w:lang w:val="ru-RU" w:eastAsia="ru-RU"/>
              </w:rPr>
            </w:pPr>
          </w:p>
        </w:tc>
        <w:tc>
          <w:tcPr>
            <w:tcW w:w="2040" w:type="dxa"/>
            <w:tcBorders>
              <w:top w:val="nil"/>
              <w:left w:val="nil"/>
              <w:bottom w:val="nil"/>
              <w:right w:val="nil"/>
            </w:tcBorders>
            <w:shd w:val="clear" w:color="auto" w:fill="auto"/>
            <w:noWrap/>
            <w:vAlign w:val="bottom"/>
            <w:hideMark/>
          </w:tcPr>
          <w:p w:rsidR="009F1BFE" w:rsidRPr="009F1BFE" w:rsidRDefault="009F1BFE" w:rsidP="009F1BFE">
            <w:pPr>
              <w:rPr>
                <w:rFonts w:ascii="Arial" w:hAnsi="Arial" w:cs="Arial"/>
                <w:sz w:val="20"/>
                <w:szCs w:val="20"/>
                <w:lang w:val="ru-RU" w:eastAsia="ru-RU"/>
              </w:rPr>
            </w:pPr>
          </w:p>
        </w:tc>
        <w:tc>
          <w:tcPr>
            <w:tcW w:w="1620" w:type="dxa"/>
            <w:tcBorders>
              <w:top w:val="nil"/>
              <w:left w:val="nil"/>
              <w:bottom w:val="nil"/>
              <w:right w:val="nil"/>
            </w:tcBorders>
            <w:shd w:val="clear" w:color="auto" w:fill="auto"/>
            <w:noWrap/>
            <w:vAlign w:val="bottom"/>
            <w:hideMark/>
          </w:tcPr>
          <w:p w:rsidR="009F1BFE" w:rsidRPr="009F1BFE" w:rsidRDefault="009F1BFE" w:rsidP="009F1BFE">
            <w:pPr>
              <w:rPr>
                <w:rFonts w:ascii="Arial" w:hAnsi="Arial" w:cs="Arial"/>
                <w:sz w:val="20"/>
                <w:szCs w:val="20"/>
                <w:lang w:val="ru-RU" w:eastAsia="ru-RU"/>
              </w:rPr>
            </w:pPr>
          </w:p>
        </w:tc>
      </w:tr>
      <w:tr w:rsidR="009F1BFE" w:rsidRPr="009F1BFE" w:rsidTr="009F1BFE">
        <w:trPr>
          <w:trHeight w:val="735"/>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BFE" w:rsidRPr="009F1BFE" w:rsidRDefault="009F1BFE" w:rsidP="009F1BFE">
            <w:pPr>
              <w:rPr>
                <w:lang w:val="ru-RU" w:eastAsia="ru-RU"/>
              </w:rPr>
            </w:pPr>
            <w:r w:rsidRPr="009F1BFE">
              <w:rPr>
                <w:lang w:val="ru-RU" w:eastAsia="ru-RU"/>
              </w:rPr>
              <w:t xml:space="preserve">№ </w:t>
            </w:r>
            <w:proofErr w:type="gramStart"/>
            <w:r w:rsidRPr="009F1BFE">
              <w:rPr>
                <w:lang w:val="ru-RU" w:eastAsia="ru-RU"/>
              </w:rPr>
              <w:t>п</w:t>
            </w:r>
            <w:proofErr w:type="gramEnd"/>
            <w:r w:rsidRPr="009F1BFE">
              <w:rPr>
                <w:lang w:val="ru-RU" w:eastAsia="ru-RU"/>
              </w:rPr>
              <w:t>/п</w:t>
            </w:r>
          </w:p>
        </w:tc>
        <w:tc>
          <w:tcPr>
            <w:tcW w:w="4740" w:type="dxa"/>
            <w:tcBorders>
              <w:top w:val="single" w:sz="4" w:space="0" w:color="auto"/>
              <w:left w:val="nil"/>
              <w:bottom w:val="single" w:sz="4" w:space="0" w:color="auto"/>
              <w:right w:val="single" w:sz="4" w:space="0" w:color="auto"/>
            </w:tcBorders>
            <w:shd w:val="clear" w:color="auto" w:fill="auto"/>
            <w:vAlign w:val="center"/>
            <w:hideMark/>
          </w:tcPr>
          <w:p w:rsidR="009F1BFE" w:rsidRPr="009F1BFE" w:rsidRDefault="009F1BFE" w:rsidP="009F1BFE">
            <w:pPr>
              <w:jc w:val="center"/>
              <w:rPr>
                <w:lang w:val="ru-RU" w:eastAsia="ru-RU"/>
              </w:rPr>
            </w:pPr>
            <w:r w:rsidRPr="009F1BFE">
              <w:rPr>
                <w:lang w:val="ru-RU" w:eastAsia="ru-RU"/>
              </w:rPr>
              <w:t>Муниципальное образование</w:t>
            </w:r>
          </w:p>
        </w:tc>
        <w:tc>
          <w:tcPr>
            <w:tcW w:w="3660" w:type="dxa"/>
            <w:gridSpan w:val="2"/>
            <w:tcBorders>
              <w:top w:val="single" w:sz="4" w:space="0" w:color="auto"/>
              <w:left w:val="nil"/>
              <w:bottom w:val="single" w:sz="4" w:space="0" w:color="auto"/>
              <w:right w:val="single" w:sz="4" w:space="0" w:color="000000"/>
            </w:tcBorders>
            <w:shd w:val="clear" w:color="auto" w:fill="auto"/>
            <w:vAlign w:val="center"/>
            <w:hideMark/>
          </w:tcPr>
          <w:p w:rsidR="009F1BFE" w:rsidRPr="009F1BFE" w:rsidRDefault="009F1BFE" w:rsidP="009F1BFE">
            <w:pPr>
              <w:jc w:val="center"/>
              <w:rPr>
                <w:lang w:val="ru-RU" w:eastAsia="ru-RU"/>
              </w:rPr>
            </w:pPr>
            <w:r w:rsidRPr="009F1BFE">
              <w:rPr>
                <w:lang w:val="ru-RU" w:eastAsia="ru-RU"/>
              </w:rPr>
              <w:t>Сумма</w:t>
            </w:r>
          </w:p>
        </w:tc>
      </w:tr>
      <w:tr w:rsidR="009F1BFE" w:rsidRPr="009F1BFE" w:rsidTr="009F1BFE">
        <w:trPr>
          <w:trHeight w:val="2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F1BFE" w:rsidRPr="009F1BFE" w:rsidRDefault="009F1BFE" w:rsidP="009F1BFE">
            <w:pPr>
              <w:jc w:val="center"/>
              <w:rPr>
                <w:sz w:val="20"/>
                <w:szCs w:val="20"/>
                <w:lang w:val="ru-RU" w:eastAsia="ru-RU"/>
              </w:rPr>
            </w:pPr>
            <w:r w:rsidRPr="009F1BFE">
              <w:rPr>
                <w:sz w:val="20"/>
                <w:szCs w:val="20"/>
                <w:lang w:val="ru-RU" w:eastAsia="ru-RU"/>
              </w:rPr>
              <w:t>1</w:t>
            </w:r>
          </w:p>
        </w:tc>
        <w:tc>
          <w:tcPr>
            <w:tcW w:w="4740" w:type="dxa"/>
            <w:tcBorders>
              <w:top w:val="nil"/>
              <w:left w:val="nil"/>
              <w:bottom w:val="single" w:sz="4" w:space="0" w:color="auto"/>
              <w:right w:val="single" w:sz="4" w:space="0" w:color="auto"/>
            </w:tcBorders>
            <w:shd w:val="clear" w:color="auto" w:fill="auto"/>
            <w:vAlign w:val="center"/>
            <w:hideMark/>
          </w:tcPr>
          <w:p w:rsidR="009F1BFE" w:rsidRPr="009F1BFE" w:rsidRDefault="009F1BFE" w:rsidP="009F1BFE">
            <w:pPr>
              <w:jc w:val="center"/>
              <w:rPr>
                <w:sz w:val="20"/>
                <w:szCs w:val="20"/>
                <w:lang w:val="ru-RU" w:eastAsia="ru-RU"/>
              </w:rPr>
            </w:pPr>
            <w:r w:rsidRPr="009F1BFE">
              <w:rPr>
                <w:sz w:val="20"/>
                <w:szCs w:val="20"/>
                <w:lang w:val="ru-RU" w:eastAsia="ru-RU"/>
              </w:rPr>
              <w:t>2</w:t>
            </w:r>
          </w:p>
        </w:tc>
        <w:tc>
          <w:tcPr>
            <w:tcW w:w="3660" w:type="dxa"/>
            <w:gridSpan w:val="2"/>
            <w:tcBorders>
              <w:top w:val="single" w:sz="4" w:space="0" w:color="auto"/>
              <w:left w:val="nil"/>
              <w:bottom w:val="single" w:sz="4" w:space="0" w:color="auto"/>
              <w:right w:val="single" w:sz="4" w:space="0" w:color="000000"/>
            </w:tcBorders>
            <w:shd w:val="clear" w:color="auto" w:fill="auto"/>
            <w:vAlign w:val="center"/>
            <w:hideMark/>
          </w:tcPr>
          <w:p w:rsidR="009F1BFE" w:rsidRPr="009F1BFE" w:rsidRDefault="009F1BFE" w:rsidP="009F1BFE">
            <w:pPr>
              <w:jc w:val="center"/>
              <w:rPr>
                <w:sz w:val="20"/>
                <w:szCs w:val="20"/>
                <w:lang w:val="ru-RU" w:eastAsia="ru-RU"/>
              </w:rPr>
            </w:pPr>
            <w:r w:rsidRPr="009F1BFE">
              <w:rPr>
                <w:sz w:val="20"/>
                <w:szCs w:val="20"/>
                <w:lang w:val="ru-RU" w:eastAsia="ru-RU"/>
              </w:rPr>
              <w:t>3</w:t>
            </w:r>
          </w:p>
        </w:tc>
      </w:tr>
      <w:tr w:rsidR="009F1BFE" w:rsidRPr="009F1BFE" w:rsidTr="009F1BFE">
        <w:trPr>
          <w:trHeight w:val="67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F1BFE" w:rsidRPr="009F1BFE" w:rsidRDefault="009F1BFE" w:rsidP="009F1BFE">
            <w:pPr>
              <w:jc w:val="center"/>
              <w:rPr>
                <w:lang w:val="ru-RU" w:eastAsia="ru-RU"/>
              </w:rPr>
            </w:pPr>
            <w:r w:rsidRPr="009F1BFE">
              <w:rPr>
                <w:lang w:val="ru-RU" w:eastAsia="ru-RU"/>
              </w:rPr>
              <w:t>1.</w:t>
            </w:r>
          </w:p>
        </w:tc>
        <w:tc>
          <w:tcPr>
            <w:tcW w:w="4740" w:type="dxa"/>
            <w:tcBorders>
              <w:top w:val="nil"/>
              <w:left w:val="nil"/>
              <w:bottom w:val="single" w:sz="4" w:space="0" w:color="auto"/>
              <w:right w:val="single" w:sz="4" w:space="0" w:color="auto"/>
            </w:tcBorders>
            <w:shd w:val="clear" w:color="auto" w:fill="auto"/>
            <w:noWrap/>
            <w:vAlign w:val="center"/>
            <w:hideMark/>
          </w:tcPr>
          <w:p w:rsidR="009F1BFE" w:rsidRPr="009F1BFE" w:rsidRDefault="009F1BFE" w:rsidP="009F1BFE">
            <w:pPr>
              <w:rPr>
                <w:lang w:val="ru-RU" w:eastAsia="ru-RU"/>
              </w:rPr>
            </w:pPr>
            <w:r w:rsidRPr="009F1BFE">
              <w:rPr>
                <w:lang w:val="ru-RU" w:eastAsia="ru-RU"/>
              </w:rPr>
              <w:t>Вяртсильское городское поселение</w:t>
            </w:r>
          </w:p>
        </w:tc>
        <w:tc>
          <w:tcPr>
            <w:tcW w:w="3660" w:type="dxa"/>
            <w:gridSpan w:val="2"/>
            <w:tcBorders>
              <w:top w:val="single" w:sz="4" w:space="0" w:color="auto"/>
              <w:left w:val="nil"/>
              <w:bottom w:val="single" w:sz="4" w:space="0" w:color="auto"/>
              <w:right w:val="single" w:sz="4" w:space="0" w:color="000000"/>
            </w:tcBorders>
            <w:shd w:val="clear" w:color="auto" w:fill="auto"/>
            <w:vAlign w:val="center"/>
            <w:hideMark/>
          </w:tcPr>
          <w:p w:rsidR="009F1BFE" w:rsidRPr="009F1BFE" w:rsidRDefault="009F1BFE" w:rsidP="009F1BFE">
            <w:pPr>
              <w:jc w:val="center"/>
              <w:rPr>
                <w:lang w:val="ru-RU" w:eastAsia="ru-RU"/>
              </w:rPr>
            </w:pPr>
            <w:r w:rsidRPr="009F1BFE">
              <w:rPr>
                <w:lang w:val="ru-RU" w:eastAsia="ru-RU"/>
              </w:rPr>
              <w:t>189,0</w:t>
            </w:r>
          </w:p>
        </w:tc>
      </w:tr>
      <w:tr w:rsidR="009F1BFE" w:rsidRPr="009F1BFE" w:rsidTr="009F1BFE">
        <w:trPr>
          <w:trHeight w:val="85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F1BFE" w:rsidRPr="009F1BFE" w:rsidRDefault="009F1BFE" w:rsidP="009F1BFE">
            <w:pPr>
              <w:jc w:val="center"/>
              <w:rPr>
                <w:lang w:val="ru-RU" w:eastAsia="ru-RU"/>
              </w:rPr>
            </w:pPr>
            <w:r w:rsidRPr="009F1BFE">
              <w:rPr>
                <w:lang w:val="ru-RU" w:eastAsia="ru-RU"/>
              </w:rPr>
              <w:t>2.</w:t>
            </w:r>
          </w:p>
        </w:tc>
        <w:tc>
          <w:tcPr>
            <w:tcW w:w="4740" w:type="dxa"/>
            <w:tcBorders>
              <w:top w:val="nil"/>
              <w:left w:val="nil"/>
              <w:bottom w:val="single" w:sz="4" w:space="0" w:color="auto"/>
              <w:right w:val="single" w:sz="4" w:space="0" w:color="auto"/>
            </w:tcBorders>
            <w:shd w:val="clear" w:color="auto" w:fill="auto"/>
            <w:noWrap/>
            <w:vAlign w:val="center"/>
            <w:hideMark/>
          </w:tcPr>
          <w:p w:rsidR="009F1BFE" w:rsidRPr="009F1BFE" w:rsidRDefault="009F1BFE" w:rsidP="009F1BFE">
            <w:pPr>
              <w:rPr>
                <w:lang w:val="ru-RU" w:eastAsia="ru-RU"/>
              </w:rPr>
            </w:pPr>
            <w:r w:rsidRPr="009F1BFE">
              <w:rPr>
                <w:lang w:val="ru-RU" w:eastAsia="ru-RU"/>
              </w:rPr>
              <w:t>Хелюльское городское поселение</w:t>
            </w:r>
          </w:p>
        </w:tc>
        <w:tc>
          <w:tcPr>
            <w:tcW w:w="3660" w:type="dxa"/>
            <w:gridSpan w:val="2"/>
            <w:tcBorders>
              <w:top w:val="single" w:sz="4" w:space="0" w:color="auto"/>
              <w:left w:val="nil"/>
              <w:bottom w:val="single" w:sz="4" w:space="0" w:color="auto"/>
              <w:right w:val="single" w:sz="4" w:space="0" w:color="000000"/>
            </w:tcBorders>
            <w:shd w:val="clear" w:color="auto" w:fill="auto"/>
            <w:vAlign w:val="center"/>
            <w:hideMark/>
          </w:tcPr>
          <w:p w:rsidR="009F1BFE" w:rsidRPr="009F1BFE" w:rsidRDefault="009F1BFE" w:rsidP="009F1BFE">
            <w:pPr>
              <w:jc w:val="center"/>
              <w:rPr>
                <w:lang w:val="ru-RU" w:eastAsia="ru-RU"/>
              </w:rPr>
            </w:pPr>
            <w:r w:rsidRPr="009F1BFE">
              <w:rPr>
                <w:lang w:val="ru-RU" w:eastAsia="ru-RU"/>
              </w:rPr>
              <w:t>189,0</w:t>
            </w:r>
          </w:p>
        </w:tc>
      </w:tr>
      <w:tr w:rsidR="009F1BFE" w:rsidRPr="009F1BFE" w:rsidTr="009F1BFE">
        <w:trPr>
          <w:trHeight w:val="73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F1BFE" w:rsidRPr="009F1BFE" w:rsidRDefault="009F1BFE" w:rsidP="009F1BFE">
            <w:pPr>
              <w:jc w:val="center"/>
              <w:rPr>
                <w:lang w:val="ru-RU" w:eastAsia="ru-RU"/>
              </w:rPr>
            </w:pPr>
            <w:r w:rsidRPr="009F1BFE">
              <w:rPr>
                <w:lang w:val="ru-RU" w:eastAsia="ru-RU"/>
              </w:rPr>
              <w:t>3.</w:t>
            </w:r>
          </w:p>
        </w:tc>
        <w:tc>
          <w:tcPr>
            <w:tcW w:w="4740" w:type="dxa"/>
            <w:tcBorders>
              <w:top w:val="nil"/>
              <w:left w:val="nil"/>
              <w:bottom w:val="single" w:sz="4" w:space="0" w:color="auto"/>
              <w:right w:val="single" w:sz="4" w:space="0" w:color="auto"/>
            </w:tcBorders>
            <w:shd w:val="clear" w:color="auto" w:fill="auto"/>
            <w:noWrap/>
            <w:vAlign w:val="center"/>
            <w:hideMark/>
          </w:tcPr>
          <w:p w:rsidR="009F1BFE" w:rsidRPr="009F1BFE" w:rsidRDefault="009F1BFE" w:rsidP="009F1BFE">
            <w:pPr>
              <w:rPr>
                <w:lang w:val="ru-RU" w:eastAsia="ru-RU"/>
              </w:rPr>
            </w:pPr>
            <w:r w:rsidRPr="009F1BFE">
              <w:rPr>
                <w:lang w:val="ru-RU" w:eastAsia="ru-RU"/>
              </w:rPr>
              <w:t>Кааламское сельское поселение</w:t>
            </w:r>
          </w:p>
        </w:tc>
        <w:tc>
          <w:tcPr>
            <w:tcW w:w="3660" w:type="dxa"/>
            <w:gridSpan w:val="2"/>
            <w:tcBorders>
              <w:top w:val="single" w:sz="4" w:space="0" w:color="auto"/>
              <w:left w:val="nil"/>
              <w:bottom w:val="single" w:sz="4" w:space="0" w:color="auto"/>
              <w:right w:val="single" w:sz="4" w:space="0" w:color="000000"/>
            </w:tcBorders>
            <w:shd w:val="clear" w:color="auto" w:fill="auto"/>
            <w:vAlign w:val="center"/>
            <w:hideMark/>
          </w:tcPr>
          <w:p w:rsidR="009F1BFE" w:rsidRPr="009F1BFE" w:rsidRDefault="009F1BFE" w:rsidP="009F1BFE">
            <w:pPr>
              <w:jc w:val="center"/>
              <w:rPr>
                <w:lang w:val="ru-RU" w:eastAsia="ru-RU"/>
              </w:rPr>
            </w:pPr>
            <w:r w:rsidRPr="009F1BFE">
              <w:rPr>
                <w:lang w:val="ru-RU" w:eastAsia="ru-RU"/>
              </w:rPr>
              <w:t>189,0</w:t>
            </w:r>
          </w:p>
        </w:tc>
      </w:tr>
      <w:tr w:rsidR="009F1BFE" w:rsidRPr="009F1BFE" w:rsidTr="009F1BFE">
        <w:trPr>
          <w:trHeight w:val="70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9F1BFE" w:rsidRPr="009F1BFE" w:rsidRDefault="009F1BFE" w:rsidP="009F1BFE">
            <w:pPr>
              <w:jc w:val="center"/>
              <w:rPr>
                <w:lang w:val="ru-RU" w:eastAsia="ru-RU"/>
              </w:rPr>
            </w:pPr>
            <w:r w:rsidRPr="009F1BFE">
              <w:rPr>
                <w:lang w:val="ru-RU" w:eastAsia="ru-RU"/>
              </w:rPr>
              <w:t>4.</w:t>
            </w:r>
          </w:p>
        </w:tc>
        <w:tc>
          <w:tcPr>
            <w:tcW w:w="4740" w:type="dxa"/>
            <w:tcBorders>
              <w:top w:val="nil"/>
              <w:left w:val="nil"/>
              <w:bottom w:val="single" w:sz="4" w:space="0" w:color="auto"/>
              <w:right w:val="single" w:sz="4" w:space="0" w:color="auto"/>
            </w:tcBorders>
            <w:shd w:val="clear" w:color="auto" w:fill="auto"/>
            <w:noWrap/>
            <w:vAlign w:val="center"/>
            <w:hideMark/>
          </w:tcPr>
          <w:p w:rsidR="009F1BFE" w:rsidRPr="009F1BFE" w:rsidRDefault="009F1BFE" w:rsidP="009F1BFE">
            <w:pPr>
              <w:rPr>
                <w:lang w:val="ru-RU" w:eastAsia="ru-RU"/>
              </w:rPr>
            </w:pPr>
            <w:r w:rsidRPr="009F1BFE">
              <w:rPr>
                <w:lang w:val="ru-RU" w:eastAsia="ru-RU"/>
              </w:rPr>
              <w:t>Хаапалампинское сельское поселение</w:t>
            </w:r>
          </w:p>
        </w:tc>
        <w:tc>
          <w:tcPr>
            <w:tcW w:w="3660" w:type="dxa"/>
            <w:gridSpan w:val="2"/>
            <w:tcBorders>
              <w:top w:val="single" w:sz="4" w:space="0" w:color="auto"/>
              <w:left w:val="nil"/>
              <w:bottom w:val="single" w:sz="4" w:space="0" w:color="auto"/>
              <w:right w:val="single" w:sz="4" w:space="0" w:color="000000"/>
            </w:tcBorders>
            <w:shd w:val="clear" w:color="auto" w:fill="auto"/>
            <w:vAlign w:val="center"/>
            <w:hideMark/>
          </w:tcPr>
          <w:p w:rsidR="009F1BFE" w:rsidRPr="009F1BFE" w:rsidRDefault="009F1BFE" w:rsidP="009F1BFE">
            <w:pPr>
              <w:jc w:val="center"/>
              <w:rPr>
                <w:lang w:val="ru-RU" w:eastAsia="ru-RU"/>
              </w:rPr>
            </w:pPr>
            <w:r w:rsidRPr="009F1BFE">
              <w:rPr>
                <w:lang w:val="ru-RU" w:eastAsia="ru-RU"/>
              </w:rPr>
              <w:t>189,0</w:t>
            </w:r>
          </w:p>
        </w:tc>
      </w:tr>
      <w:tr w:rsidR="009F1BFE" w:rsidRPr="009F1BFE" w:rsidTr="009F1BFE">
        <w:trPr>
          <w:trHeight w:val="480"/>
        </w:trPr>
        <w:tc>
          <w:tcPr>
            <w:tcW w:w="820" w:type="dxa"/>
            <w:tcBorders>
              <w:top w:val="nil"/>
              <w:left w:val="single" w:sz="4" w:space="0" w:color="auto"/>
              <w:bottom w:val="single" w:sz="4" w:space="0" w:color="auto"/>
              <w:right w:val="single" w:sz="4" w:space="0" w:color="auto"/>
            </w:tcBorders>
            <w:shd w:val="clear" w:color="auto" w:fill="auto"/>
            <w:noWrap/>
            <w:hideMark/>
          </w:tcPr>
          <w:p w:rsidR="009F1BFE" w:rsidRPr="009F1BFE" w:rsidRDefault="009F1BFE" w:rsidP="009F1BFE">
            <w:pPr>
              <w:rPr>
                <w:lang w:val="ru-RU" w:eastAsia="ru-RU"/>
              </w:rPr>
            </w:pPr>
            <w:r w:rsidRPr="009F1BFE">
              <w:rPr>
                <w:lang w:val="ru-RU" w:eastAsia="ru-RU"/>
              </w:rPr>
              <w:t> </w:t>
            </w:r>
          </w:p>
        </w:tc>
        <w:tc>
          <w:tcPr>
            <w:tcW w:w="4740" w:type="dxa"/>
            <w:tcBorders>
              <w:top w:val="nil"/>
              <w:left w:val="nil"/>
              <w:bottom w:val="single" w:sz="4" w:space="0" w:color="auto"/>
              <w:right w:val="single" w:sz="4" w:space="0" w:color="auto"/>
            </w:tcBorders>
            <w:shd w:val="clear" w:color="auto" w:fill="auto"/>
            <w:noWrap/>
            <w:vAlign w:val="center"/>
            <w:hideMark/>
          </w:tcPr>
          <w:p w:rsidR="009F1BFE" w:rsidRPr="009F1BFE" w:rsidRDefault="009F1BFE" w:rsidP="009F1BFE">
            <w:pPr>
              <w:rPr>
                <w:b/>
                <w:bCs/>
                <w:lang w:val="ru-RU" w:eastAsia="ru-RU"/>
              </w:rPr>
            </w:pPr>
            <w:r w:rsidRPr="009F1BFE">
              <w:rPr>
                <w:b/>
                <w:bCs/>
                <w:lang w:val="ru-RU" w:eastAsia="ru-RU"/>
              </w:rPr>
              <w:t>Всего</w:t>
            </w:r>
          </w:p>
        </w:tc>
        <w:tc>
          <w:tcPr>
            <w:tcW w:w="3660" w:type="dxa"/>
            <w:gridSpan w:val="2"/>
            <w:tcBorders>
              <w:top w:val="single" w:sz="4" w:space="0" w:color="auto"/>
              <w:left w:val="nil"/>
              <w:bottom w:val="single" w:sz="4" w:space="0" w:color="auto"/>
              <w:right w:val="single" w:sz="4" w:space="0" w:color="000000"/>
            </w:tcBorders>
            <w:shd w:val="clear" w:color="auto" w:fill="auto"/>
            <w:vAlign w:val="center"/>
            <w:hideMark/>
          </w:tcPr>
          <w:p w:rsidR="009F1BFE" w:rsidRPr="009F1BFE" w:rsidRDefault="009F1BFE" w:rsidP="009F1BFE">
            <w:pPr>
              <w:jc w:val="center"/>
              <w:rPr>
                <w:b/>
                <w:bCs/>
                <w:lang w:val="ru-RU" w:eastAsia="ru-RU"/>
              </w:rPr>
            </w:pPr>
            <w:r w:rsidRPr="009F1BFE">
              <w:rPr>
                <w:b/>
                <w:bCs/>
                <w:lang w:val="ru-RU" w:eastAsia="ru-RU"/>
              </w:rPr>
              <w:t>756,0</w:t>
            </w:r>
          </w:p>
        </w:tc>
      </w:tr>
    </w:tbl>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p w:rsidR="009F1BFE" w:rsidRDefault="009F1BFE">
      <w:pPr>
        <w:rPr>
          <w:lang w:val="ru-RU"/>
        </w:rPr>
      </w:pPr>
    </w:p>
    <w:tbl>
      <w:tblPr>
        <w:tblW w:w="9720" w:type="dxa"/>
        <w:tblInd w:w="93" w:type="dxa"/>
        <w:tblLook w:val="04A0"/>
      </w:tblPr>
      <w:tblGrid>
        <w:gridCol w:w="886"/>
        <w:gridCol w:w="5940"/>
        <w:gridCol w:w="2940"/>
      </w:tblGrid>
      <w:tr w:rsidR="00D90345" w:rsidRPr="00D90345" w:rsidTr="00D90345">
        <w:trPr>
          <w:trHeight w:val="1620"/>
        </w:trPr>
        <w:tc>
          <w:tcPr>
            <w:tcW w:w="840" w:type="dxa"/>
            <w:tcBorders>
              <w:top w:val="nil"/>
              <w:left w:val="nil"/>
              <w:bottom w:val="nil"/>
              <w:right w:val="nil"/>
            </w:tcBorders>
            <w:shd w:val="clear" w:color="auto" w:fill="auto"/>
            <w:noWrap/>
            <w:vAlign w:val="bottom"/>
            <w:hideMark/>
          </w:tcPr>
          <w:p w:rsidR="00D90345" w:rsidRPr="00D90345" w:rsidRDefault="00D90345" w:rsidP="00D90345">
            <w:pPr>
              <w:rPr>
                <w:rFonts w:ascii="Arial" w:hAnsi="Arial" w:cs="Arial"/>
                <w:sz w:val="20"/>
                <w:szCs w:val="20"/>
                <w:lang w:val="ru-RU" w:eastAsia="ru-RU"/>
              </w:rPr>
            </w:pPr>
          </w:p>
        </w:tc>
        <w:tc>
          <w:tcPr>
            <w:tcW w:w="8880" w:type="dxa"/>
            <w:gridSpan w:val="2"/>
            <w:tcBorders>
              <w:top w:val="nil"/>
              <w:left w:val="nil"/>
              <w:bottom w:val="nil"/>
              <w:right w:val="nil"/>
            </w:tcBorders>
            <w:shd w:val="clear" w:color="auto" w:fill="auto"/>
            <w:vAlign w:val="bottom"/>
            <w:hideMark/>
          </w:tcPr>
          <w:p w:rsidR="00D90345" w:rsidRPr="00D90345" w:rsidRDefault="00D90345" w:rsidP="00D90345">
            <w:pPr>
              <w:jc w:val="right"/>
              <w:rPr>
                <w:rFonts w:ascii="Arial" w:hAnsi="Arial" w:cs="Arial"/>
                <w:sz w:val="20"/>
                <w:szCs w:val="20"/>
                <w:lang w:val="ru-RU" w:eastAsia="ru-RU"/>
              </w:rPr>
            </w:pPr>
            <w:r w:rsidRPr="00D90345">
              <w:rPr>
                <w:rFonts w:ascii="Arial" w:hAnsi="Arial" w:cs="Arial"/>
                <w:sz w:val="20"/>
                <w:szCs w:val="20"/>
                <w:lang w:val="ru-RU" w:eastAsia="ru-RU"/>
              </w:rPr>
              <w:t xml:space="preserve">                                                                                                                                                                                                                                        Приложение  № 12                                                                                                                                                                                                                                                                      к решению Совета</w:t>
            </w:r>
            <w:r w:rsidRPr="00D90345">
              <w:rPr>
                <w:rFonts w:ascii="Arial" w:hAnsi="Arial" w:cs="Arial"/>
                <w:sz w:val="20"/>
                <w:szCs w:val="20"/>
                <w:lang w:val="ru-RU" w:eastAsia="ru-RU"/>
              </w:rPr>
              <w:br/>
              <w:t xml:space="preserve"> Сортавальского муниципального района </w:t>
            </w:r>
            <w:r w:rsidRPr="00D90345">
              <w:rPr>
                <w:rFonts w:ascii="Arial" w:hAnsi="Arial" w:cs="Arial"/>
                <w:sz w:val="20"/>
                <w:szCs w:val="20"/>
                <w:lang w:val="ru-RU" w:eastAsia="ru-RU"/>
              </w:rPr>
              <w:br/>
              <w:t>от 24 декабря года № 169</w:t>
            </w:r>
            <w:r w:rsidRPr="00D90345">
              <w:rPr>
                <w:rFonts w:ascii="Arial" w:hAnsi="Arial" w:cs="Arial"/>
                <w:sz w:val="20"/>
                <w:szCs w:val="20"/>
                <w:lang w:val="ru-RU" w:eastAsia="ru-RU"/>
              </w:rPr>
              <w:br/>
              <w:t xml:space="preserve">"О бюджете Сортавальского муниципального </w:t>
            </w:r>
            <w:r w:rsidRPr="00D90345">
              <w:rPr>
                <w:rFonts w:ascii="Arial" w:hAnsi="Arial" w:cs="Arial"/>
                <w:sz w:val="20"/>
                <w:szCs w:val="20"/>
                <w:lang w:val="ru-RU" w:eastAsia="ru-RU"/>
              </w:rPr>
              <w:br/>
              <w:t>района на 2016 год</w:t>
            </w:r>
            <w:proofErr w:type="gramStart"/>
            <w:r w:rsidRPr="00D90345">
              <w:rPr>
                <w:rFonts w:ascii="Arial" w:hAnsi="Arial" w:cs="Arial"/>
                <w:sz w:val="20"/>
                <w:szCs w:val="20"/>
                <w:lang w:val="ru-RU" w:eastAsia="ru-RU"/>
              </w:rPr>
              <w:t>."</w:t>
            </w:r>
            <w:proofErr w:type="gramEnd"/>
          </w:p>
        </w:tc>
      </w:tr>
      <w:tr w:rsidR="00D90345" w:rsidRPr="00D90345" w:rsidTr="00D90345">
        <w:trPr>
          <w:trHeight w:val="315"/>
        </w:trPr>
        <w:tc>
          <w:tcPr>
            <w:tcW w:w="9720" w:type="dxa"/>
            <w:gridSpan w:val="3"/>
            <w:tcBorders>
              <w:top w:val="nil"/>
              <w:left w:val="nil"/>
              <w:bottom w:val="nil"/>
              <w:right w:val="nil"/>
            </w:tcBorders>
            <w:shd w:val="clear" w:color="auto" w:fill="auto"/>
            <w:noWrap/>
            <w:vAlign w:val="bottom"/>
            <w:hideMark/>
          </w:tcPr>
          <w:p w:rsidR="00D90345" w:rsidRPr="00D90345" w:rsidRDefault="00D90345" w:rsidP="00D90345">
            <w:pPr>
              <w:jc w:val="center"/>
              <w:rPr>
                <w:rFonts w:ascii="Arial" w:hAnsi="Arial" w:cs="Arial"/>
                <w:b/>
                <w:bCs/>
                <w:lang w:val="ru-RU" w:eastAsia="ru-RU"/>
              </w:rPr>
            </w:pPr>
            <w:r w:rsidRPr="00D90345">
              <w:rPr>
                <w:rFonts w:ascii="Arial" w:hAnsi="Arial" w:cs="Arial"/>
                <w:b/>
                <w:bCs/>
                <w:lang w:val="ru-RU" w:eastAsia="ru-RU"/>
              </w:rPr>
              <w:t>Программа</w:t>
            </w:r>
          </w:p>
        </w:tc>
      </w:tr>
      <w:tr w:rsidR="00D90345" w:rsidRPr="00D90345" w:rsidTr="00D90345">
        <w:trPr>
          <w:trHeight w:val="315"/>
        </w:trPr>
        <w:tc>
          <w:tcPr>
            <w:tcW w:w="9720" w:type="dxa"/>
            <w:gridSpan w:val="3"/>
            <w:tcBorders>
              <w:top w:val="nil"/>
              <w:left w:val="nil"/>
              <w:bottom w:val="nil"/>
              <w:right w:val="nil"/>
            </w:tcBorders>
            <w:shd w:val="clear" w:color="auto" w:fill="auto"/>
            <w:noWrap/>
            <w:vAlign w:val="bottom"/>
            <w:hideMark/>
          </w:tcPr>
          <w:p w:rsidR="00D90345" w:rsidRPr="00D90345" w:rsidRDefault="00D90345" w:rsidP="00D90345">
            <w:pPr>
              <w:jc w:val="center"/>
              <w:rPr>
                <w:rFonts w:ascii="Arial" w:hAnsi="Arial" w:cs="Arial"/>
                <w:b/>
                <w:bCs/>
                <w:lang w:val="ru-RU" w:eastAsia="ru-RU"/>
              </w:rPr>
            </w:pPr>
            <w:r w:rsidRPr="00D90345">
              <w:rPr>
                <w:rFonts w:ascii="Arial" w:hAnsi="Arial" w:cs="Arial"/>
                <w:b/>
                <w:bCs/>
                <w:lang w:val="ru-RU" w:eastAsia="ru-RU"/>
              </w:rPr>
              <w:t xml:space="preserve">муниципальных внутренних заимствований </w:t>
            </w:r>
          </w:p>
        </w:tc>
      </w:tr>
      <w:tr w:rsidR="00D90345" w:rsidRPr="00D90345" w:rsidTr="00D90345">
        <w:trPr>
          <w:trHeight w:val="315"/>
        </w:trPr>
        <w:tc>
          <w:tcPr>
            <w:tcW w:w="9720" w:type="dxa"/>
            <w:gridSpan w:val="3"/>
            <w:tcBorders>
              <w:top w:val="nil"/>
              <w:left w:val="nil"/>
              <w:bottom w:val="nil"/>
              <w:right w:val="nil"/>
            </w:tcBorders>
            <w:shd w:val="clear" w:color="auto" w:fill="auto"/>
            <w:noWrap/>
            <w:vAlign w:val="bottom"/>
            <w:hideMark/>
          </w:tcPr>
          <w:p w:rsidR="00D90345" w:rsidRPr="00D90345" w:rsidRDefault="00D90345" w:rsidP="00D90345">
            <w:pPr>
              <w:jc w:val="center"/>
              <w:rPr>
                <w:rFonts w:ascii="Arial" w:hAnsi="Arial" w:cs="Arial"/>
                <w:b/>
                <w:bCs/>
                <w:lang w:val="ru-RU" w:eastAsia="ru-RU"/>
              </w:rPr>
            </w:pPr>
            <w:r w:rsidRPr="00D90345">
              <w:rPr>
                <w:rFonts w:ascii="Arial" w:hAnsi="Arial" w:cs="Arial"/>
                <w:b/>
                <w:bCs/>
                <w:lang w:val="ru-RU" w:eastAsia="ru-RU"/>
              </w:rPr>
              <w:t>Сортавальского муниципального района</w:t>
            </w:r>
          </w:p>
        </w:tc>
      </w:tr>
      <w:tr w:rsidR="00D90345" w:rsidRPr="00D90345" w:rsidTr="00D90345">
        <w:trPr>
          <w:trHeight w:val="315"/>
        </w:trPr>
        <w:tc>
          <w:tcPr>
            <w:tcW w:w="9720" w:type="dxa"/>
            <w:gridSpan w:val="3"/>
            <w:tcBorders>
              <w:top w:val="nil"/>
              <w:left w:val="nil"/>
              <w:bottom w:val="nil"/>
              <w:right w:val="nil"/>
            </w:tcBorders>
            <w:shd w:val="clear" w:color="auto" w:fill="auto"/>
            <w:noWrap/>
            <w:vAlign w:val="bottom"/>
            <w:hideMark/>
          </w:tcPr>
          <w:p w:rsidR="00D90345" w:rsidRPr="00D90345" w:rsidRDefault="00D90345" w:rsidP="00D90345">
            <w:pPr>
              <w:jc w:val="center"/>
              <w:rPr>
                <w:rFonts w:ascii="Arial" w:hAnsi="Arial" w:cs="Arial"/>
                <w:b/>
                <w:bCs/>
                <w:lang w:val="ru-RU" w:eastAsia="ru-RU"/>
              </w:rPr>
            </w:pPr>
            <w:r w:rsidRPr="00D90345">
              <w:rPr>
                <w:rFonts w:ascii="Arial" w:hAnsi="Arial" w:cs="Arial"/>
                <w:b/>
                <w:bCs/>
                <w:lang w:val="ru-RU" w:eastAsia="ru-RU"/>
              </w:rPr>
              <w:t>на 2016 год</w:t>
            </w:r>
          </w:p>
        </w:tc>
      </w:tr>
      <w:tr w:rsidR="00D90345" w:rsidRPr="00D90345" w:rsidTr="00D90345">
        <w:trPr>
          <w:trHeight w:val="405"/>
        </w:trPr>
        <w:tc>
          <w:tcPr>
            <w:tcW w:w="840" w:type="dxa"/>
            <w:tcBorders>
              <w:top w:val="nil"/>
              <w:left w:val="nil"/>
              <w:bottom w:val="nil"/>
              <w:right w:val="nil"/>
            </w:tcBorders>
            <w:shd w:val="clear" w:color="auto" w:fill="auto"/>
            <w:noWrap/>
            <w:vAlign w:val="bottom"/>
            <w:hideMark/>
          </w:tcPr>
          <w:p w:rsidR="00D90345" w:rsidRPr="00D90345" w:rsidRDefault="00D90345" w:rsidP="00D90345">
            <w:pPr>
              <w:rPr>
                <w:rFonts w:ascii="Arial" w:hAnsi="Arial" w:cs="Arial"/>
                <w:sz w:val="20"/>
                <w:szCs w:val="20"/>
                <w:lang w:val="ru-RU" w:eastAsia="ru-RU"/>
              </w:rPr>
            </w:pPr>
          </w:p>
        </w:tc>
        <w:tc>
          <w:tcPr>
            <w:tcW w:w="5940" w:type="dxa"/>
            <w:tcBorders>
              <w:top w:val="nil"/>
              <w:left w:val="nil"/>
              <w:bottom w:val="nil"/>
              <w:right w:val="nil"/>
            </w:tcBorders>
            <w:shd w:val="clear" w:color="auto" w:fill="auto"/>
            <w:noWrap/>
            <w:vAlign w:val="bottom"/>
            <w:hideMark/>
          </w:tcPr>
          <w:p w:rsidR="00D90345" w:rsidRPr="00D90345" w:rsidRDefault="00D90345" w:rsidP="00D90345">
            <w:pPr>
              <w:rPr>
                <w:rFonts w:ascii="Arial" w:hAnsi="Arial" w:cs="Arial"/>
                <w:sz w:val="20"/>
                <w:szCs w:val="20"/>
                <w:lang w:val="ru-RU" w:eastAsia="ru-RU"/>
              </w:rPr>
            </w:pPr>
          </w:p>
        </w:tc>
        <w:tc>
          <w:tcPr>
            <w:tcW w:w="2940" w:type="dxa"/>
            <w:tcBorders>
              <w:top w:val="nil"/>
              <w:left w:val="nil"/>
              <w:bottom w:val="nil"/>
              <w:right w:val="nil"/>
            </w:tcBorders>
            <w:shd w:val="clear" w:color="auto" w:fill="auto"/>
            <w:noWrap/>
            <w:vAlign w:val="bottom"/>
            <w:hideMark/>
          </w:tcPr>
          <w:p w:rsidR="00D90345" w:rsidRPr="00D90345" w:rsidRDefault="00D90345" w:rsidP="00D90345">
            <w:pPr>
              <w:jc w:val="right"/>
              <w:rPr>
                <w:rFonts w:ascii="Arial" w:hAnsi="Arial" w:cs="Arial"/>
                <w:sz w:val="22"/>
                <w:szCs w:val="22"/>
                <w:lang w:val="ru-RU" w:eastAsia="ru-RU"/>
              </w:rPr>
            </w:pPr>
            <w:r w:rsidRPr="00D90345">
              <w:rPr>
                <w:rFonts w:ascii="Arial" w:hAnsi="Arial" w:cs="Arial"/>
                <w:sz w:val="22"/>
                <w:szCs w:val="22"/>
                <w:lang w:val="ru-RU" w:eastAsia="ru-RU"/>
              </w:rPr>
              <w:t>(тыс. рублей)</w:t>
            </w:r>
          </w:p>
        </w:tc>
      </w:tr>
      <w:tr w:rsidR="00D90345" w:rsidRPr="00D90345" w:rsidTr="00D90345">
        <w:trPr>
          <w:trHeight w:val="57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0345" w:rsidRPr="00D90345" w:rsidRDefault="00D90345" w:rsidP="00D90345">
            <w:pPr>
              <w:jc w:val="center"/>
              <w:rPr>
                <w:rFonts w:ascii="Arial" w:hAnsi="Arial" w:cs="Arial"/>
                <w:sz w:val="22"/>
                <w:szCs w:val="22"/>
                <w:lang w:val="ru-RU" w:eastAsia="ru-RU"/>
              </w:rPr>
            </w:pPr>
            <w:r w:rsidRPr="00D90345">
              <w:rPr>
                <w:rFonts w:ascii="Arial" w:hAnsi="Arial" w:cs="Arial"/>
                <w:sz w:val="22"/>
                <w:szCs w:val="22"/>
                <w:lang w:val="ru-RU" w:eastAsia="ru-RU"/>
              </w:rPr>
              <w:t>№ пункта</w:t>
            </w:r>
          </w:p>
        </w:tc>
        <w:tc>
          <w:tcPr>
            <w:tcW w:w="5940" w:type="dxa"/>
            <w:tcBorders>
              <w:top w:val="single" w:sz="4" w:space="0" w:color="auto"/>
              <w:left w:val="nil"/>
              <w:bottom w:val="single" w:sz="4" w:space="0" w:color="auto"/>
              <w:right w:val="single" w:sz="4" w:space="0" w:color="auto"/>
            </w:tcBorders>
            <w:shd w:val="clear" w:color="auto" w:fill="auto"/>
            <w:noWrap/>
            <w:vAlign w:val="center"/>
            <w:hideMark/>
          </w:tcPr>
          <w:p w:rsidR="00D90345" w:rsidRPr="00D90345" w:rsidRDefault="00D90345" w:rsidP="00D90345">
            <w:pPr>
              <w:jc w:val="center"/>
              <w:rPr>
                <w:rFonts w:ascii="Arial" w:hAnsi="Arial" w:cs="Arial"/>
                <w:sz w:val="22"/>
                <w:szCs w:val="22"/>
                <w:lang w:val="ru-RU" w:eastAsia="ru-RU"/>
              </w:rPr>
            </w:pPr>
            <w:r w:rsidRPr="00D90345">
              <w:rPr>
                <w:rFonts w:ascii="Arial" w:hAnsi="Arial" w:cs="Arial"/>
                <w:sz w:val="22"/>
                <w:szCs w:val="22"/>
                <w:lang w:val="ru-RU" w:eastAsia="ru-RU"/>
              </w:rPr>
              <w:t>Вид муниципальных внутренних заимствований</w:t>
            </w:r>
          </w:p>
        </w:tc>
        <w:tc>
          <w:tcPr>
            <w:tcW w:w="2940" w:type="dxa"/>
            <w:tcBorders>
              <w:top w:val="single" w:sz="4" w:space="0" w:color="auto"/>
              <w:left w:val="nil"/>
              <w:bottom w:val="single" w:sz="4" w:space="0" w:color="auto"/>
              <w:right w:val="single" w:sz="4" w:space="0" w:color="auto"/>
            </w:tcBorders>
            <w:shd w:val="clear" w:color="auto" w:fill="auto"/>
            <w:noWrap/>
            <w:vAlign w:val="center"/>
            <w:hideMark/>
          </w:tcPr>
          <w:p w:rsidR="00D90345" w:rsidRPr="00D90345" w:rsidRDefault="00D90345" w:rsidP="00D90345">
            <w:pPr>
              <w:jc w:val="center"/>
              <w:rPr>
                <w:rFonts w:ascii="Arial" w:hAnsi="Arial" w:cs="Arial"/>
                <w:sz w:val="22"/>
                <w:szCs w:val="22"/>
                <w:lang w:val="ru-RU" w:eastAsia="ru-RU"/>
              </w:rPr>
            </w:pPr>
            <w:r w:rsidRPr="00D90345">
              <w:rPr>
                <w:rFonts w:ascii="Arial" w:hAnsi="Arial" w:cs="Arial"/>
                <w:sz w:val="22"/>
                <w:szCs w:val="22"/>
                <w:lang w:val="ru-RU" w:eastAsia="ru-RU"/>
              </w:rPr>
              <w:t xml:space="preserve">Сумма </w:t>
            </w:r>
          </w:p>
        </w:tc>
      </w:tr>
      <w:tr w:rsidR="00D90345" w:rsidRPr="00D90345" w:rsidTr="00D90345">
        <w:trPr>
          <w:trHeight w:val="118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D90345" w:rsidRPr="00D90345" w:rsidRDefault="00D90345" w:rsidP="00D90345">
            <w:pPr>
              <w:jc w:val="center"/>
              <w:rPr>
                <w:rFonts w:ascii="Arial" w:hAnsi="Arial" w:cs="Arial"/>
                <w:sz w:val="22"/>
                <w:szCs w:val="22"/>
                <w:lang w:val="ru-RU" w:eastAsia="ru-RU"/>
              </w:rPr>
            </w:pPr>
            <w:r w:rsidRPr="00D90345">
              <w:rPr>
                <w:rFonts w:ascii="Arial" w:hAnsi="Arial" w:cs="Arial"/>
                <w:sz w:val="22"/>
                <w:szCs w:val="22"/>
                <w:lang w:val="ru-RU" w:eastAsia="ru-RU"/>
              </w:rPr>
              <w:t>1.</w:t>
            </w:r>
          </w:p>
        </w:tc>
        <w:tc>
          <w:tcPr>
            <w:tcW w:w="5940" w:type="dxa"/>
            <w:tcBorders>
              <w:top w:val="nil"/>
              <w:left w:val="nil"/>
              <w:bottom w:val="single" w:sz="4" w:space="0" w:color="auto"/>
              <w:right w:val="single" w:sz="4" w:space="0" w:color="auto"/>
            </w:tcBorders>
            <w:shd w:val="clear" w:color="auto" w:fill="auto"/>
            <w:vAlign w:val="center"/>
            <w:hideMark/>
          </w:tcPr>
          <w:p w:rsidR="00D90345" w:rsidRPr="00D90345" w:rsidRDefault="00D90345" w:rsidP="00D90345">
            <w:pPr>
              <w:rPr>
                <w:rFonts w:ascii="Arial" w:hAnsi="Arial" w:cs="Arial"/>
                <w:sz w:val="22"/>
                <w:szCs w:val="22"/>
                <w:lang w:val="ru-RU" w:eastAsia="ru-RU"/>
              </w:rPr>
            </w:pPr>
            <w:r w:rsidRPr="00D90345">
              <w:rPr>
                <w:rFonts w:ascii="Arial" w:hAnsi="Arial" w:cs="Arial"/>
                <w:sz w:val="22"/>
                <w:szCs w:val="22"/>
                <w:lang w:val="ru-RU" w:eastAsia="ru-RU"/>
              </w:rPr>
              <w:t>Бюджетные кредиты, полученные от других бюджетов бюджетной системы Российской Федерации бюджетами муниципальных районов в валюте Российской Федерации</w:t>
            </w:r>
          </w:p>
        </w:tc>
        <w:tc>
          <w:tcPr>
            <w:tcW w:w="2940" w:type="dxa"/>
            <w:tcBorders>
              <w:top w:val="nil"/>
              <w:left w:val="nil"/>
              <w:bottom w:val="single" w:sz="4" w:space="0" w:color="auto"/>
              <w:right w:val="single" w:sz="4" w:space="0" w:color="auto"/>
            </w:tcBorders>
            <w:shd w:val="clear" w:color="auto" w:fill="auto"/>
            <w:noWrap/>
            <w:vAlign w:val="center"/>
            <w:hideMark/>
          </w:tcPr>
          <w:p w:rsidR="00D90345" w:rsidRPr="00D90345" w:rsidRDefault="00D90345" w:rsidP="00D90345">
            <w:pPr>
              <w:jc w:val="center"/>
              <w:rPr>
                <w:rFonts w:ascii="Arial" w:hAnsi="Arial" w:cs="Arial"/>
                <w:sz w:val="22"/>
                <w:szCs w:val="22"/>
                <w:lang w:val="ru-RU" w:eastAsia="ru-RU"/>
              </w:rPr>
            </w:pPr>
            <w:r w:rsidRPr="00D90345">
              <w:rPr>
                <w:rFonts w:ascii="Arial" w:hAnsi="Arial" w:cs="Arial"/>
                <w:sz w:val="22"/>
                <w:szCs w:val="22"/>
                <w:lang w:val="ru-RU" w:eastAsia="ru-RU"/>
              </w:rPr>
              <w:t>5 000,0</w:t>
            </w:r>
          </w:p>
        </w:tc>
      </w:tr>
      <w:tr w:rsidR="00D90345" w:rsidRPr="00D90345" w:rsidTr="00D90345">
        <w:trPr>
          <w:trHeight w:val="55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D90345" w:rsidRPr="00D90345" w:rsidRDefault="00D90345" w:rsidP="00D90345">
            <w:pPr>
              <w:jc w:val="center"/>
              <w:rPr>
                <w:rFonts w:ascii="Arial" w:hAnsi="Arial" w:cs="Arial"/>
                <w:sz w:val="22"/>
                <w:szCs w:val="22"/>
                <w:lang w:val="ru-RU" w:eastAsia="ru-RU"/>
              </w:rPr>
            </w:pPr>
            <w:r w:rsidRPr="00D90345">
              <w:rPr>
                <w:rFonts w:ascii="Arial" w:hAnsi="Arial" w:cs="Arial"/>
                <w:sz w:val="22"/>
                <w:szCs w:val="22"/>
                <w:lang w:val="ru-RU" w:eastAsia="ru-RU"/>
              </w:rPr>
              <w:t> </w:t>
            </w:r>
          </w:p>
        </w:tc>
        <w:tc>
          <w:tcPr>
            <w:tcW w:w="5940" w:type="dxa"/>
            <w:tcBorders>
              <w:top w:val="nil"/>
              <w:left w:val="nil"/>
              <w:bottom w:val="single" w:sz="4" w:space="0" w:color="auto"/>
              <w:right w:val="single" w:sz="4" w:space="0" w:color="auto"/>
            </w:tcBorders>
            <w:shd w:val="clear" w:color="auto" w:fill="auto"/>
            <w:noWrap/>
            <w:vAlign w:val="center"/>
            <w:hideMark/>
          </w:tcPr>
          <w:p w:rsidR="00D90345" w:rsidRPr="00D90345" w:rsidRDefault="00D90345" w:rsidP="00D90345">
            <w:pPr>
              <w:rPr>
                <w:rFonts w:ascii="Arial" w:hAnsi="Arial" w:cs="Arial"/>
                <w:sz w:val="22"/>
                <w:szCs w:val="22"/>
                <w:lang w:val="ru-RU" w:eastAsia="ru-RU"/>
              </w:rPr>
            </w:pPr>
            <w:r w:rsidRPr="00D90345">
              <w:rPr>
                <w:rFonts w:ascii="Arial" w:hAnsi="Arial" w:cs="Arial"/>
                <w:sz w:val="22"/>
                <w:szCs w:val="22"/>
                <w:lang w:val="ru-RU" w:eastAsia="ru-RU"/>
              </w:rPr>
              <w:t>в том числе</w:t>
            </w:r>
          </w:p>
        </w:tc>
        <w:tc>
          <w:tcPr>
            <w:tcW w:w="2940" w:type="dxa"/>
            <w:tcBorders>
              <w:top w:val="nil"/>
              <w:left w:val="nil"/>
              <w:bottom w:val="single" w:sz="4" w:space="0" w:color="auto"/>
              <w:right w:val="single" w:sz="4" w:space="0" w:color="auto"/>
            </w:tcBorders>
            <w:shd w:val="clear" w:color="auto" w:fill="auto"/>
            <w:noWrap/>
            <w:vAlign w:val="center"/>
            <w:hideMark/>
          </w:tcPr>
          <w:p w:rsidR="00D90345" w:rsidRPr="00D90345" w:rsidRDefault="00D90345" w:rsidP="00D90345">
            <w:pPr>
              <w:jc w:val="center"/>
              <w:rPr>
                <w:rFonts w:ascii="Arial" w:hAnsi="Arial" w:cs="Arial"/>
                <w:sz w:val="22"/>
                <w:szCs w:val="22"/>
                <w:lang w:val="ru-RU" w:eastAsia="ru-RU"/>
              </w:rPr>
            </w:pPr>
            <w:r w:rsidRPr="00D90345">
              <w:rPr>
                <w:rFonts w:ascii="Arial" w:hAnsi="Arial" w:cs="Arial"/>
                <w:sz w:val="22"/>
                <w:szCs w:val="22"/>
                <w:lang w:val="ru-RU" w:eastAsia="ru-RU"/>
              </w:rPr>
              <w:t> </w:t>
            </w:r>
          </w:p>
        </w:tc>
      </w:tr>
      <w:tr w:rsidR="00D90345" w:rsidRPr="00D90345" w:rsidTr="00D90345">
        <w:trPr>
          <w:trHeight w:val="33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D90345" w:rsidRPr="00D90345" w:rsidRDefault="00D90345" w:rsidP="00D90345">
            <w:pPr>
              <w:jc w:val="center"/>
              <w:rPr>
                <w:rFonts w:ascii="Arial" w:hAnsi="Arial" w:cs="Arial"/>
                <w:sz w:val="22"/>
                <w:szCs w:val="22"/>
                <w:lang w:val="ru-RU" w:eastAsia="ru-RU"/>
              </w:rPr>
            </w:pPr>
            <w:r w:rsidRPr="00D90345">
              <w:rPr>
                <w:rFonts w:ascii="Arial" w:hAnsi="Arial" w:cs="Arial"/>
                <w:sz w:val="22"/>
                <w:szCs w:val="22"/>
                <w:lang w:val="ru-RU" w:eastAsia="ru-RU"/>
              </w:rPr>
              <w:t> </w:t>
            </w:r>
          </w:p>
        </w:tc>
        <w:tc>
          <w:tcPr>
            <w:tcW w:w="5940" w:type="dxa"/>
            <w:tcBorders>
              <w:top w:val="nil"/>
              <w:left w:val="nil"/>
              <w:bottom w:val="single" w:sz="4" w:space="0" w:color="auto"/>
              <w:right w:val="single" w:sz="4" w:space="0" w:color="auto"/>
            </w:tcBorders>
            <w:shd w:val="clear" w:color="auto" w:fill="auto"/>
            <w:noWrap/>
            <w:vAlign w:val="center"/>
            <w:hideMark/>
          </w:tcPr>
          <w:p w:rsidR="00D90345" w:rsidRPr="00D90345" w:rsidRDefault="00D90345" w:rsidP="00D90345">
            <w:pPr>
              <w:rPr>
                <w:rFonts w:ascii="Arial" w:hAnsi="Arial" w:cs="Arial"/>
                <w:sz w:val="22"/>
                <w:szCs w:val="22"/>
                <w:lang w:val="ru-RU" w:eastAsia="ru-RU"/>
              </w:rPr>
            </w:pPr>
            <w:r w:rsidRPr="00D90345">
              <w:rPr>
                <w:rFonts w:ascii="Arial" w:hAnsi="Arial" w:cs="Arial"/>
                <w:sz w:val="22"/>
                <w:szCs w:val="22"/>
                <w:lang w:val="ru-RU" w:eastAsia="ru-RU"/>
              </w:rPr>
              <w:t>привлечение средств</w:t>
            </w:r>
          </w:p>
        </w:tc>
        <w:tc>
          <w:tcPr>
            <w:tcW w:w="2940" w:type="dxa"/>
            <w:tcBorders>
              <w:top w:val="nil"/>
              <w:left w:val="nil"/>
              <w:bottom w:val="single" w:sz="4" w:space="0" w:color="auto"/>
              <w:right w:val="single" w:sz="4" w:space="0" w:color="auto"/>
            </w:tcBorders>
            <w:shd w:val="clear" w:color="auto" w:fill="auto"/>
            <w:noWrap/>
            <w:vAlign w:val="center"/>
            <w:hideMark/>
          </w:tcPr>
          <w:p w:rsidR="00D90345" w:rsidRPr="00D90345" w:rsidRDefault="00D90345" w:rsidP="00D90345">
            <w:pPr>
              <w:jc w:val="center"/>
              <w:rPr>
                <w:rFonts w:ascii="Arial" w:hAnsi="Arial" w:cs="Arial"/>
                <w:sz w:val="22"/>
                <w:szCs w:val="22"/>
                <w:lang w:val="ru-RU" w:eastAsia="ru-RU"/>
              </w:rPr>
            </w:pPr>
            <w:r w:rsidRPr="00D90345">
              <w:rPr>
                <w:rFonts w:ascii="Arial" w:hAnsi="Arial" w:cs="Arial"/>
                <w:sz w:val="22"/>
                <w:szCs w:val="22"/>
                <w:lang w:val="ru-RU" w:eastAsia="ru-RU"/>
              </w:rPr>
              <w:t>15 000,0</w:t>
            </w:r>
          </w:p>
        </w:tc>
      </w:tr>
      <w:tr w:rsidR="00D90345" w:rsidRPr="00D90345" w:rsidTr="00D90345">
        <w:trPr>
          <w:trHeight w:val="36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D90345" w:rsidRPr="00D90345" w:rsidRDefault="00D90345" w:rsidP="00D90345">
            <w:pPr>
              <w:jc w:val="center"/>
              <w:rPr>
                <w:rFonts w:ascii="Arial" w:hAnsi="Arial" w:cs="Arial"/>
                <w:sz w:val="22"/>
                <w:szCs w:val="22"/>
                <w:lang w:val="ru-RU" w:eastAsia="ru-RU"/>
              </w:rPr>
            </w:pPr>
            <w:r w:rsidRPr="00D90345">
              <w:rPr>
                <w:rFonts w:ascii="Arial" w:hAnsi="Arial" w:cs="Arial"/>
                <w:sz w:val="22"/>
                <w:szCs w:val="22"/>
                <w:lang w:val="ru-RU" w:eastAsia="ru-RU"/>
              </w:rPr>
              <w:t> </w:t>
            </w:r>
          </w:p>
        </w:tc>
        <w:tc>
          <w:tcPr>
            <w:tcW w:w="5940" w:type="dxa"/>
            <w:tcBorders>
              <w:top w:val="nil"/>
              <w:left w:val="nil"/>
              <w:bottom w:val="single" w:sz="4" w:space="0" w:color="auto"/>
              <w:right w:val="single" w:sz="4" w:space="0" w:color="auto"/>
            </w:tcBorders>
            <w:shd w:val="clear" w:color="auto" w:fill="auto"/>
            <w:noWrap/>
            <w:vAlign w:val="center"/>
            <w:hideMark/>
          </w:tcPr>
          <w:p w:rsidR="00D90345" w:rsidRPr="00D90345" w:rsidRDefault="00D90345" w:rsidP="00D90345">
            <w:pPr>
              <w:rPr>
                <w:rFonts w:ascii="Arial" w:hAnsi="Arial" w:cs="Arial"/>
                <w:sz w:val="22"/>
                <w:szCs w:val="22"/>
                <w:lang w:val="ru-RU" w:eastAsia="ru-RU"/>
              </w:rPr>
            </w:pPr>
            <w:r w:rsidRPr="00D90345">
              <w:rPr>
                <w:rFonts w:ascii="Arial" w:hAnsi="Arial" w:cs="Arial"/>
                <w:sz w:val="22"/>
                <w:szCs w:val="22"/>
                <w:lang w:val="ru-RU" w:eastAsia="ru-RU"/>
              </w:rPr>
              <w:t>погашение средств</w:t>
            </w:r>
          </w:p>
        </w:tc>
        <w:tc>
          <w:tcPr>
            <w:tcW w:w="2940" w:type="dxa"/>
            <w:tcBorders>
              <w:top w:val="nil"/>
              <w:left w:val="nil"/>
              <w:bottom w:val="single" w:sz="4" w:space="0" w:color="auto"/>
              <w:right w:val="single" w:sz="4" w:space="0" w:color="auto"/>
            </w:tcBorders>
            <w:shd w:val="clear" w:color="auto" w:fill="auto"/>
            <w:noWrap/>
            <w:vAlign w:val="center"/>
            <w:hideMark/>
          </w:tcPr>
          <w:p w:rsidR="00D90345" w:rsidRPr="00D90345" w:rsidRDefault="00D90345" w:rsidP="00D90345">
            <w:pPr>
              <w:jc w:val="center"/>
              <w:rPr>
                <w:rFonts w:ascii="Arial" w:hAnsi="Arial" w:cs="Arial"/>
                <w:sz w:val="22"/>
                <w:szCs w:val="22"/>
                <w:lang w:val="ru-RU" w:eastAsia="ru-RU"/>
              </w:rPr>
            </w:pPr>
            <w:r w:rsidRPr="00D90345">
              <w:rPr>
                <w:rFonts w:ascii="Arial" w:hAnsi="Arial" w:cs="Arial"/>
                <w:sz w:val="22"/>
                <w:szCs w:val="22"/>
                <w:lang w:val="ru-RU" w:eastAsia="ru-RU"/>
              </w:rPr>
              <w:t>10 000,0</w:t>
            </w:r>
          </w:p>
        </w:tc>
      </w:tr>
      <w:tr w:rsidR="00D90345" w:rsidRPr="00D90345" w:rsidTr="00D90345">
        <w:trPr>
          <w:trHeight w:val="105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D90345" w:rsidRPr="00D90345" w:rsidRDefault="00D90345" w:rsidP="00D90345">
            <w:pPr>
              <w:jc w:val="center"/>
              <w:rPr>
                <w:rFonts w:ascii="Arial" w:hAnsi="Arial" w:cs="Arial"/>
                <w:sz w:val="22"/>
                <w:szCs w:val="22"/>
                <w:lang w:val="ru-RU" w:eastAsia="ru-RU"/>
              </w:rPr>
            </w:pPr>
            <w:r w:rsidRPr="00D90345">
              <w:rPr>
                <w:rFonts w:ascii="Arial" w:hAnsi="Arial" w:cs="Arial"/>
                <w:sz w:val="22"/>
                <w:szCs w:val="22"/>
                <w:lang w:val="ru-RU" w:eastAsia="ru-RU"/>
              </w:rPr>
              <w:t>2.</w:t>
            </w:r>
          </w:p>
        </w:tc>
        <w:tc>
          <w:tcPr>
            <w:tcW w:w="5940" w:type="dxa"/>
            <w:tcBorders>
              <w:top w:val="nil"/>
              <w:left w:val="nil"/>
              <w:bottom w:val="single" w:sz="4" w:space="0" w:color="auto"/>
              <w:right w:val="single" w:sz="4" w:space="0" w:color="auto"/>
            </w:tcBorders>
            <w:shd w:val="clear" w:color="auto" w:fill="auto"/>
            <w:vAlign w:val="center"/>
            <w:hideMark/>
          </w:tcPr>
          <w:p w:rsidR="00D90345" w:rsidRPr="00D90345" w:rsidRDefault="00D90345" w:rsidP="00D90345">
            <w:pPr>
              <w:rPr>
                <w:rFonts w:ascii="Arial" w:hAnsi="Arial" w:cs="Arial"/>
                <w:sz w:val="22"/>
                <w:szCs w:val="22"/>
                <w:lang w:val="ru-RU" w:eastAsia="ru-RU"/>
              </w:rPr>
            </w:pPr>
            <w:r w:rsidRPr="00D90345">
              <w:rPr>
                <w:rFonts w:ascii="Arial" w:hAnsi="Arial" w:cs="Arial"/>
                <w:sz w:val="22"/>
                <w:szCs w:val="22"/>
                <w:lang w:val="ru-RU" w:eastAsia="ru-RU"/>
              </w:rPr>
              <w:t>Кредиты, полученные  от кредитных организаций бюджетами муниципальных районов в валюте Российской Федерации</w:t>
            </w:r>
          </w:p>
        </w:tc>
        <w:tc>
          <w:tcPr>
            <w:tcW w:w="2940" w:type="dxa"/>
            <w:tcBorders>
              <w:top w:val="nil"/>
              <w:left w:val="nil"/>
              <w:bottom w:val="single" w:sz="4" w:space="0" w:color="auto"/>
              <w:right w:val="single" w:sz="4" w:space="0" w:color="auto"/>
            </w:tcBorders>
            <w:shd w:val="clear" w:color="auto" w:fill="auto"/>
            <w:noWrap/>
            <w:vAlign w:val="center"/>
            <w:hideMark/>
          </w:tcPr>
          <w:p w:rsidR="00D90345" w:rsidRPr="00D90345" w:rsidRDefault="00D90345" w:rsidP="00D90345">
            <w:pPr>
              <w:jc w:val="center"/>
              <w:rPr>
                <w:rFonts w:ascii="Arial" w:hAnsi="Arial" w:cs="Arial"/>
                <w:sz w:val="22"/>
                <w:szCs w:val="22"/>
                <w:lang w:val="ru-RU" w:eastAsia="ru-RU"/>
              </w:rPr>
            </w:pPr>
            <w:r w:rsidRPr="00D90345">
              <w:rPr>
                <w:rFonts w:ascii="Arial" w:hAnsi="Arial" w:cs="Arial"/>
                <w:sz w:val="22"/>
                <w:szCs w:val="22"/>
                <w:lang w:val="ru-RU" w:eastAsia="ru-RU"/>
              </w:rPr>
              <w:t>11 500,0</w:t>
            </w:r>
          </w:p>
        </w:tc>
      </w:tr>
      <w:tr w:rsidR="00D90345" w:rsidRPr="00D90345" w:rsidTr="00D90345">
        <w:trPr>
          <w:trHeight w:val="54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D90345" w:rsidRPr="00D90345" w:rsidRDefault="00D90345" w:rsidP="00D90345">
            <w:pPr>
              <w:jc w:val="center"/>
              <w:rPr>
                <w:rFonts w:ascii="Arial" w:hAnsi="Arial" w:cs="Arial"/>
                <w:sz w:val="22"/>
                <w:szCs w:val="22"/>
                <w:lang w:val="ru-RU" w:eastAsia="ru-RU"/>
              </w:rPr>
            </w:pPr>
            <w:r w:rsidRPr="00D90345">
              <w:rPr>
                <w:rFonts w:ascii="Arial" w:hAnsi="Arial" w:cs="Arial"/>
                <w:sz w:val="22"/>
                <w:szCs w:val="22"/>
                <w:lang w:val="ru-RU" w:eastAsia="ru-RU"/>
              </w:rPr>
              <w:t> </w:t>
            </w:r>
          </w:p>
        </w:tc>
        <w:tc>
          <w:tcPr>
            <w:tcW w:w="5940" w:type="dxa"/>
            <w:tcBorders>
              <w:top w:val="nil"/>
              <w:left w:val="nil"/>
              <w:bottom w:val="single" w:sz="4" w:space="0" w:color="auto"/>
              <w:right w:val="single" w:sz="4" w:space="0" w:color="auto"/>
            </w:tcBorders>
            <w:shd w:val="clear" w:color="auto" w:fill="auto"/>
            <w:noWrap/>
            <w:vAlign w:val="center"/>
            <w:hideMark/>
          </w:tcPr>
          <w:p w:rsidR="00D90345" w:rsidRPr="00D90345" w:rsidRDefault="00D90345" w:rsidP="00D90345">
            <w:pPr>
              <w:rPr>
                <w:rFonts w:ascii="Arial" w:hAnsi="Arial" w:cs="Arial"/>
                <w:sz w:val="22"/>
                <w:szCs w:val="22"/>
                <w:lang w:val="ru-RU" w:eastAsia="ru-RU"/>
              </w:rPr>
            </w:pPr>
            <w:r w:rsidRPr="00D90345">
              <w:rPr>
                <w:rFonts w:ascii="Arial" w:hAnsi="Arial" w:cs="Arial"/>
                <w:sz w:val="22"/>
                <w:szCs w:val="22"/>
                <w:lang w:val="ru-RU" w:eastAsia="ru-RU"/>
              </w:rPr>
              <w:t>в том числе</w:t>
            </w:r>
          </w:p>
        </w:tc>
        <w:tc>
          <w:tcPr>
            <w:tcW w:w="2940" w:type="dxa"/>
            <w:tcBorders>
              <w:top w:val="nil"/>
              <w:left w:val="nil"/>
              <w:bottom w:val="single" w:sz="4" w:space="0" w:color="auto"/>
              <w:right w:val="single" w:sz="4" w:space="0" w:color="auto"/>
            </w:tcBorders>
            <w:shd w:val="clear" w:color="auto" w:fill="auto"/>
            <w:noWrap/>
            <w:vAlign w:val="center"/>
            <w:hideMark/>
          </w:tcPr>
          <w:p w:rsidR="00D90345" w:rsidRPr="00D90345" w:rsidRDefault="00D90345" w:rsidP="00D90345">
            <w:pPr>
              <w:jc w:val="center"/>
              <w:rPr>
                <w:rFonts w:ascii="Arial" w:hAnsi="Arial" w:cs="Arial"/>
                <w:sz w:val="22"/>
                <w:szCs w:val="22"/>
                <w:lang w:val="ru-RU" w:eastAsia="ru-RU"/>
              </w:rPr>
            </w:pPr>
            <w:r w:rsidRPr="00D90345">
              <w:rPr>
                <w:rFonts w:ascii="Arial" w:hAnsi="Arial" w:cs="Arial"/>
                <w:sz w:val="22"/>
                <w:szCs w:val="22"/>
                <w:lang w:val="ru-RU" w:eastAsia="ru-RU"/>
              </w:rPr>
              <w:t> </w:t>
            </w:r>
          </w:p>
        </w:tc>
      </w:tr>
      <w:tr w:rsidR="00D90345" w:rsidRPr="00D90345" w:rsidTr="00D90345">
        <w:trPr>
          <w:trHeight w:val="34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D90345" w:rsidRPr="00D90345" w:rsidRDefault="00D90345" w:rsidP="00D90345">
            <w:pPr>
              <w:jc w:val="center"/>
              <w:rPr>
                <w:rFonts w:ascii="Arial" w:hAnsi="Arial" w:cs="Arial"/>
                <w:sz w:val="22"/>
                <w:szCs w:val="22"/>
                <w:lang w:val="ru-RU" w:eastAsia="ru-RU"/>
              </w:rPr>
            </w:pPr>
            <w:r w:rsidRPr="00D90345">
              <w:rPr>
                <w:rFonts w:ascii="Arial" w:hAnsi="Arial" w:cs="Arial"/>
                <w:sz w:val="22"/>
                <w:szCs w:val="22"/>
                <w:lang w:val="ru-RU" w:eastAsia="ru-RU"/>
              </w:rPr>
              <w:t> </w:t>
            </w:r>
          </w:p>
        </w:tc>
        <w:tc>
          <w:tcPr>
            <w:tcW w:w="5940" w:type="dxa"/>
            <w:tcBorders>
              <w:top w:val="nil"/>
              <w:left w:val="nil"/>
              <w:bottom w:val="single" w:sz="4" w:space="0" w:color="auto"/>
              <w:right w:val="single" w:sz="4" w:space="0" w:color="auto"/>
            </w:tcBorders>
            <w:shd w:val="clear" w:color="auto" w:fill="auto"/>
            <w:noWrap/>
            <w:vAlign w:val="center"/>
            <w:hideMark/>
          </w:tcPr>
          <w:p w:rsidR="00D90345" w:rsidRPr="00D90345" w:rsidRDefault="00D90345" w:rsidP="00D90345">
            <w:pPr>
              <w:rPr>
                <w:rFonts w:ascii="Arial" w:hAnsi="Arial" w:cs="Arial"/>
                <w:sz w:val="22"/>
                <w:szCs w:val="22"/>
                <w:lang w:val="ru-RU" w:eastAsia="ru-RU"/>
              </w:rPr>
            </w:pPr>
            <w:r w:rsidRPr="00D90345">
              <w:rPr>
                <w:rFonts w:ascii="Arial" w:hAnsi="Arial" w:cs="Arial"/>
                <w:sz w:val="22"/>
                <w:szCs w:val="22"/>
                <w:lang w:val="ru-RU" w:eastAsia="ru-RU"/>
              </w:rPr>
              <w:t>привлечение средств</w:t>
            </w:r>
          </w:p>
        </w:tc>
        <w:tc>
          <w:tcPr>
            <w:tcW w:w="2940" w:type="dxa"/>
            <w:tcBorders>
              <w:top w:val="nil"/>
              <w:left w:val="nil"/>
              <w:bottom w:val="single" w:sz="4" w:space="0" w:color="auto"/>
              <w:right w:val="single" w:sz="4" w:space="0" w:color="auto"/>
            </w:tcBorders>
            <w:shd w:val="clear" w:color="auto" w:fill="auto"/>
            <w:noWrap/>
            <w:vAlign w:val="center"/>
            <w:hideMark/>
          </w:tcPr>
          <w:p w:rsidR="00D90345" w:rsidRPr="00D90345" w:rsidRDefault="00D90345" w:rsidP="00D90345">
            <w:pPr>
              <w:jc w:val="center"/>
              <w:rPr>
                <w:rFonts w:ascii="Arial" w:hAnsi="Arial" w:cs="Arial"/>
                <w:sz w:val="22"/>
                <w:szCs w:val="22"/>
                <w:lang w:val="ru-RU" w:eastAsia="ru-RU"/>
              </w:rPr>
            </w:pPr>
            <w:r w:rsidRPr="00D90345">
              <w:rPr>
                <w:rFonts w:ascii="Arial" w:hAnsi="Arial" w:cs="Arial"/>
                <w:sz w:val="22"/>
                <w:szCs w:val="22"/>
                <w:lang w:val="ru-RU" w:eastAsia="ru-RU"/>
              </w:rPr>
              <w:t>60 000,0</w:t>
            </w:r>
          </w:p>
        </w:tc>
      </w:tr>
      <w:tr w:rsidR="00D90345" w:rsidRPr="00D90345" w:rsidTr="00D90345">
        <w:trPr>
          <w:trHeight w:val="36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D90345" w:rsidRPr="00D90345" w:rsidRDefault="00D90345" w:rsidP="00D90345">
            <w:pPr>
              <w:jc w:val="center"/>
              <w:rPr>
                <w:rFonts w:ascii="Arial" w:hAnsi="Arial" w:cs="Arial"/>
                <w:sz w:val="22"/>
                <w:szCs w:val="22"/>
                <w:lang w:val="ru-RU" w:eastAsia="ru-RU"/>
              </w:rPr>
            </w:pPr>
            <w:r w:rsidRPr="00D90345">
              <w:rPr>
                <w:rFonts w:ascii="Arial" w:hAnsi="Arial" w:cs="Arial"/>
                <w:sz w:val="22"/>
                <w:szCs w:val="22"/>
                <w:lang w:val="ru-RU" w:eastAsia="ru-RU"/>
              </w:rPr>
              <w:t> </w:t>
            </w:r>
          </w:p>
        </w:tc>
        <w:tc>
          <w:tcPr>
            <w:tcW w:w="5940" w:type="dxa"/>
            <w:tcBorders>
              <w:top w:val="nil"/>
              <w:left w:val="nil"/>
              <w:bottom w:val="single" w:sz="4" w:space="0" w:color="auto"/>
              <w:right w:val="single" w:sz="4" w:space="0" w:color="auto"/>
            </w:tcBorders>
            <w:shd w:val="clear" w:color="auto" w:fill="auto"/>
            <w:noWrap/>
            <w:vAlign w:val="center"/>
            <w:hideMark/>
          </w:tcPr>
          <w:p w:rsidR="00D90345" w:rsidRPr="00D90345" w:rsidRDefault="00D90345" w:rsidP="00D90345">
            <w:pPr>
              <w:rPr>
                <w:rFonts w:ascii="Arial" w:hAnsi="Arial" w:cs="Arial"/>
                <w:sz w:val="22"/>
                <w:szCs w:val="22"/>
                <w:lang w:val="ru-RU" w:eastAsia="ru-RU"/>
              </w:rPr>
            </w:pPr>
            <w:r w:rsidRPr="00D90345">
              <w:rPr>
                <w:rFonts w:ascii="Arial" w:hAnsi="Arial" w:cs="Arial"/>
                <w:sz w:val="22"/>
                <w:szCs w:val="22"/>
                <w:lang w:val="ru-RU" w:eastAsia="ru-RU"/>
              </w:rPr>
              <w:t>погашение средств</w:t>
            </w:r>
          </w:p>
        </w:tc>
        <w:tc>
          <w:tcPr>
            <w:tcW w:w="2940" w:type="dxa"/>
            <w:tcBorders>
              <w:top w:val="nil"/>
              <w:left w:val="nil"/>
              <w:bottom w:val="single" w:sz="4" w:space="0" w:color="auto"/>
              <w:right w:val="single" w:sz="4" w:space="0" w:color="auto"/>
            </w:tcBorders>
            <w:shd w:val="clear" w:color="auto" w:fill="auto"/>
            <w:noWrap/>
            <w:vAlign w:val="center"/>
            <w:hideMark/>
          </w:tcPr>
          <w:p w:rsidR="00D90345" w:rsidRPr="00D90345" w:rsidRDefault="00D90345" w:rsidP="00D90345">
            <w:pPr>
              <w:jc w:val="center"/>
              <w:rPr>
                <w:rFonts w:ascii="Arial" w:hAnsi="Arial" w:cs="Arial"/>
                <w:sz w:val="22"/>
                <w:szCs w:val="22"/>
                <w:lang w:val="ru-RU" w:eastAsia="ru-RU"/>
              </w:rPr>
            </w:pPr>
            <w:r w:rsidRPr="00D90345">
              <w:rPr>
                <w:rFonts w:ascii="Arial" w:hAnsi="Arial" w:cs="Arial"/>
                <w:sz w:val="22"/>
                <w:szCs w:val="22"/>
                <w:lang w:val="ru-RU" w:eastAsia="ru-RU"/>
              </w:rPr>
              <w:t>48 500,0</w:t>
            </w:r>
          </w:p>
        </w:tc>
      </w:tr>
      <w:tr w:rsidR="00D90345" w:rsidRPr="00D90345" w:rsidTr="00D90345">
        <w:trPr>
          <w:trHeight w:val="73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D90345" w:rsidRPr="00D90345" w:rsidRDefault="00D90345" w:rsidP="00D90345">
            <w:pPr>
              <w:jc w:val="center"/>
              <w:rPr>
                <w:rFonts w:ascii="Arial" w:hAnsi="Arial" w:cs="Arial"/>
                <w:sz w:val="22"/>
                <w:szCs w:val="22"/>
                <w:lang w:val="ru-RU" w:eastAsia="ru-RU"/>
              </w:rPr>
            </w:pPr>
            <w:r w:rsidRPr="00D90345">
              <w:rPr>
                <w:rFonts w:ascii="Arial" w:hAnsi="Arial" w:cs="Arial"/>
                <w:sz w:val="22"/>
                <w:szCs w:val="22"/>
                <w:lang w:val="ru-RU" w:eastAsia="ru-RU"/>
              </w:rPr>
              <w:t>3.</w:t>
            </w:r>
          </w:p>
        </w:tc>
        <w:tc>
          <w:tcPr>
            <w:tcW w:w="5940" w:type="dxa"/>
            <w:tcBorders>
              <w:top w:val="nil"/>
              <w:left w:val="nil"/>
              <w:bottom w:val="single" w:sz="4" w:space="0" w:color="auto"/>
              <w:right w:val="single" w:sz="4" w:space="0" w:color="auto"/>
            </w:tcBorders>
            <w:shd w:val="clear" w:color="auto" w:fill="auto"/>
            <w:vAlign w:val="center"/>
            <w:hideMark/>
          </w:tcPr>
          <w:p w:rsidR="00D90345" w:rsidRPr="00D90345" w:rsidRDefault="00D90345" w:rsidP="00D90345">
            <w:pPr>
              <w:rPr>
                <w:rFonts w:ascii="Arial" w:hAnsi="Arial" w:cs="Arial"/>
                <w:sz w:val="22"/>
                <w:szCs w:val="22"/>
                <w:lang w:val="ru-RU" w:eastAsia="ru-RU"/>
              </w:rPr>
            </w:pPr>
            <w:r w:rsidRPr="00D90345">
              <w:rPr>
                <w:rFonts w:ascii="Arial" w:hAnsi="Arial" w:cs="Arial"/>
                <w:sz w:val="22"/>
                <w:szCs w:val="22"/>
                <w:lang w:val="ru-RU" w:eastAsia="ru-RU"/>
              </w:rPr>
              <w:t>Итого муниципальные внутренние заимствования</w:t>
            </w:r>
          </w:p>
        </w:tc>
        <w:tc>
          <w:tcPr>
            <w:tcW w:w="2940" w:type="dxa"/>
            <w:tcBorders>
              <w:top w:val="nil"/>
              <w:left w:val="nil"/>
              <w:bottom w:val="single" w:sz="4" w:space="0" w:color="auto"/>
              <w:right w:val="single" w:sz="4" w:space="0" w:color="auto"/>
            </w:tcBorders>
            <w:shd w:val="clear" w:color="auto" w:fill="auto"/>
            <w:noWrap/>
            <w:vAlign w:val="center"/>
            <w:hideMark/>
          </w:tcPr>
          <w:p w:rsidR="00D90345" w:rsidRPr="00D90345" w:rsidRDefault="00D90345" w:rsidP="00D90345">
            <w:pPr>
              <w:jc w:val="center"/>
              <w:rPr>
                <w:rFonts w:ascii="Arial" w:hAnsi="Arial" w:cs="Arial"/>
                <w:sz w:val="22"/>
                <w:szCs w:val="22"/>
                <w:lang w:val="ru-RU" w:eastAsia="ru-RU"/>
              </w:rPr>
            </w:pPr>
            <w:r w:rsidRPr="00D90345">
              <w:rPr>
                <w:rFonts w:ascii="Arial" w:hAnsi="Arial" w:cs="Arial"/>
                <w:sz w:val="22"/>
                <w:szCs w:val="22"/>
                <w:lang w:val="ru-RU" w:eastAsia="ru-RU"/>
              </w:rPr>
              <w:t>16 500,0</w:t>
            </w:r>
          </w:p>
        </w:tc>
      </w:tr>
      <w:tr w:rsidR="00D90345" w:rsidRPr="00D90345" w:rsidTr="00D90345">
        <w:trPr>
          <w:trHeight w:val="49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D90345" w:rsidRPr="00D90345" w:rsidRDefault="00D90345" w:rsidP="00D90345">
            <w:pPr>
              <w:jc w:val="center"/>
              <w:rPr>
                <w:rFonts w:ascii="Arial" w:hAnsi="Arial" w:cs="Arial"/>
                <w:sz w:val="22"/>
                <w:szCs w:val="22"/>
                <w:lang w:val="ru-RU" w:eastAsia="ru-RU"/>
              </w:rPr>
            </w:pPr>
            <w:r w:rsidRPr="00D90345">
              <w:rPr>
                <w:rFonts w:ascii="Arial" w:hAnsi="Arial" w:cs="Arial"/>
                <w:sz w:val="22"/>
                <w:szCs w:val="22"/>
                <w:lang w:val="ru-RU" w:eastAsia="ru-RU"/>
              </w:rPr>
              <w:t> </w:t>
            </w:r>
          </w:p>
        </w:tc>
        <w:tc>
          <w:tcPr>
            <w:tcW w:w="5940" w:type="dxa"/>
            <w:tcBorders>
              <w:top w:val="nil"/>
              <w:left w:val="nil"/>
              <w:bottom w:val="single" w:sz="4" w:space="0" w:color="auto"/>
              <w:right w:val="single" w:sz="4" w:space="0" w:color="auto"/>
            </w:tcBorders>
            <w:shd w:val="clear" w:color="auto" w:fill="auto"/>
            <w:noWrap/>
            <w:vAlign w:val="center"/>
            <w:hideMark/>
          </w:tcPr>
          <w:p w:rsidR="00D90345" w:rsidRPr="00D90345" w:rsidRDefault="00D90345" w:rsidP="00D90345">
            <w:pPr>
              <w:rPr>
                <w:rFonts w:ascii="Arial" w:hAnsi="Arial" w:cs="Arial"/>
                <w:sz w:val="22"/>
                <w:szCs w:val="22"/>
                <w:lang w:val="ru-RU" w:eastAsia="ru-RU"/>
              </w:rPr>
            </w:pPr>
            <w:r w:rsidRPr="00D90345">
              <w:rPr>
                <w:rFonts w:ascii="Arial" w:hAnsi="Arial" w:cs="Arial"/>
                <w:sz w:val="22"/>
                <w:szCs w:val="22"/>
                <w:lang w:val="ru-RU" w:eastAsia="ru-RU"/>
              </w:rPr>
              <w:t>в том числе</w:t>
            </w:r>
          </w:p>
        </w:tc>
        <w:tc>
          <w:tcPr>
            <w:tcW w:w="2940" w:type="dxa"/>
            <w:tcBorders>
              <w:top w:val="nil"/>
              <w:left w:val="nil"/>
              <w:bottom w:val="single" w:sz="4" w:space="0" w:color="auto"/>
              <w:right w:val="single" w:sz="4" w:space="0" w:color="auto"/>
            </w:tcBorders>
            <w:shd w:val="clear" w:color="auto" w:fill="auto"/>
            <w:noWrap/>
            <w:vAlign w:val="center"/>
            <w:hideMark/>
          </w:tcPr>
          <w:p w:rsidR="00D90345" w:rsidRPr="00D90345" w:rsidRDefault="00D90345" w:rsidP="00D90345">
            <w:pPr>
              <w:jc w:val="center"/>
              <w:rPr>
                <w:rFonts w:ascii="Arial" w:hAnsi="Arial" w:cs="Arial"/>
                <w:sz w:val="22"/>
                <w:szCs w:val="22"/>
                <w:lang w:val="ru-RU" w:eastAsia="ru-RU"/>
              </w:rPr>
            </w:pPr>
            <w:r w:rsidRPr="00D90345">
              <w:rPr>
                <w:rFonts w:ascii="Arial" w:hAnsi="Arial" w:cs="Arial"/>
                <w:sz w:val="22"/>
                <w:szCs w:val="22"/>
                <w:lang w:val="ru-RU" w:eastAsia="ru-RU"/>
              </w:rPr>
              <w:t> </w:t>
            </w:r>
          </w:p>
        </w:tc>
      </w:tr>
      <w:tr w:rsidR="00D90345" w:rsidRPr="00D90345" w:rsidTr="00D90345">
        <w:trPr>
          <w:trHeight w:val="315"/>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D90345" w:rsidRPr="00D90345" w:rsidRDefault="00D90345" w:rsidP="00D90345">
            <w:pPr>
              <w:jc w:val="center"/>
              <w:rPr>
                <w:rFonts w:ascii="Arial" w:hAnsi="Arial" w:cs="Arial"/>
                <w:sz w:val="22"/>
                <w:szCs w:val="22"/>
                <w:lang w:val="ru-RU" w:eastAsia="ru-RU"/>
              </w:rPr>
            </w:pPr>
            <w:r w:rsidRPr="00D90345">
              <w:rPr>
                <w:rFonts w:ascii="Arial" w:hAnsi="Arial" w:cs="Arial"/>
                <w:sz w:val="22"/>
                <w:szCs w:val="22"/>
                <w:lang w:val="ru-RU" w:eastAsia="ru-RU"/>
              </w:rPr>
              <w:t> </w:t>
            </w:r>
          </w:p>
        </w:tc>
        <w:tc>
          <w:tcPr>
            <w:tcW w:w="5940" w:type="dxa"/>
            <w:tcBorders>
              <w:top w:val="nil"/>
              <w:left w:val="nil"/>
              <w:bottom w:val="single" w:sz="4" w:space="0" w:color="auto"/>
              <w:right w:val="single" w:sz="4" w:space="0" w:color="auto"/>
            </w:tcBorders>
            <w:shd w:val="clear" w:color="auto" w:fill="auto"/>
            <w:noWrap/>
            <w:vAlign w:val="center"/>
            <w:hideMark/>
          </w:tcPr>
          <w:p w:rsidR="00D90345" w:rsidRPr="00D90345" w:rsidRDefault="00D90345" w:rsidP="00D90345">
            <w:pPr>
              <w:rPr>
                <w:rFonts w:ascii="Arial" w:hAnsi="Arial" w:cs="Arial"/>
                <w:sz w:val="22"/>
                <w:szCs w:val="22"/>
                <w:lang w:val="ru-RU" w:eastAsia="ru-RU"/>
              </w:rPr>
            </w:pPr>
            <w:r w:rsidRPr="00D90345">
              <w:rPr>
                <w:rFonts w:ascii="Arial" w:hAnsi="Arial" w:cs="Arial"/>
                <w:sz w:val="22"/>
                <w:szCs w:val="22"/>
                <w:lang w:val="ru-RU" w:eastAsia="ru-RU"/>
              </w:rPr>
              <w:t>привлечение средств</w:t>
            </w:r>
          </w:p>
        </w:tc>
        <w:tc>
          <w:tcPr>
            <w:tcW w:w="2940" w:type="dxa"/>
            <w:tcBorders>
              <w:top w:val="nil"/>
              <w:left w:val="nil"/>
              <w:bottom w:val="single" w:sz="4" w:space="0" w:color="auto"/>
              <w:right w:val="single" w:sz="4" w:space="0" w:color="auto"/>
            </w:tcBorders>
            <w:shd w:val="clear" w:color="auto" w:fill="auto"/>
            <w:noWrap/>
            <w:vAlign w:val="center"/>
            <w:hideMark/>
          </w:tcPr>
          <w:p w:rsidR="00D90345" w:rsidRPr="00D90345" w:rsidRDefault="00D90345" w:rsidP="00D90345">
            <w:pPr>
              <w:jc w:val="center"/>
              <w:rPr>
                <w:rFonts w:ascii="Arial" w:hAnsi="Arial" w:cs="Arial"/>
                <w:sz w:val="22"/>
                <w:szCs w:val="22"/>
                <w:lang w:val="ru-RU" w:eastAsia="ru-RU"/>
              </w:rPr>
            </w:pPr>
            <w:r w:rsidRPr="00D90345">
              <w:rPr>
                <w:rFonts w:ascii="Arial" w:hAnsi="Arial" w:cs="Arial"/>
                <w:sz w:val="22"/>
                <w:szCs w:val="22"/>
                <w:lang w:val="ru-RU" w:eastAsia="ru-RU"/>
              </w:rPr>
              <w:t>75 000,0</w:t>
            </w:r>
          </w:p>
        </w:tc>
      </w:tr>
      <w:tr w:rsidR="00D90345" w:rsidRPr="00D90345" w:rsidTr="00D90345">
        <w:trPr>
          <w:trHeight w:val="36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D90345" w:rsidRPr="00D90345" w:rsidRDefault="00D90345" w:rsidP="00D90345">
            <w:pPr>
              <w:jc w:val="center"/>
              <w:rPr>
                <w:rFonts w:ascii="Arial" w:hAnsi="Arial" w:cs="Arial"/>
                <w:sz w:val="22"/>
                <w:szCs w:val="22"/>
                <w:lang w:val="ru-RU" w:eastAsia="ru-RU"/>
              </w:rPr>
            </w:pPr>
            <w:r w:rsidRPr="00D90345">
              <w:rPr>
                <w:rFonts w:ascii="Arial" w:hAnsi="Arial" w:cs="Arial"/>
                <w:sz w:val="22"/>
                <w:szCs w:val="22"/>
                <w:lang w:val="ru-RU" w:eastAsia="ru-RU"/>
              </w:rPr>
              <w:t> </w:t>
            </w:r>
          </w:p>
        </w:tc>
        <w:tc>
          <w:tcPr>
            <w:tcW w:w="5940" w:type="dxa"/>
            <w:tcBorders>
              <w:top w:val="nil"/>
              <w:left w:val="nil"/>
              <w:bottom w:val="single" w:sz="4" w:space="0" w:color="auto"/>
              <w:right w:val="single" w:sz="4" w:space="0" w:color="auto"/>
            </w:tcBorders>
            <w:shd w:val="clear" w:color="auto" w:fill="auto"/>
            <w:noWrap/>
            <w:vAlign w:val="center"/>
            <w:hideMark/>
          </w:tcPr>
          <w:p w:rsidR="00D90345" w:rsidRPr="00D90345" w:rsidRDefault="00D90345" w:rsidP="00D90345">
            <w:pPr>
              <w:rPr>
                <w:rFonts w:ascii="Arial" w:hAnsi="Arial" w:cs="Arial"/>
                <w:sz w:val="22"/>
                <w:szCs w:val="22"/>
                <w:lang w:val="ru-RU" w:eastAsia="ru-RU"/>
              </w:rPr>
            </w:pPr>
            <w:r w:rsidRPr="00D90345">
              <w:rPr>
                <w:rFonts w:ascii="Arial" w:hAnsi="Arial" w:cs="Arial"/>
                <w:sz w:val="22"/>
                <w:szCs w:val="22"/>
                <w:lang w:val="ru-RU" w:eastAsia="ru-RU"/>
              </w:rPr>
              <w:t>погашение средств</w:t>
            </w:r>
          </w:p>
        </w:tc>
        <w:tc>
          <w:tcPr>
            <w:tcW w:w="2940" w:type="dxa"/>
            <w:tcBorders>
              <w:top w:val="nil"/>
              <w:left w:val="nil"/>
              <w:bottom w:val="single" w:sz="4" w:space="0" w:color="auto"/>
              <w:right w:val="single" w:sz="4" w:space="0" w:color="auto"/>
            </w:tcBorders>
            <w:shd w:val="clear" w:color="auto" w:fill="auto"/>
            <w:noWrap/>
            <w:vAlign w:val="center"/>
            <w:hideMark/>
          </w:tcPr>
          <w:p w:rsidR="00D90345" w:rsidRPr="00D90345" w:rsidRDefault="00D90345" w:rsidP="00D90345">
            <w:pPr>
              <w:jc w:val="center"/>
              <w:rPr>
                <w:rFonts w:ascii="Arial" w:hAnsi="Arial" w:cs="Arial"/>
                <w:sz w:val="22"/>
                <w:szCs w:val="22"/>
                <w:lang w:val="ru-RU" w:eastAsia="ru-RU"/>
              </w:rPr>
            </w:pPr>
            <w:r w:rsidRPr="00D90345">
              <w:rPr>
                <w:rFonts w:ascii="Arial" w:hAnsi="Arial" w:cs="Arial"/>
                <w:sz w:val="22"/>
                <w:szCs w:val="22"/>
                <w:lang w:val="ru-RU" w:eastAsia="ru-RU"/>
              </w:rPr>
              <w:t>58 500,0</w:t>
            </w:r>
          </w:p>
        </w:tc>
      </w:tr>
    </w:tbl>
    <w:p w:rsidR="009F1BFE" w:rsidRDefault="009F1BFE">
      <w:pPr>
        <w:rPr>
          <w:lang w:val="ru-RU"/>
        </w:rPr>
      </w:pPr>
    </w:p>
    <w:p w:rsidR="001564E3" w:rsidRDefault="001564E3">
      <w:pPr>
        <w:rPr>
          <w:lang w:val="ru-RU"/>
        </w:rPr>
      </w:pPr>
    </w:p>
    <w:p w:rsidR="001564E3" w:rsidRDefault="001564E3">
      <w:pPr>
        <w:rPr>
          <w:lang w:val="ru-RU"/>
        </w:rPr>
      </w:pPr>
    </w:p>
    <w:p w:rsidR="001564E3" w:rsidRDefault="001564E3">
      <w:pPr>
        <w:rPr>
          <w:lang w:val="ru-RU"/>
        </w:rPr>
      </w:pPr>
    </w:p>
    <w:p w:rsidR="001564E3" w:rsidRDefault="001564E3">
      <w:pPr>
        <w:rPr>
          <w:lang w:val="ru-RU"/>
        </w:rPr>
      </w:pPr>
    </w:p>
    <w:p w:rsidR="001564E3" w:rsidRDefault="001564E3">
      <w:pPr>
        <w:rPr>
          <w:lang w:val="ru-RU"/>
        </w:rPr>
      </w:pPr>
    </w:p>
    <w:p w:rsidR="001564E3" w:rsidRDefault="001564E3">
      <w:pPr>
        <w:rPr>
          <w:lang w:val="ru-RU"/>
        </w:rPr>
      </w:pPr>
    </w:p>
    <w:p w:rsidR="001564E3" w:rsidRDefault="001564E3">
      <w:pPr>
        <w:rPr>
          <w:lang w:val="ru-RU"/>
        </w:rPr>
      </w:pPr>
    </w:p>
    <w:p w:rsidR="001564E3" w:rsidRDefault="001564E3">
      <w:pPr>
        <w:rPr>
          <w:lang w:val="ru-RU"/>
        </w:rPr>
      </w:pPr>
    </w:p>
    <w:p w:rsidR="001564E3" w:rsidRDefault="001564E3">
      <w:pPr>
        <w:rPr>
          <w:lang w:val="ru-RU"/>
        </w:rPr>
      </w:pPr>
    </w:p>
    <w:p w:rsidR="001564E3" w:rsidRDefault="001564E3">
      <w:pPr>
        <w:rPr>
          <w:lang w:val="ru-RU"/>
        </w:rPr>
      </w:pPr>
    </w:p>
    <w:p w:rsidR="001564E3" w:rsidRDefault="001564E3">
      <w:pPr>
        <w:rPr>
          <w:lang w:val="ru-RU"/>
        </w:rPr>
      </w:pPr>
    </w:p>
    <w:p w:rsidR="001564E3" w:rsidRDefault="001564E3">
      <w:pPr>
        <w:rPr>
          <w:lang w:val="ru-RU"/>
        </w:rPr>
      </w:pPr>
    </w:p>
    <w:p w:rsidR="001564E3" w:rsidRDefault="001564E3">
      <w:pPr>
        <w:rPr>
          <w:lang w:val="ru-RU"/>
        </w:rPr>
      </w:pPr>
    </w:p>
    <w:p w:rsidR="001564E3" w:rsidRDefault="001564E3">
      <w:pPr>
        <w:rPr>
          <w:lang w:val="ru-RU"/>
        </w:rPr>
      </w:pPr>
    </w:p>
    <w:p w:rsidR="001564E3" w:rsidRDefault="001564E3">
      <w:pPr>
        <w:rPr>
          <w:lang w:val="ru-RU"/>
        </w:rPr>
      </w:pPr>
    </w:p>
    <w:p w:rsidR="001564E3" w:rsidRDefault="001564E3">
      <w:pPr>
        <w:rPr>
          <w:lang w:val="ru-RU"/>
        </w:rPr>
      </w:pPr>
    </w:p>
    <w:p w:rsidR="001564E3" w:rsidRDefault="001564E3">
      <w:pPr>
        <w:rPr>
          <w:lang w:val="ru-RU"/>
        </w:rPr>
      </w:pPr>
    </w:p>
    <w:tbl>
      <w:tblPr>
        <w:tblW w:w="8220" w:type="dxa"/>
        <w:tblInd w:w="93" w:type="dxa"/>
        <w:tblLook w:val="04A0"/>
      </w:tblPr>
      <w:tblGrid>
        <w:gridCol w:w="5900"/>
        <w:gridCol w:w="2320"/>
      </w:tblGrid>
      <w:tr w:rsidR="0076719E" w:rsidRPr="0076719E" w:rsidTr="0076719E">
        <w:trPr>
          <w:trHeight w:val="1800"/>
        </w:trPr>
        <w:tc>
          <w:tcPr>
            <w:tcW w:w="8220" w:type="dxa"/>
            <w:gridSpan w:val="2"/>
            <w:tcBorders>
              <w:top w:val="nil"/>
              <w:left w:val="nil"/>
              <w:bottom w:val="nil"/>
              <w:right w:val="nil"/>
            </w:tcBorders>
            <w:shd w:val="clear" w:color="auto" w:fill="auto"/>
            <w:vAlign w:val="bottom"/>
            <w:hideMark/>
          </w:tcPr>
          <w:p w:rsidR="0076719E" w:rsidRPr="0076719E" w:rsidRDefault="0076719E" w:rsidP="0076719E">
            <w:pPr>
              <w:jc w:val="right"/>
              <w:rPr>
                <w:rFonts w:ascii="Arial" w:hAnsi="Arial" w:cs="Arial"/>
                <w:sz w:val="20"/>
                <w:szCs w:val="20"/>
                <w:lang w:val="ru-RU" w:eastAsia="ru-RU"/>
              </w:rPr>
            </w:pPr>
            <w:r w:rsidRPr="0076719E">
              <w:rPr>
                <w:rFonts w:ascii="Arial" w:hAnsi="Arial" w:cs="Arial"/>
                <w:sz w:val="20"/>
                <w:szCs w:val="20"/>
                <w:lang w:val="ru-RU" w:eastAsia="ru-RU"/>
              </w:rPr>
              <w:lastRenderedPageBreak/>
              <w:t xml:space="preserve">                                                                                                                                                                                                                                                              Приложение  № 13                                                                                                                                                                                                                                                                                           к решению Совета</w:t>
            </w:r>
            <w:r w:rsidRPr="0076719E">
              <w:rPr>
                <w:rFonts w:ascii="Arial" w:hAnsi="Arial" w:cs="Arial"/>
                <w:sz w:val="20"/>
                <w:szCs w:val="20"/>
                <w:lang w:val="ru-RU" w:eastAsia="ru-RU"/>
              </w:rPr>
              <w:br/>
              <w:t xml:space="preserve"> Сортавальского муниципального района </w:t>
            </w:r>
            <w:r w:rsidRPr="0076719E">
              <w:rPr>
                <w:rFonts w:ascii="Arial" w:hAnsi="Arial" w:cs="Arial"/>
                <w:sz w:val="20"/>
                <w:szCs w:val="20"/>
                <w:lang w:val="ru-RU" w:eastAsia="ru-RU"/>
              </w:rPr>
              <w:br/>
              <w:t xml:space="preserve">от 24 декабря 2015 года № 169 </w:t>
            </w:r>
            <w:r w:rsidRPr="0076719E">
              <w:rPr>
                <w:rFonts w:ascii="Arial" w:hAnsi="Arial" w:cs="Arial"/>
                <w:sz w:val="20"/>
                <w:szCs w:val="20"/>
                <w:lang w:val="ru-RU" w:eastAsia="ru-RU"/>
              </w:rPr>
              <w:br/>
              <w:t xml:space="preserve">"О бюджете Сортавальского муниципального </w:t>
            </w:r>
            <w:r w:rsidRPr="0076719E">
              <w:rPr>
                <w:rFonts w:ascii="Arial" w:hAnsi="Arial" w:cs="Arial"/>
                <w:sz w:val="20"/>
                <w:szCs w:val="20"/>
                <w:lang w:val="ru-RU" w:eastAsia="ru-RU"/>
              </w:rPr>
              <w:br/>
              <w:t>района на 2016 год</w:t>
            </w:r>
            <w:proofErr w:type="gramStart"/>
            <w:r w:rsidRPr="0076719E">
              <w:rPr>
                <w:rFonts w:ascii="Arial" w:hAnsi="Arial" w:cs="Arial"/>
                <w:sz w:val="20"/>
                <w:szCs w:val="20"/>
                <w:lang w:val="ru-RU" w:eastAsia="ru-RU"/>
              </w:rPr>
              <w:t>."</w:t>
            </w:r>
            <w:proofErr w:type="gramEnd"/>
          </w:p>
        </w:tc>
      </w:tr>
      <w:tr w:rsidR="0076719E" w:rsidRPr="0076719E" w:rsidTr="0076719E">
        <w:trPr>
          <w:trHeight w:val="300"/>
        </w:trPr>
        <w:tc>
          <w:tcPr>
            <w:tcW w:w="8220" w:type="dxa"/>
            <w:gridSpan w:val="2"/>
            <w:tcBorders>
              <w:top w:val="nil"/>
              <w:left w:val="nil"/>
              <w:bottom w:val="nil"/>
              <w:right w:val="nil"/>
            </w:tcBorders>
            <w:shd w:val="clear" w:color="auto" w:fill="auto"/>
            <w:noWrap/>
            <w:vAlign w:val="bottom"/>
            <w:hideMark/>
          </w:tcPr>
          <w:p w:rsidR="0076719E" w:rsidRPr="0076719E" w:rsidRDefault="0076719E" w:rsidP="0076719E">
            <w:pPr>
              <w:jc w:val="center"/>
              <w:rPr>
                <w:rFonts w:ascii="Arial" w:hAnsi="Arial" w:cs="Arial"/>
                <w:b/>
                <w:bCs/>
                <w:sz w:val="22"/>
                <w:szCs w:val="22"/>
                <w:lang w:val="ru-RU" w:eastAsia="ru-RU"/>
              </w:rPr>
            </w:pPr>
            <w:r w:rsidRPr="0076719E">
              <w:rPr>
                <w:rFonts w:ascii="Arial" w:hAnsi="Arial" w:cs="Arial"/>
                <w:b/>
                <w:bCs/>
                <w:sz w:val="22"/>
                <w:szCs w:val="22"/>
                <w:lang w:val="ru-RU" w:eastAsia="ru-RU"/>
              </w:rPr>
              <w:t>Структура</w:t>
            </w:r>
          </w:p>
        </w:tc>
      </w:tr>
      <w:tr w:rsidR="0076719E" w:rsidRPr="0076719E" w:rsidTr="0076719E">
        <w:trPr>
          <w:trHeight w:val="300"/>
        </w:trPr>
        <w:tc>
          <w:tcPr>
            <w:tcW w:w="8220" w:type="dxa"/>
            <w:gridSpan w:val="2"/>
            <w:tcBorders>
              <w:top w:val="nil"/>
              <w:left w:val="nil"/>
              <w:bottom w:val="nil"/>
              <w:right w:val="nil"/>
            </w:tcBorders>
            <w:shd w:val="clear" w:color="auto" w:fill="auto"/>
            <w:noWrap/>
            <w:vAlign w:val="bottom"/>
            <w:hideMark/>
          </w:tcPr>
          <w:p w:rsidR="0076719E" w:rsidRPr="0076719E" w:rsidRDefault="0076719E" w:rsidP="0076719E">
            <w:pPr>
              <w:jc w:val="center"/>
              <w:rPr>
                <w:rFonts w:ascii="Arial" w:hAnsi="Arial" w:cs="Arial"/>
                <w:b/>
                <w:bCs/>
                <w:sz w:val="22"/>
                <w:szCs w:val="22"/>
                <w:lang w:val="ru-RU" w:eastAsia="ru-RU"/>
              </w:rPr>
            </w:pPr>
            <w:r w:rsidRPr="0076719E">
              <w:rPr>
                <w:rFonts w:ascii="Arial" w:hAnsi="Arial" w:cs="Arial"/>
                <w:b/>
                <w:bCs/>
                <w:sz w:val="22"/>
                <w:szCs w:val="22"/>
                <w:lang w:val="ru-RU" w:eastAsia="ru-RU"/>
              </w:rPr>
              <w:t>муниципального внутреннего долга</w:t>
            </w:r>
          </w:p>
        </w:tc>
      </w:tr>
      <w:tr w:rsidR="0076719E" w:rsidRPr="0076719E" w:rsidTr="0076719E">
        <w:trPr>
          <w:trHeight w:val="300"/>
        </w:trPr>
        <w:tc>
          <w:tcPr>
            <w:tcW w:w="8220" w:type="dxa"/>
            <w:gridSpan w:val="2"/>
            <w:tcBorders>
              <w:top w:val="nil"/>
              <w:left w:val="nil"/>
              <w:bottom w:val="nil"/>
              <w:right w:val="nil"/>
            </w:tcBorders>
            <w:shd w:val="clear" w:color="auto" w:fill="auto"/>
            <w:noWrap/>
            <w:vAlign w:val="bottom"/>
            <w:hideMark/>
          </w:tcPr>
          <w:p w:rsidR="0076719E" w:rsidRPr="0076719E" w:rsidRDefault="0076719E" w:rsidP="0076719E">
            <w:pPr>
              <w:rPr>
                <w:rFonts w:ascii="Arial" w:hAnsi="Arial" w:cs="Arial"/>
                <w:b/>
                <w:bCs/>
                <w:sz w:val="22"/>
                <w:szCs w:val="22"/>
                <w:lang w:val="ru-RU" w:eastAsia="ru-RU"/>
              </w:rPr>
            </w:pPr>
            <w:r w:rsidRPr="0076719E">
              <w:rPr>
                <w:rFonts w:ascii="Arial" w:hAnsi="Arial" w:cs="Arial"/>
                <w:b/>
                <w:bCs/>
                <w:sz w:val="22"/>
                <w:szCs w:val="22"/>
                <w:lang w:val="ru-RU" w:eastAsia="ru-RU"/>
              </w:rPr>
              <w:t>Сортавальского муниципального района на 01 января 2016 года</w:t>
            </w:r>
          </w:p>
        </w:tc>
      </w:tr>
      <w:tr w:rsidR="0076719E" w:rsidRPr="0076719E" w:rsidTr="0076719E">
        <w:trPr>
          <w:trHeight w:val="300"/>
        </w:trPr>
        <w:tc>
          <w:tcPr>
            <w:tcW w:w="5900" w:type="dxa"/>
            <w:tcBorders>
              <w:top w:val="nil"/>
              <w:left w:val="nil"/>
              <w:bottom w:val="nil"/>
              <w:right w:val="nil"/>
            </w:tcBorders>
            <w:shd w:val="clear" w:color="auto" w:fill="auto"/>
            <w:noWrap/>
            <w:vAlign w:val="bottom"/>
            <w:hideMark/>
          </w:tcPr>
          <w:p w:rsidR="0076719E" w:rsidRPr="0076719E" w:rsidRDefault="0076719E" w:rsidP="0076719E">
            <w:pPr>
              <w:jc w:val="center"/>
              <w:rPr>
                <w:rFonts w:ascii="Arial" w:hAnsi="Arial" w:cs="Arial"/>
                <w:b/>
                <w:bCs/>
                <w:sz w:val="22"/>
                <w:szCs w:val="22"/>
                <w:lang w:val="ru-RU" w:eastAsia="ru-RU"/>
              </w:rPr>
            </w:pPr>
          </w:p>
        </w:tc>
        <w:tc>
          <w:tcPr>
            <w:tcW w:w="2320" w:type="dxa"/>
            <w:tcBorders>
              <w:top w:val="nil"/>
              <w:left w:val="nil"/>
              <w:bottom w:val="nil"/>
              <w:right w:val="nil"/>
            </w:tcBorders>
            <w:shd w:val="clear" w:color="auto" w:fill="auto"/>
            <w:noWrap/>
            <w:vAlign w:val="bottom"/>
            <w:hideMark/>
          </w:tcPr>
          <w:p w:rsidR="0076719E" w:rsidRPr="0076719E" w:rsidRDefault="0076719E" w:rsidP="0076719E">
            <w:pPr>
              <w:jc w:val="center"/>
              <w:rPr>
                <w:rFonts w:ascii="Arial" w:hAnsi="Arial" w:cs="Arial"/>
                <w:b/>
                <w:bCs/>
                <w:sz w:val="22"/>
                <w:szCs w:val="22"/>
                <w:lang w:val="ru-RU" w:eastAsia="ru-RU"/>
              </w:rPr>
            </w:pPr>
          </w:p>
        </w:tc>
      </w:tr>
      <w:tr w:rsidR="0076719E" w:rsidRPr="0076719E" w:rsidTr="0076719E">
        <w:trPr>
          <w:trHeight w:val="405"/>
        </w:trPr>
        <w:tc>
          <w:tcPr>
            <w:tcW w:w="5900" w:type="dxa"/>
            <w:tcBorders>
              <w:top w:val="nil"/>
              <w:left w:val="nil"/>
              <w:bottom w:val="nil"/>
              <w:right w:val="nil"/>
            </w:tcBorders>
            <w:shd w:val="clear" w:color="auto" w:fill="auto"/>
            <w:noWrap/>
            <w:vAlign w:val="bottom"/>
            <w:hideMark/>
          </w:tcPr>
          <w:p w:rsidR="0076719E" w:rsidRPr="0076719E" w:rsidRDefault="0076719E" w:rsidP="0076719E">
            <w:pPr>
              <w:rPr>
                <w:rFonts w:ascii="Arial" w:hAnsi="Arial" w:cs="Arial"/>
                <w:sz w:val="20"/>
                <w:szCs w:val="20"/>
                <w:lang w:val="ru-RU" w:eastAsia="ru-RU"/>
              </w:rPr>
            </w:pPr>
          </w:p>
        </w:tc>
        <w:tc>
          <w:tcPr>
            <w:tcW w:w="2320" w:type="dxa"/>
            <w:tcBorders>
              <w:top w:val="nil"/>
              <w:left w:val="nil"/>
              <w:bottom w:val="nil"/>
              <w:right w:val="nil"/>
            </w:tcBorders>
            <w:shd w:val="clear" w:color="auto" w:fill="auto"/>
            <w:noWrap/>
            <w:vAlign w:val="bottom"/>
            <w:hideMark/>
          </w:tcPr>
          <w:p w:rsidR="0076719E" w:rsidRPr="0076719E" w:rsidRDefault="0076719E" w:rsidP="0076719E">
            <w:pPr>
              <w:jc w:val="right"/>
              <w:rPr>
                <w:rFonts w:ascii="Arial" w:hAnsi="Arial" w:cs="Arial"/>
                <w:sz w:val="20"/>
                <w:szCs w:val="20"/>
                <w:lang w:val="ru-RU" w:eastAsia="ru-RU"/>
              </w:rPr>
            </w:pPr>
            <w:r w:rsidRPr="0076719E">
              <w:rPr>
                <w:rFonts w:ascii="Arial" w:hAnsi="Arial" w:cs="Arial"/>
                <w:sz w:val="20"/>
                <w:szCs w:val="20"/>
                <w:lang w:val="ru-RU" w:eastAsia="ru-RU"/>
              </w:rPr>
              <w:t>тыс. рублей</w:t>
            </w:r>
          </w:p>
        </w:tc>
      </w:tr>
      <w:tr w:rsidR="0076719E" w:rsidRPr="0076719E" w:rsidTr="0076719E">
        <w:trPr>
          <w:trHeight w:val="615"/>
        </w:trPr>
        <w:tc>
          <w:tcPr>
            <w:tcW w:w="5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719E" w:rsidRPr="0076719E" w:rsidRDefault="0076719E" w:rsidP="0076719E">
            <w:pPr>
              <w:jc w:val="center"/>
              <w:rPr>
                <w:rFonts w:ascii="Arial" w:hAnsi="Arial" w:cs="Arial"/>
                <w:sz w:val="22"/>
                <w:szCs w:val="22"/>
                <w:lang w:val="ru-RU" w:eastAsia="ru-RU"/>
              </w:rPr>
            </w:pPr>
            <w:r w:rsidRPr="0076719E">
              <w:rPr>
                <w:rFonts w:ascii="Arial" w:hAnsi="Arial" w:cs="Arial"/>
                <w:sz w:val="22"/>
                <w:szCs w:val="22"/>
                <w:lang w:val="ru-RU" w:eastAsia="ru-RU"/>
              </w:rPr>
              <w:t>Наименование долговых обязательств</w:t>
            </w:r>
          </w:p>
        </w:tc>
        <w:tc>
          <w:tcPr>
            <w:tcW w:w="2320" w:type="dxa"/>
            <w:tcBorders>
              <w:top w:val="single" w:sz="4" w:space="0" w:color="auto"/>
              <w:left w:val="nil"/>
              <w:bottom w:val="single" w:sz="4" w:space="0" w:color="auto"/>
              <w:right w:val="single" w:sz="4" w:space="0" w:color="auto"/>
            </w:tcBorders>
            <w:shd w:val="clear" w:color="auto" w:fill="auto"/>
            <w:noWrap/>
            <w:vAlign w:val="center"/>
            <w:hideMark/>
          </w:tcPr>
          <w:p w:rsidR="0076719E" w:rsidRPr="0076719E" w:rsidRDefault="0076719E" w:rsidP="0076719E">
            <w:pPr>
              <w:jc w:val="center"/>
              <w:rPr>
                <w:rFonts w:ascii="Arial" w:hAnsi="Arial" w:cs="Arial"/>
                <w:sz w:val="22"/>
                <w:szCs w:val="22"/>
                <w:lang w:val="ru-RU" w:eastAsia="ru-RU"/>
              </w:rPr>
            </w:pPr>
            <w:r w:rsidRPr="0076719E">
              <w:rPr>
                <w:rFonts w:ascii="Arial" w:hAnsi="Arial" w:cs="Arial"/>
                <w:sz w:val="22"/>
                <w:szCs w:val="22"/>
                <w:lang w:val="ru-RU" w:eastAsia="ru-RU"/>
              </w:rPr>
              <w:t xml:space="preserve">Сумма </w:t>
            </w:r>
          </w:p>
        </w:tc>
      </w:tr>
      <w:tr w:rsidR="0076719E" w:rsidRPr="0076719E" w:rsidTr="0076719E">
        <w:trPr>
          <w:trHeight w:val="570"/>
        </w:trPr>
        <w:tc>
          <w:tcPr>
            <w:tcW w:w="5900" w:type="dxa"/>
            <w:tcBorders>
              <w:top w:val="nil"/>
              <w:left w:val="single" w:sz="4" w:space="0" w:color="auto"/>
              <w:bottom w:val="single" w:sz="4" w:space="0" w:color="auto"/>
              <w:right w:val="single" w:sz="4" w:space="0" w:color="auto"/>
            </w:tcBorders>
            <w:shd w:val="clear" w:color="auto" w:fill="auto"/>
            <w:vAlign w:val="center"/>
            <w:hideMark/>
          </w:tcPr>
          <w:p w:rsidR="0076719E" w:rsidRPr="0076719E" w:rsidRDefault="0076719E" w:rsidP="0076719E">
            <w:pPr>
              <w:rPr>
                <w:rFonts w:ascii="Arial" w:hAnsi="Arial" w:cs="Arial"/>
                <w:sz w:val="22"/>
                <w:szCs w:val="22"/>
                <w:lang w:val="ru-RU" w:eastAsia="ru-RU"/>
              </w:rPr>
            </w:pPr>
            <w:r w:rsidRPr="0076719E">
              <w:rPr>
                <w:rFonts w:ascii="Arial" w:hAnsi="Arial" w:cs="Arial"/>
                <w:sz w:val="22"/>
                <w:szCs w:val="22"/>
                <w:lang w:val="ru-RU" w:eastAsia="ru-RU"/>
              </w:rPr>
              <w:t xml:space="preserve">Муниципальный внутренний долг Сортавальского муниципального района </w:t>
            </w:r>
          </w:p>
        </w:tc>
        <w:tc>
          <w:tcPr>
            <w:tcW w:w="2320" w:type="dxa"/>
            <w:tcBorders>
              <w:top w:val="nil"/>
              <w:left w:val="nil"/>
              <w:bottom w:val="single" w:sz="4" w:space="0" w:color="auto"/>
              <w:right w:val="single" w:sz="4" w:space="0" w:color="auto"/>
            </w:tcBorders>
            <w:shd w:val="clear" w:color="auto" w:fill="auto"/>
            <w:noWrap/>
            <w:vAlign w:val="center"/>
            <w:hideMark/>
          </w:tcPr>
          <w:p w:rsidR="0076719E" w:rsidRPr="0076719E" w:rsidRDefault="0076719E" w:rsidP="0076719E">
            <w:pPr>
              <w:jc w:val="center"/>
              <w:rPr>
                <w:rFonts w:ascii="Arial" w:hAnsi="Arial" w:cs="Arial"/>
                <w:sz w:val="22"/>
                <w:szCs w:val="22"/>
                <w:lang w:val="ru-RU" w:eastAsia="ru-RU"/>
              </w:rPr>
            </w:pPr>
            <w:r w:rsidRPr="0076719E">
              <w:rPr>
                <w:rFonts w:ascii="Arial" w:hAnsi="Arial" w:cs="Arial"/>
                <w:sz w:val="22"/>
                <w:szCs w:val="22"/>
                <w:lang w:val="ru-RU" w:eastAsia="ru-RU"/>
              </w:rPr>
              <w:t>96 795,0</w:t>
            </w:r>
          </w:p>
        </w:tc>
      </w:tr>
      <w:tr w:rsidR="0076719E" w:rsidRPr="0076719E" w:rsidTr="0076719E">
        <w:trPr>
          <w:trHeight w:val="390"/>
        </w:trPr>
        <w:tc>
          <w:tcPr>
            <w:tcW w:w="5900" w:type="dxa"/>
            <w:tcBorders>
              <w:top w:val="nil"/>
              <w:left w:val="single" w:sz="4" w:space="0" w:color="auto"/>
              <w:bottom w:val="single" w:sz="4" w:space="0" w:color="auto"/>
              <w:right w:val="single" w:sz="4" w:space="0" w:color="auto"/>
            </w:tcBorders>
            <w:shd w:val="clear" w:color="auto" w:fill="auto"/>
            <w:vAlign w:val="center"/>
            <w:hideMark/>
          </w:tcPr>
          <w:p w:rsidR="0076719E" w:rsidRPr="0076719E" w:rsidRDefault="0076719E" w:rsidP="0076719E">
            <w:pPr>
              <w:rPr>
                <w:rFonts w:ascii="Arial" w:hAnsi="Arial" w:cs="Arial"/>
                <w:sz w:val="22"/>
                <w:szCs w:val="22"/>
                <w:lang w:val="ru-RU" w:eastAsia="ru-RU"/>
              </w:rPr>
            </w:pPr>
            <w:r w:rsidRPr="0076719E">
              <w:rPr>
                <w:rFonts w:ascii="Arial" w:hAnsi="Arial" w:cs="Arial"/>
                <w:sz w:val="22"/>
                <w:szCs w:val="22"/>
                <w:lang w:val="ru-RU" w:eastAsia="ru-RU"/>
              </w:rPr>
              <w:t>в том числе:</w:t>
            </w:r>
          </w:p>
        </w:tc>
        <w:tc>
          <w:tcPr>
            <w:tcW w:w="2320" w:type="dxa"/>
            <w:tcBorders>
              <w:top w:val="nil"/>
              <w:left w:val="nil"/>
              <w:bottom w:val="single" w:sz="4" w:space="0" w:color="auto"/>
              <w:right w:val="single" w:sz="4" w:space="0" w:color="auto"/>
            </w:tcBorders>
            <w:shd w:val="clear" w:color="auto" w:fill="auto"/>
            <w:noWrap/>
            <w:vAlign w:val="center"/>
            <w:hideMark/>
          </w:tcPr>
          <w:p w:rsidR="0076719E" w:rsidRPr="0076719E" w:rsidRDefault="0076719E" w:rsidP="0076719E">
            <w:pPr>
              <w:jc w:val="center"/>
              <w:rPr>
                <w:rFonts w:ascii="Arial" w:hAnsi="Arial" w:cs="Arial"/>
                <w:sz w:val="22"/>
                <w:szCs w:val="22"/>
                <w:lang w:val="ru-RU" w:eastAsia="ru-RU"/>
              </w:rPr>
            </w:pPr>
            <w:r w:rsidRPr="0076719E">
              <w:rPr>
                <w:rFonts w:ascii="Arial" w:hAnsi="Arial" w:cs="Arial"/>
                <w:sz w:val="22"/>
                <w:szCs w:val="22"/>
                <w:lang w:val="ru-RU" w:eastAsia="ru-RU"/>
              </w:rPr>
              <w:t> </w:t>
            </w:r>
          </w:p>
        </w:tc>
      </w:tr>
      <w:tr w:rsidR="0076719E" w:rsidRPr="0076719E" w:rsidTr="0076719E">
        <w:trPr>
          <w:trHeight w:val="555"/>
        </w:trPr>
        <w:tc>
          <w:tcPr>
            <w:tcW w:w="5900" w:type="dxa"/>
            <w:tcBorders>
              <w:top w:val="nil"/>
              <w:left w:val="single" w:sz="4" w:space="0" w:color="auto"/>
              <w:bottom w:val="single" w:sz="4" w:space="0" w:color="auto"/>
              <w:right w:val="single" w:sz="4" w:space="0" w:color="auto"/>
            </w:tcBorders>
            <w:shd w:val="clear" w:color="auto" w:fill="auto"/>
            <w:vAlign w:val="center"/>
            <w:hideMark/>
          </w:tcPr>
          <w:p w:rsidR="0076719E" w:rsidRPr="0076719E" w:rsidRDefault="0076719E" w:rsidP="0076719E">
            <w:pPr>
              <w:rPr>
                <w:rFonts w:ascii="Arial" w:hAnsi="Arial" w:cs="Arial"/>
                <w:sz w:val="22"/>
                <w:szCs w:val="22"/>
                <w:lang w:val="ru-RU" w:eastAsia="ru-RU"/>
              </w:rPr>
            </w:pPr>
            <w:r w:rsidRPr="0076719E">
              <w:rPr>
                <w:rFonts w:ascii="Arial" w:hAnsi="Arial" w:cs="Arial"/>
                <w:sz w:val="22"/>
                <w:szCs w:val="22"/>
                <w:lang w:val="ru-RU" w:eastAsia="ru-RU"/>
              </w:rPr>
              <w:t>Кредиты, полученные от кредитных организаций</w:t>
            </w:r>
          </w:p>
        </w:tc>
        <w:tc>
          <w:tcPr>
            <w:tcW w:w="2320" w:type="dxa"/>
            <w:tcBorders>
              <w:top w:val="nil"/>
              <w:left w:val="nil"/>
              <w:bottom w:val="single" w:sz="4" w:space="0" w:color="auto"/>
              <w:right w:val="single" w:sz="4" w:space="0" w:color="auto"/>
            </w:tcBorders>
            <w:shd w:val="clear" w:color="auto" w:fill="auto"/>
            <w:noWrap/>
            <w:vAlign w:val="center"/>
            <w:hideMark/>
          </w:tcPr>
          <w:p w:rsidR="0076719E" w:rsidRPr="0076719E" w:rsidRDefault="0076719E" w:rsidP="0076719E">
            <w:pPr>
              <w:jc w:val="center"/>
              <w:rPr>
                <w:rFonts w:ascii="Arial" w:hAnsi="Arial" w:cs="Arial"/>
                <w:sz w:val="22"/>
                <w:szCs w:val="22"/>
                <w:lang w:val="ru-RU" w:eastAsia="ru-RU"/>
              </w:rPr>
            </w:pPr>
            <w:r w:rsidRPr="0076719E">
              <w:rPr>
                <w:rFonts w:ascii="Arial" w:hAnsi="Arial" w:cs="Arial"/>
                <w:sz w:val="22"/>
                <w:szCs w:val="22"/>
                <w:lang w:val="ru-RU" w:eastAsia="ru-RU"/>
              </w:rPr>
              <w:t>74 980,0</w:t>
            </w:r>
          </w:p>
        </w:tc>
      </w:tr>
      <w:tr w:rsidR="0076719E" w:rsidRPr="0076719E" w:rsidTr="0076719E">
        <w:trPr>
          <w:trHeight w:val="1365"/>
        </w:trPr>
        <w:tc>
          <w:tcPr>
            <w:tcW w:w="5900" w:type="dxa"/>
            <w:tcBorders>
              <w:top w:val="nil"/>
              <w:left w:val="single" w:sz="4" w:space="0" w:color="auto"/>
              <w:bottom w:val="single" w:sz="4" w:space="0" w:color="auto"/>
              <w:right w:val="single" w:sz="4" w:space="0" w:color="auto"/>
            </w:tcBorders>
            <w:shd w:val="clear" w:color="auto" w:fill="auto"/>
            <w:vAlign w:val="center"/>
            <w:hideMark/>
          </w:tcPr>
          <w:p w:rsidR="0076719E" w:rsidRPr="0076719E" w:rsidRDefault="0076719E" w:rsidP="0076719E">
            <w:pPr>
              <w:rPr>
                <w:rFonts w:ascii="Arial" w:hAnsi="Arial" w:cs="Arial"/>
                <w:sz w:val="22"/>
                <w:szCs w:val="22"/>
                <w:lang w:val="ru-RU" w:eastAsia="ru-RU"/>
              </w:rPr>
            </w:pPr>
            <w:r w:rsidRPr="0076719E">
              <w:rPr>
                <w:rFonts w:ascii="Arial" w:hAnsi="Arial" w:cs="Arial"/>
                <w:sz w:val="22"/>
                <w:szCs w:val="22"/>
                <w:lang w:val="ru-RU" w:eastAsia="ru-RU"/>
              </w:rPr>
              <w:t>Бюджетные кредиты, привлеченные в бюджет Сортавальского муниципального района от других бюджетов бюджетной системы Российской Федерации</w:t>
            </w:r>
          </w:p>
        </w:tc>
        <w:tc>
          <w:tcPr>
            <w:tcW w:w="2320" w:type="dxa"/>
            <w:tcBorders>
              <w:top w:val="nil"/>
              <w:left w:val="nil"/>
              <w:bottom w:val="single" w:sz="4" w:space="0" w:color="auto"/>
              <w:right w:val="single" w:sz="4" w:space="0" w:color="auto"/>
            </w:tcBorders>
            <w:shd w:val="clear" w:color="auto" w:fill="auto"/>
            <w:noWrap/>
            <w:vAlign w:val="center"/>
            <w:hideMark/>
          </w:tcPr>
          <w:p w:rsidR="0076719E" w:rsidRPr="0076719E" w:rsidRDefault="0076719E" w:rsidP="0076719E">
            <w:pPr>
              <w:jc w:val="center"/>
              <w:rPr>
                <w:rFonts w:ascii="Arial" w:hAnsi="Arial" w:cs="Arial"/>
                <w:sz w:val="22"/>
                <w:szCs w:val="22"/>
                <w:lang w:val="ru-RU" w:eastAsia="ru-RU"/>
              </w:rPr>
            </w:pPr>
            <w:r w:rsidRPr="0076719E">
              <w:rPr>
                <w:rFonts w:ascii="Arial" w:hAnsi="Arial" w:cs="Arial"/>
                <w:sz w:val="22"/>
                <w:szCs w:val="22"/>
                <w:lang w:val="ru-RU" w:eastAsia="ru-RU"/>
              </w:rPr>
              <w:t>21 815,0</w:t>
            </w:r>
          </w:p>
        </w:tc>
      </w:tr>
      <w:tr w:rsidR="0076719E" w:rsidRPr="0076719E" w:rsidTr="0076719E">
        <w:trPr>
          <w:trHeight w:val="705"/>
        </w:trPr>
        <w:tc>
          <w:tcPr>
            <w:tcW w:w="5900" w:type="dxa"/>
            <w:tcBorders>
              <w:top w:val="nil"/>
              <w:left w:val="single" w:sz="4" w:space="0" w:color="auto"/>
              <w:bottom w:val="single" w:sz="4" w:space="0" w:color="auto"/>
              <w:right w:val="single" w:sz="4" w:space="0" w:color="auto"/>
            </w:tcBorders>
            <w:shd w:val="clear" w:color="auto" w:fill="auto"/>
            <w:vAlign w:val="center"/>
            <w:hideMark/>
          </w:tcPr>
          <w:p w:rsidR="0076719E" w:rsidRPr="0076719E" w:rsidRDefault="0076719E" w:rsidP="0076719E">
            <w:pPr>
              <w:rPr>
                <w:rFonts w:ascii="Arial" w:hAnsi="Arial" w:cs="Arial"/>
                <w:sz w:val="22"/>
                <w:szCs w:val="22"/>
                <w:lang w:val="ru-RU" w:eastAsia="ru-RU"/>
              </w:rPr>
            </w:pPr>
            <w:r w:rsidRPr="0076719E">
              <w:rPr>
                <w:rFonts w:ascii="Arial" w:hAnsi="Arial" w:cs="Arial"/>
                <w:sz w:val="22"/>
                <w:szCs w:val="22"/>
                <w:lang w:val="ru-RU" w:eastAsia="ru-RU"/>
              </w:rPr>
              <w:t>Муниципальные гарантии</w:t>
            </w:r>
          </w:p>
        </w:tc>
        <w:tc>
          <w:tcPr>
            <w:tcW w:w="2320" w:type="dxa"/>
            <w:tcBorders>
              <w:top w:val="nil"/>
              <w:left w:val="nil"/>
              <w:bottom w:val="single" w:sz="4" w:space="0" w:color="auto"/>
              <w:right w:val="single" w:sz="4" w:space="0" w:color="auto"/>
            </w:tcBorders>
            <w:shd w:val="clear" w:color="auto" w:fill="auto"/>
            <w:noWrap/>
            <w:vAlign w:val="center"/>
            <w:hideMark/>
          </w:tcPr>
          <w:p w:rsidR="0076719E" w:rsidRPr="0076719E" w:rsidRDefault="0076719E" w:rsidP="0076719E">
            <w:pPr>
              <w:jc w:val="center"/>
              <w:rPr>
                <w:rFonts w:ascii="Arial" w:hAnsi="Arial" w:cs="Arial"/>
                <w:sz w:val="22"/>
                <w:szCs w:val="22"/>
                <w:lang w:val="ru-RU" w:eastAsia="ru-RU"/>
              </w:rPr>
            </w:pPr>
            <w:r w:rsidRPr="0076719E">
              <w:rPr>
                <w:rFonts w:ascii="Arial" w:hAnsi="Arial" w:cs="Arial"/>
                <w:sz w:val="22"/>
                <w:szCs w:val="22"/>
                <w:lang w:val="ru-RU" w:eastAsia="ru-RU"/>
              </w:rPr>
              <w:t>0,0</w:t>
            </w:r>
          </w:p>
        </w:tc>
      </w:tr>
    </w:tbl>
    <w:p w:rsidR="001564E3" w:rsidRDefault="001564E3">
      <w:pPr>
        <w:rPr>
          <w:lang w:val="ru-RU"/>
        </w:rPr>
      </w:pPr>
    </w:p>
    <w:p w:rsidR="00F7458F" w:rsidRDefault="00F7458F">
      <w:pPr>
        <w:rPr>
          <w:lang w:val="ru-RU"/>
        </w:rPr>
      </w:pPr>
    </w:p>
    <w:p w:rsidR="00F7458F" w:rsidRDefault="00F7458F">
      <w:pPr>
        <w:rPr>
          <w:lang w:val="ru-RU"/>
        </w:rPr>
      </w:pPr>
    </w:p>
    <w:p w:rsidR="00F7458F" w:rsidRDefault="00F7458F">
      <w:pPr>
        <w:rPr>
          <w:lang w:val="ru-RU"/>
        </w:rPr>
      </w:pPr>
    </w:p>
    <w:p w:rsidR="00F7458F" w:rsidRDefault="00F7458F">
      <w:pPr>
        <w:rPr>
          <w:lang w:val="ru-RU"/>
        </w:rPr>
      </w:pPr>
    </w:p>
    <w:p w:rsidR="00F7458F" w:rsidRDefault="00F7458F">
      <w:pPr>
        <w:rPr>
          <w:lang w:val="ru-RU"/>
        </w:rPr>
      </w:pPr>
    </w:p>
    <w:p w:rsidR="00F7458F" w:rsidRDefault="00F7458F">
      <w:pPr>
        <w:rPr>
          <w:lang w:val="ru-RU"/>
        </w:rPr>
      </w:pPr>
    </w:p>
    <w:p w:rsidR="00F7458F" w:rsidRDefault="00F7458F">
      <w:pPr>
        <w:rPr>
          <w:lang w:val="ru-RU"/>
        </w:rPr>
      </w:pPr>
    </w:p>
    <w:p w:rsidR="00F7458F" w:rsidRDefault="00F7458F">
      <w:pPr>
        <w:rPr>
          <w:lang w:val="ru-RU"/>
        </w:rPr>
      </w:pPr>
    </w:p>
    <w:p w:rsidR="00F7458F" w:rsidRDefault="00F7458F">
      <w:pPr>
        <w:rPr>
          <w:lang w:val="ru-RU"/>
        </w:rPr>
      </w:pPr>
    </w:p>
    <w:p w:rsidR="00F7458F" w:rsidRDefault="00F7458F">
      <w:pPr>
        <w:rPr>
          <w:lang w:val="ru-RU"/>
        </w:rPr>
      </w:pPr>
    </w:p>
    <w:p w:rsidR="00F7458F" w:rsidRDefault="00F7458F">
      <w:pPr>
        <w:rPr>
          <w:lang w:val="ru-RU"/>
        </w:rPr>
      </w:pPr>
    </w:p>
    <w:p w:rsidR="00F7458F" w:rsidRDefault="00F7458F">
      <w:pPr>
        <w:rPr>
          <w:lang w:val="ru-RU"/>
        </w:rPr>
      </w:pPr>
    </w:p>
    <w:p w:rsidR="00F7458F" w:rsidRDefault="00F7458F">
      <w:pPr>
        <w:rPr>
          <w:lang w:val="ru-RU"/>
        </w:rPr>
      </w:pPr>
    </w:p>
    <w:p w:rsidR="00F7458F" w:rsidRDefault="00F7458F">
      <w:pPr>
        <w:rPr>
          <w:lang w:val="ru-RU"/>
        </w:rPr>
      </w:pPr>
    </w:p>
    <w:p w:rsidR="00F7458F" w:rsidRDefault="00F7458F">
      <w:pPr>
        <w:rPr>
          <w:lang w:val="ru-RU"/>
        </w:rPr>
      </w:pPr>
    </w:p>
    <w:p w:rsidR="00F7458F" w:rsidRDefault="00F7458F">
      <w:pPr>
        <w:rPr>
          <w:lang w:val="ru-RU"/>
        </w:rPr>
      </w:pPr>
    </w:p>
    <w:p w:rsidR="00F7458F" w:rsidRDefault="00F7458F">
      <w:pPr>
        <w:rPr>
          <w:lang w:val="ru-RU"/>
        </w:rPr>
      </w:pPr>
    </w:p>
    <w:p w:rsidR="00F7458F" w:rsidRDefault="00F7458F">
      <w:pPr>
        <w:rPr>
          <w:lang w:val="ru-RU"/>
        </w:rPr>
      </w:pPr>
    </w:p>
    <w:p w:rsidR="00F7458F" w:rsidRDefault="00F7458F">
      <w:pPr>
        <w:rPr>
          <w:lang w:val="ru-RU"/>
        </w:rPr>
      </w:pPr>
    </w:p>
    <w:p w:rsidR="00F7458F" w:rsidRDefault="00F7458F">
      <w:pPr>
        <w:rPr>
          <w:lang w:val="ru-RU"/>
        </w:rPr>
      </w:pPr>
    </w:p>
    <w:p w:rsidR="00F7458F" w:rsidRDefault="00F7458F">
      <w:pPr>
        <w:rPr>
          <w:lang w:val="ru-RU"/>
        </w:rPr>
      </w:pPr>
    </w:p>
    <w:p w:rsidR="00F7458F" w:rsidRDefault="00F7458F">
      <w:pPr>
        <w:rPr>
          <w:lang w:val="ru-RU"/>
        </w:rPr>
      </w:pPr>
    </w:p>
    <w:p w:rsidR="00F7458F" w:rsidRDefault="00F7458F">
      <w:pPr>
        <w:rPr>
          <w:lang w:val="ru-RU"/>
        </w:rPr>
      </w:pPr>
    </w:p>
    <w:p w:rsidR="00F7458F" w:rsidRDefault="00F7458F">
      <w:pPr>
        <w:rPr>
          <w:lang w:val="ru-RU"/>
        </w:rPr>
      </w:pPr>
    </w:p>
    <w:p w:rsidR="00F7458F" w:rsidRDefault="00F7458F">
      <w:pPr>
        <w:rPr>
          <w:lang w:val="ru-RU"/>
        </w:rPr>
      </w:pPr>
    </w:p>
    <w:p w:rsidR="00F7458F" w:rsidRDefault="00F7458F">
      <w:pPr>
        <w:rPr>
          <w:lang w:val="ru-RU"/>
        </w:rPr>
      </w:pPr>
    </w:p>
    <w:p w:rsidR="00F7458F" w:rsidRDefault="00F7458F">
      <w:pPr>
        <w:rPr>
          <w:lang w:val="ru-RU"/>
        </w:rPr>
      </w:pPr>
    </w:p>
    <w:p w:rsidR="00F7458F" w:rsidRDefault="00F7458F">
      <w:pPr>
        <w:rPr>
          <w:lang w:val="ru-RU"/>
        </w:rPr>
      </w:pPr>
    </w:p>
    <w:tbl>
      <w:tblPr>
        <w:tblW w:w="11172" w:type="dxa"/>
        <w:tblInd w:w="-1247" w:type="dxa"/>
        <w:tblLook w:val="04A0"/>
      </w:tblPr>
      <w:tblGrid>
        <w:gridCol w:w="804"/>
        <w:gridCol w:w="5380"/>
        <w:gridCol w:w="516"/>
        <w:gridCol w:w="416"/>
        <w:gridCol w:w="416"/>
        <w:gridCol w:w="416"/>
        <w:gridCol w:w="416"/>
        <w:gridCol w:w="416"/>
        <w:gridCol w:w="616"/>
        <w:gridCol w:w="516"/>
        <w:gridCol w:w="1260"/>
      </w:tblGrid>
      <w:tr w:rsidR="00F7458F" w:rsidRPr="00F7458F" w:rsidTr="00F7458F">
        <w:trPr>
          <w:trHeight w:val="1830"/>
        </w:trPr>
        <w:tc>
          <w:tcPr>
            <w:tcW w:w="804" w:type="dxa"/>
            <w:tcBorders>
              <w:top w:val="nil"/>
              <w:left w:val="nil"/>
              <w:bottom w:val="nil"/>
              <w:right w:val="nil"/>
            </w:tcBorders>
            <w:shd w:val="clear" w:color="auto" w:fill="auto"/>
            <w:noWrap/>
            <w:vAlign w:val="bottom"/>
            <w:hideMark/>
          </w:tcPr>
          <w:p w:rsidR="00F7458F" w:rsidRPr="00F7458F" w:rsidRDefault="00F7458F" w:rsidP="00F7458F">
            <w:pPr>
              <w:rPr>
                <w:rFonts w:ascii="Arial CYR" w:hAnsi="Arial CYR" w:cs="Arial CYR"/>
                <w:sz w:val="20"/>
                <w:szCs w:val="20"/>
                <w:lang w:val="ru-RU" w:eastAsia="ru-RU"/>
              </w:rPr>
            </w:pPr>
          </w:p>
        </w:tc>
        <w:tc>
          <w:tcPr>
            <w:tcW w:w="5380" w:type="dxa"/>
            <w:tcBorders>
              <w:top w:val="nil"/>
              <w:left w:val="nil"/>
              <w:bottom w:val="nil"/>
              <w:right w:val="nil"/>
            </w:tcBorders>
            <w:shd w:val="clear" w:color="auto" w:fill="auto"/>
            <w:noWrap/>
            <w:vAlign w:val="bottom"/>
            <w:hideMark/>
          </w:tcPr>
          <w:p w:rsidR="00F7458F" w:rsidRPr="00F7458F" w:rsidRDefault="00F7458F" w:rsidP="00F7458F">
            <w:pPr>
              <w:rPr>
                <w:rFonts w:ascii="Arial CYR" w:hAnsi="Arial CYR" w:cs="Arial CYR"/>
                <w:sz w:val="20"/>
                <w:szCs w:val="20"/>
                <w:lang w:val="ru-RU" w:eastAsia="ru-RU"/>
              </w:rPr>
            </w:pPr>
          </w:p>
        </w:tc>
        <w:tc>
          <w:tcPr>
            <w:tcW w:w="4988" w:type="dxa"/>
            <w:gridSpan w:val="9"/>
            <w:tcBorders>
              <w:top w:val="nil"/>
              <w:left w:val="nil"/>
              <w:bottom w:val="nil"/>
              <w:right w:val="nil"/>
            </w:tcBorders>
            <w:shd w:val="clear" w:color="auto" w:fill="auto"/>
            <w:vAlign w:val="center"/>
            <w:hideMark/>
          </w:tcPr>
          <w:p w:rsidR="00F7458F" w:rsidRPr="00F7458F" w:rsidRDefault="00F7458F" w:rsidP="00F7458F">
            <w:pPr>
              <w:jc w:val="right"/>
              <w:rPr>
                <w:rFonts w:ascii="Arial CYR" w:hAnsi="Arial CYR" w:cs="Arial CYR"/>
                <w:sz w:val="20"/>
                <w:szCs w:val="20"/>
                <w:lang w:val="ru-RU" w:eastAsia="ru-RU"/>
              </w:rPr>
            </w:pPr>
            <w:r w:rsidRPr="00F7458F">
              <w:rPr>
                <w:rFonts w:ascii="Arial CYR" w:hAnsi="Arial CYR" w:cs="Arial CYR"/>
                <w:sz w:val="20"/>
                <w:szCs w:val="20"/>
                <w:lang w:val="ru-RU" w:eastAsia="ru-RU"/>
              </w:rPr>
              <w:t xml:space="preserve">                                                                                                                                                                                                                                                                  Приложение  №  14                                                                                                                                                                                                                                                                                            к решению Совета</w:t>
            </w:r>
            <w:r w:rsidRPr="00F7458F">
              <w:rPr>
                <w:rFonts w:ascii="Arial CYR" w:hAnsi="Arial CYR" w:cs="Arial CYR"/>
                <w:sz w:val="20"/>
                <w:szCs w:val="20"/>
                <w:lang w:val="ru-RU" w:eastAsia="ru-RU"/>
              </w:rPr>
              <w:br/>
              <w:t xml:space="preserve"> Сортавальского муниципального района </w:t>
            </w:r>
            <w:r w:rsidRPr="00F7458F">
              <w:rPr>
                <w:rFonts w:ascii="Arial CYR" w:hAnsi="Arial CYR" w:cs="Arial CYR"/>
                <w:sz w:val="20"/>
                <w:szCs w:val="20"/>
                <w:lang w:val="ru-RU" w:eastAsia="ru-RU"/>
              </w:rPr>
              <w:br/>
              <w:t xml:space="preserve">от 24 декабря 2015 года № 169 </w:t>
            </w:r>
            <w:r w:rsidRPr="00F7458F">
              <w:rPr>
                <w:rFonts w:ascii="Arial CYR" w:hAnsi="Arial CYR" w:cs="Arial CYR"/>
                <w:sz w:val="20"/>
                <w:szCs w:val="20"/>
                <w:lang w:val="ru-RU" w:eastAsia="ru-RU"/>
              </w:rPr>
              <w:br/>
              <w:t xml:space="preserve">"О бюджете Сортавальского муниципального </w:t>
            </w:r>
            <w:r w:rsidRPr="00F7458F">
              <w:rPr>
                <w:rFonts w:ascii="Arial CYR" w:hAnsi="Arial CYR" w:cs="Arial CYR"/>
                <w:sz w:val="20"/>
                <w:szCs w:val="20"/>
                <w:lang w:val="ru-RU" w:eastAsia="ru-RU"/>
              </w:rPr>
              <w:br/>
              <w:t>района на 2016 год "</w:t>
            </w:r>
          </w:p>
        </w:tc>
      </w:tr>
      <w:tr w:rsidR="00F7458F" w:rsidRPr="00F7458F" w:rsidTr="00F7458F">
        <w:trPr>
          <w:trHeight w:val="810"/>
        </w:trPr>
        <w:tc>
          <w:tcPr>
            <w:tcW w:w="11172" w:type="dxa"/>
            <w:gridSpan w:val="11"/>
            <w:tcBorders>
              <w:top w:val="nil"/>
              <w:left w:val="nil"/>
              <w:bottom w:val="nil"/>
              <w:right w:val="nil"/>
            </w:tcBorders>
            <w:shd w:val="clear" w:color="auto" w:fill="auto"/>
            <w:vAlign w:val="bottom"/>
            <w:hideMark/>
          </w:tcPr>
          <w:p w:rsidR="00F7458F" w:rsidRPr="00F7458F" w:rsidRDefault="00F7458F" w:rsidP="00F7458F">
            <w:pPr>
              <w:jc w:val="center"/>
              <w:rPr>
                <w:b/>
                <w:bCs/>
                <w:sz w:val="28"/>
                <w:szCs w:val="28"/>
                <w:lang w:val="ru-RU" w:eastAsia="ru-RU"/>
              </w:rPr>
            </w:pPr>
            <w:r w:rsidRPr="00F7458F">
              <w:rPr>
                <w:b/>
                <w:bCs/>
                <w:sz w:val="28"/>
                <w:szCs w:val="28"/>
                <w:lang w:val="ru-RU" w:eastAsia="ru-RU"/>
              </w:rPr>
              <w:t>Источники финансирования дефицита бюджета Сортавальского муниципального района на 2016 год</w:t>
            </w:r>
          </w:p>
        </w:tc>
      </w:tr>
      <w:tr w:rsidR="00F7458F" w:rsidRPr="00F7458F" w:rsidTr="00F7458F">
        <w:trPr>
          <w:trHeight w:val="255"/>
        </w:trPr>
        <w:tc>
          <w:tcPr>
            <w:tcW w:w="804" w:type="dxa"/>
            <w:tcBorders>
              <w:top w:val="nil"/>
              <w:left w:val="nil"/>
              <w:bottom w:val="nil"/>
              <w:right w:val="nil"/>
            </w:tcBorders>
            <w:shd w:val="clear" w:color="auto" w:fill="auto"/>
            <w:noWrap/>
            <w:vAlign w:val="bottom"/>
            <w:hideMark/>
          </w:tcPr>
          <w:p w:rsidR="00F7458F" w:rsidRPr="00F7458F" w:rsidRDefault="00F7458F" w:rsidP="00F7458F">
            <w:pPr>
              <w:rPr>
                <w:rFonts w:ascii="Arial CYR" w:hAnsi="Arial CYR" w:cs="Arial CYR"/>
                <w:sz w:val="20"/>
                <w:szCs w:val="20"/>
                <w:lang w:val="ru-RU" w:eastAsia="ru-RU"/>
              </w:rPr>
            </w:pPr>
          </w:p>
        </w:tc>
        <w:tc>
          <w:tcPr>
            <w:tcW w:w="5380" w:type="dxa"/>
            <w:tcBorders>
              <w:top w:val="nil"/>
              <w:left w:val="nil"/>
              <w:bottom w:val="nil"/>
              <w:right w:val="nil"/>
            </w:tcBorders>
            <w:shd w:val="clear" w:color="auto" w:fill="auto"/>
            <w:noWrap/>
            <w:vAlign w:val="bottom"/>
            <w:hideMark/>
          </w:tcPr>
          <w:p w:rsidR="00F7458F" w:rsidRPr="00F7458F" w:rsidRDefault="00F7458F" w:rsidP="00F7458F">
            <w:pPr>
              <w:rPr>
                <w:rFonts w:ascii="Arial CYR" w:hAnsi="Arial CYR" w:cs="Arial CYR"/>
                <w:sz w:val="20"/>
                <w:szCs w:val="20"/>
                <w:lang w:val="ru-RU" w:eastAsia="ru-RU"/>
              </w:rPr>
            </w:pPr>
          </w:p>
        </w:tc>
        <w:tc>
          <w:tcPr>
            <w:tcW w:w="516" w:type="dxa"/>
            <w:tcBorders>
              <w:top w:val="nil"/>
              <w:left w:val="nil"/>
              <w:bottom w:val="nil"/>
              <w:right w:val="nil"/>
            </w:tcBorders>
            <w:shd w:val="clear" w:color="auto" w:fill="auto"/>
            <w:noWrap/>
            <w:vAlign w:val="center"/>
            <w:hideMark/>
          </w:tcPr>
          <w:p w:rsidR="00F7458F" w:rsidRPr="00F7458F" w:rsidRDefault="00F7458F" w:rsidP="00F7458F">
            <w:pPr>
              <w:jc w:val="center"/>
              <w:rPr>
                <w:rFonts w:ascii="Arial CYR" w:hAnsi="Arial CYR" w:cs="Arial CYR"/>
                <w:sz w:val="20"/>
                <w:szCs w:val="20"/>
                <w:lang w:val="ru-RU" w:eastAsia="ru-RU"/>
              </w:rPr>
            </w:pPr>
          </w:p>
        </w:tc>
        <w:tc>
          <w:tcPr>
            <w:tcW w:w="416" w:type="dxa"/>
            <w:tcBorders>
              <w:top w:val="nil"/>
              <w:left w:val="nil"/>
              <w:bottom w:val="nil"/>
              <w:right w:val="nil"/>
            </w:tcBorders>
            <w:shd w:val="clear" w:color="auto" w:fill="auto"/>
            <w:noWrap/>
            <w:vAlign w:val="center"/>
            <w:hideMark/>
          </w:tcPr>
          <w:p w:rsidR="00F7458F" w:rsidRPr="00F7458F" w:rsidRDefault="00F7458F" w:rsidP="00F7458F">
            <w:pPr>
              <w:jc w:val="center"/>
              <w:rPr>
                <w:rFonts w:ascii="Arial CYR" w:hAnsi="Arial CYR" w:cs="Arial CYR"/>
                <w:sz w:val="20"/>
                <w:szCs w:val="20"/>
                <w:lang w:val="ru-RU" w:eastAsia="ru-RU"/>
              </w:rPr>
            </w:pPr>
          </w:p>
        </w:tc>
        <w:tc>
          <w:tcPr>
            <w:tcW w:w="416" w:type="dxa"/>
            <w:tcBorders>
              <w:top w:val="nil"/>
              <w:left w:val="nil"/>
              <w:bottom w:val="nil"/>
              <w:right w:val="nil"/>
            </w:tcBorders>
            <w:shd w:val="clear" w:color="auto" w:fill="auto"/>
            <w:noWrap/>
            <w:vAlign w:val="center"/>
            <w:hideMark/>
          </w:tcPr>
          <w:p w:rsidR="00F7458F" w:rsidRPr="00F7458F" w:rsidRDefault="00F7458F" w:rsidP="00F7458F">
            <w:pPr>
              <w:jc w:val="center"/>
              <w:rPr>
                <w:rFonts w:ascii="Arial CYR" w:hAnsi="Arial CYR" w:cs="Arial CYR"/>
                <w:sz w:val="20"/>
                <w:szCs w:val="20"/>
                <w:lang w:val="ru-RU" w:eastAsia="ru-RU"/>
              </w:rPr>
            </w:pPr>
          </w:p>
        </w:tc>
        <w:tc>
          <w:tcPr>
            <w:tcW w:w="416" w:type="dxa"/>
            <w:tcBorders>
              <w:top w:val="nil"/>
              <w:left w:val="nil"/>
              <w:bottom w:val="nil"/>
              <w:right w:val="nil"/>
            </w:tcBorders>
            <w:shd w:val="clear" w:color="auto" w:fill="auto"/>
            <w:noWrap/>
            <w:vAlign w:val="center"/>
            <w:hideMark/>
          </w:tcPr>
          <w:p w:rsidR="00F7458F" w:rsidRPr="00F7458F" w:rsidRDefault="00F7458F" w:rsidP="00F7458F">
            <w:pPr>
              <w:jc w:val="center"/>
              <w:rPr>
                <w:rFonts w:ascii="Arial CYR" w:hAnsi="Arial CYR" w:cs="Arial CYR"/>
                <w:sz w:val="20"/>
                <w:szCs w:val="20"/>
                <w:lang w:val="ru-RU" w:eastAsia="ru-RU"/>
              </w:rPr>
            </w:pPr>
          </w:p>
        </w:tc>
        <w:tc>
          <w:tcPr>
            <w:tcW w:w="416" w:type="dxa"/>
            <w:tcBorders>
              <w:top w:val="nil"/>
              <w:left w:val="nil"/>
              <w:bottom w:val="nil"/>
              <w:right w:val="nil"/>
            </w:tcBorders>
            <w:shd w:val="clear" w:color="auto" w:fill="auto"/>
            <w:noWrap/>
            <w:vAlign w:val="center"/>
            <w:hideMark/>
          </w:tcPr>
          <w:p w:rsidR="00F7458F" w:rsidRPr="00F7458F" w:rsidRDefault="00F7458F" w:rsidP="00F7458F">
            <w:pPr>
              <w:jc w:val="center"/>
              <w:rPr>
                <w:rFonts w:ascii="Arial CYR" w:hAnsi="Arial CYR" w:cs="Arial CYR"/>
                <w:sz w:val="20"/>
                <w:szCs w:val="20"/>
                <w:lang w:val="ru-RU" w:eastAsia="ru-RU"/>
              </w:rPr>
            </w:pPr>
          </w:p>
        </w:tc>
        <w:tc>
          <w:tcPr>
            <w:tcW w:w="416" w:type="dxa"/>
            <w:tcBorders>
              <w:top w:val="nil"/>
              <w:left w:val="nil"/>
              <w:bottom w:val="nil"/>
              <w:right w:val="nil"/>
            </w:tcBorders>
            <w:shd w:val="clear" w:color="auto" w:fill="auto"/>
            <w:noWrap/>
            <w:vAlign w:val="center"/>
            <w:hideMark/>
          </w:tcPr>
          <w:p w:rsidR="00F7458F" w:rsidRPr="00F7458F" w:rsidRDefault="00F7458F" w:rsidP="00F7458F">
            <w:pPr>
              <w:jc w:val="center"/>
              <w:rPr>
                <w:rFonts w:ascii="Arial CYR" w:hAnsi="Arial CYR" w:cs="Arial CYR"/>
                <w:sz w:val="20"/>
                <w:szCs w:val="20"/>
                <w:lang w:val="ru-RU" w:eastAsia="ru-RU"/>
              </w:rPr>
            </w:pPr>
          </w:p>
        </w:tc>
        <w:tc>
          <w:tcPr>
            <w:tcW w:w="616" w:type="dxa"/>
            <w:tcBorders>
              <w:top w:val="nil"/>
              <w:left w:val="nil"/>
              <w:bottom w:val="nil"/>
              <w:right w:val="nil"/>
            </w:tcBorders>
            <w:shd w:val="clear" w:color="auto" w:fill="auto"/>
            <w:noWrap/>
            <w:vAlign w:val="center"/>
            <w:hideMark/>
          </w:tcPr>
          <w:p w:rsidR="00F7458F" w:rsidRPr="00F7458F" w:rsidRDefault="00F7458F" w:rsidP="00F7458F">
            <w:pPr>
              <w:jc w:val="center"/>
              <w:rPr>
                <w:rFonts w:ascii="Arial CYR" w:hAnsi="Arial CYR" w:cs="Arial CYR"/>
                <w:sz w:val="20"/>
                <w:szCs w:val="20"/>
                <w:lang w:val="ru-RU" w:eastAsia="ru-RU"/>
              </w:rPr>
            </w:pPr>
          </w:p>
        </w:tc>
        <w:tc>
          <w:tcPr>
            <w:tcW w:w="516" w:type="dxa"/>
            <w:tcBorders>
              <w:top w:val="nil"/>
              <w:left w:val="nil"/>
              <w:bottom w:val="nil"/>
              <w:right w:val="nil"/>
            </w:tcBorders>
            <w:shd w:val="clear" w:color="auto" w:fill="auto"/>
            <w:noWrap/>
            <w:vAlign w:val="center"/>
            <w:hideMark/>
          </w:tcPr>
          <w:p w:rsidR="00F7458F" w:rsidRPr="00F7458F" w:rsidRDefault="00F7458F" w:rsidP="00F7458F">
            <w:pPr>
              <w:jc w:val="center"/>
              <w:rPr>
                <w:rFonts w:ascii="Arial CYR" w:hAnsi="Arial CYR" w:cs="Arial CYR"/>
                <w:sz w:val="20"/>
                <w:szCs w:val="20"/>
                <w:lang w:val="ru-RU" w:eastAsia="ru-RU"/>
              </w:rPr>
            </w:pPr>
          </w:p>
        </w:tc>
        <w:tc>
          <w:tcPr>
            <w:tcW w:w="1260" w:type="dxa"/>
            <w:tcBorders>
              <w:top w:val="nil"/>
              <w:left w:val="nil"/>
              <w:bottom w:val="nil"/>
              <w:right w:val="nil"/>
            </w:tcBorders>
            <w:shd w:val="clear" w:color="auto" w:fill="auto"/>
            <w:noWrap/>
            <w:vAlign w:val="center"/>
            <w:hideMark/>
          </w:tcPr>
          <w:p w:rsidR="00F7458F" w:rsidRPr="00F7458F" w:rsidRDefault="00F7458F" w:rsidP="00F7458F">
            <w:pPr>
              <w:jc w:val="right"/>
              <w:rPr>
                <w:sz w:val="20"/>
                <w:szCs w:val="20"/>
                <w:lang w:val="ru-RU" w:eastAsia="ru-RU"/>
              </w:rPr>
            </w:pPr>
            <w:r w:rsidRPr="00F7458F">
              <w:rPr>
                <w:sz w:val="20"/>
                <w:szCs w:val="20"/>
                <w:lang w:val="ru-RU" w:eastAsia="ru-RU"/>
              </w:rPr>
              <w:t>(тыс</w:t>
            </w:r>
            <w:proofErr w:type="gramStart"/>
            <w:r w:rsidRPr="00F7458F">
              <w:rPr>
                <w:sz w:val="20"/>
                <w:szCs w:val="20"/>
                <w:lang w:val="ru-RU" w:eastAsia="ru-RU"/>
              </w:rPr>
              <w:t>.р</w:t>
            </w:r>
            <w:proofErr w:type="gramEnd"/>
            <w:r w:rsidRPr="00F7458F">
              <w:rPr>
                <w:sz w:val="20"/>
                <w:szCs w:val="20"/>
                <w:lang w:val="ru-RU" w:eastAsia="ru-RU"/>
              </w:rPr>
              <w:t>уб.)</w:t>
            </w:r>
          </w:p>
        </w:tc>
      </w:tr>
      <w:tr w:rsidR="00F7458F" w:rsidRPr="00F7458F" w:rsidTr="00F7458F">
        <w:trPr>
          <w:trHeight w:val="255"/>
        </w:trPr>
        <w:tc>
          <w:tcPr>
            <w:tcW w:w="80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 пункта</w:t>
            </w:r>
          </w:p>
        </w:tc>
        <w:tc>
          <w:tcPr>
            <w:tcW w:w="53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 xml:space="preserve">Наименование </w:t>
            </w:r>
          </w:p>
        </w:tc>
        <w:tc>
          <w:tcPr>
            <w:tcW w:w="3728" w:type="dxa"/>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 xml:space="preserve">Код </w:t>
            </w:r>
            <w:proofErr w:type="gramStart"/>
            <w:r w:rsidRPr="00F7458F">
              <w:rPr>
                <w:sz w:val="20"/>
                <w:szCs w:val="20"/>
                <w:lang w:val="ru-RU" w:eastAsia="ru-RU"/>
              </w:rPr>
              <w:t>классификации источников финансирования дефицитов бюджетов Российской Федерации</w:t>
            </w:r>
            <w:proofErr w:type="gramEnd"/>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Сумма</w:t>
            </w:r>
          </w:p>
        </w:tc>
      </w:tr>
      <w:tr w:rsidR="00F7458F" w:rsidRPr="00F7458F" w:rsidTr="00F7458F">
        <w:trPr>
          <w:trHeight w:val="1455"/>
        </w:trPr>
        <w:tc>
          <w:tcPr>
            <w:tcW w:w="804" w:type="dxa"/>
            <w:vMerge/>
            <w:tcBorders>
              <w:top w:val="single" w:sz="4" w:space="0" w:color="auto"/>
              <w:left w:val="single" w:sz="4" w:space="0" w:color="auto"/>
              <w:bottom w:val="single" w:sz="4" w:space="0" w:color="000000"/>
              <w:right w:val="single" w:sz="4" w:space="0" w:color="auto"/>
            </w:tcBorders>
            <w:vAlign w:val="center"/>
            <w:hideMark/>
          </w:tcPr>
          <w:p w:rsidR="00F7458F" w:rsidRPr="00F7458F" w:rsidRDefault="00F7458F" w:rsidP="00F7458F">
            <w:pPr>
              <w:rPr>
                <w:sz w:val="20"/>
                <w:szCs w:val="20"/>
                <w:lang w:val="ru-RU" w:eastAsia="ru-RU"/>
              </w:rPr>
            </w:pPr>
          </w:p>
        </w:tc>
        <w:tc>
          <w:tcPr>
            <w:tcW w:w="5380" w:type="dxa"/>
            <w:vMerge/>
            <w:tcBorders>
              <w:top w:val="single" w:sz="4" w:space="0" w:color="auto"/>
              <w:left w:val="single" w:sz="4" w:space="0" w:color="auto"/>
              <w:bottom w:val="single" w:sz="4" w:space="0" w:color="000000"/>
              <w:right w:val="single" w:sz="4" w:space="0" w:color="auto"/>
            </w:tcBorders>
            <w:vAlign w:val="center"/>
            <w:hideMark/>
          </w:tcPr>
          <w:p w:rsidR="00F7458F" w:rsidRPr="00F7458F" w:rsidRDefault="00F7458F" w:rsidP="00F7458F">
            <w:pPr>
              <w:rPr>
                <w:sz w:val="20"/>
                <w:szCs w:val="20"/>
                <w:lang w:val="ru-RU" w:eastAsia="ru-RU"/>
              </w:rPr>
            </w:pPr>
          </w:p>
        </w:tc>
        <w:tc>
          <w:tcPr>
            <w:tcW w:w="3728" w:type="dxa"/>
            <w:gridSpan w:val="8"/>
            <w:vMerge/>
            <w:tcBorders>
              <w:top w:val="single" w:sz="4" w:space="0" w:color="auto"/>
              <w:left w:val="single" w:sz="4" w:space="0" w:color="auto"/>
              <w:bottom w:val="single" w:sz="4" w:space="0" w:color="000000"/>
              <w:right w:val="single" w:sz="4" w:space="0" w:color="000000"/>
            </w:tcBorders>
            <w:vAlign w:val="center"/>
            <w:hideMark/>
          </w:tcPr>
          <w:p w:rsidR="00F7458F" w:rsidRPr="00F7458F" w:rsidRDefault="00F7458F" w:rsidP="00F7458F">
            <w:pPr>
              <w:rPr>
                <w:sz w:val="20"/>
                <w:szCs w:val="20"/>
                <w:lang w:val="ru-RU" w:eastAsia="ru-RU"/>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F7458F" w:rsidRPr="00F7458F" w:rsidRDefault="00F7458F" w:rsidP="00F7458F">
            <w:pPr>
              <w:rPr>
                <w:sz w:val="20"/>
                <w:szCs w:val="20"/>
                <w:lang w:val="ru-RU" w:eastAsia="ru-RU"/>
              </w:rPr>
            </w:pPr>
          </w:p>
        </w:tc>
      </w:tr>
      <w:tr w:rsidR="00F7458F" w:rsidRPr="00F7458F" w:rsidTr="00F7458F">
        <w:trPr>
          <w:trHeight w:val="510"/>
        </w:trPr>
        <w:tc>
          <w:tcPr>
            <w:tcW w:w="804" w:type="dxa"/>
            <w:tcBorders>
              <w:top w:val="nil"/>
              <w:left w:val="single" w:sz="4" w:space="0" w:color="auto"/>
              <w:bottom w:val="single" w:sz="4" w:space="0" w:color="auto"/>
              <w:right w:val="single" w:sz="4" w:space="0" w:color="auto"/>
            </w:tcBorders>
            <w:shd w:val="clear" w:color="auto" w:fill="auto"/>
            <w:vAlign w:val="bottom"/>
            <w:hideMark/>
          </w:tcPr>
          <w:p w:rsidR="00F7458F" w:rsidRPr="00F7458F" w:rsidRDefault="00F7458F" w:rsidP="00F7458F">
            <w:pPr>
              <w:jc w:val="center"/>
              <w:rPr>
                <w:sz w:val="20"/>
                <w:szCs w:val="20"/>
                <w:lang w:val="ru-RU" w:eastAsia="ru-RU"/>
              </w:rPr>
            </w:pPr>
            <w:r w:rsidRPr="00F7458F">
              <w:rPr>
                <w:sz w:val="20"/>
                <w:szCs w:val="20"/>
                <w:lang w:val="ru-RU" w:eastAsia="ru-RU"/>
              </w:rPr>
              <w:t> </w:t>
            </w:r>
          </w:p>
        </w:tc>
        <w:tc>
          <w:tcPr>
            <w:tcW w:w="5380"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rPr>
                <w:b/>
                <w:bCs/>
                <w:sz w:val="20"/>
                <w:szCs w:val="20"/>
                <w:lang w:val="ru-RU" w:eastAsia="ru-RU"/>
              </w:rPr>
            </w:pPr>
            <w:r w:rsidRPr="00F7458F">
              <w:rPr>
                <w:b/>
                <w:bCs/>
                <w:sz w:val="20"/>
                <w:szCs w:val="20"/>
                <w:lang w:val="ru-RU" w:eastAsia="ru-RU"/>
              </w:rPr>
              <w:t>ИСТОЧНИКИ ВНУТРЕННЕГО ФИНАНСИРОВАНИЯ ДЕФИЦИТОВ БЮДЖЕТОВ</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000</w:t>
            </w:r>
          </w:p>
        </w:tc>
        <w:tc>
          <w:tcPr>
            <w:tcW w:w="1260"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lang w:val="ru-RU" w:eastAsia="ru-RU"/>
              </w:rPr>
            </w:pPr>
            <w:r w:rsidRPr="00F7458F">
              <w:rPr>
                <w:b/>
                <w:bCs/>
                <w:lang w:val="ru-RU" w:eastAsia="ru-RU"/>
              </w:rPr>
              <w:t>17 015,0</w:t>
            </w:r>
          </w:p>
        </w:tc>
      </w:tr>
      <w:tr w:rsidR="00F7458F" w:rsidRPr="00F7458F" w:rsidTr="00F7458F">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F7458F" w:rsidRPr="00F7458F" w:rsidRDefault="00F7458F" w:rsidP="00F7458F">
            <w:pPr>
              <w:jc w:val="center"/>
              <w:rPr>
                <w:b/>
                <w:bCs/>
                <w:sz w:val="20"/>
                <w:szCs w:val="20"/>
                <w:lang w:val="ru-RU" w:eastAsia="ru-RU"/>
              </w:rPr>
            </w:pPr>
            <w:r w:rsidRPr="00F7458F">
              <w:rPr>
                <w:b/>
                <w:bCs/>
                <w:sz w:val="20"/>
                <w:szCs w:val="20"/>
                <w:lang w:val="ru-RU" w:eastAsia="ru-RU"/>
              </w:rPr>
              <w:t>1.</w:t>
            </w:r>
          </w:p>
        </w:tc>
        <w:tc>
          <w:tcPr>
            <w:tcW w:w="5380" w:type="dxa"/>
            <w:tcBorders>
              <w:top w:val="nil"/>
              <w:left w:val="nil"/>
              <w:bottom w:val="single" w:sz="4" w:space="0" w:color="auto"/>
              <w:right w:val="single" w:sz="4" w:space="0" w:color="auto"/>
            </w:tcBorders>
            <w:shd w:val="clear" w:color="auto" w:fill="auto"/>
            <w:hideMark/>
          </w:tcPr>
          <w:p w:rsidR="00F7458F" w:rsidRPr="00F7458F" w:rsidRDefault="00F7458F" w:rsidP="00F7458F">
            <w:pPr>
              <w:rPr>
                <w:b/>
                <w:bCs/>
                <w:sz w:val="20"/>
                <w:szCs w:val="20"/>
                <w:lang w:val="ru-RU" w:eastAsia="ru-RU"/>
              </w:rPr>
            </w:pPr>
            <w:r w:rsidRPr="00F7458F">
              <w:rPr>
                <w:b/>
                <w:bCs/>
                <w:sz w:val="20"/>
                <w:szCs w:val="20"/>
                <w:lang w:val="ru-RU" w:eastAsia="ru-RU"/>
              </w:rPr>
              <w:t>Кредиты кредитных организаций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000</w:t>
            </w:r>
          </w:p>
        </w:tc>
        <w:tc>
          <w:tcPr>
            <w:tcW w:w="1260" w:type="dxa"/>
            <w:tcBorders>
              <w:top w:val="nil"/>
              <w:left w:val="nil"/>
              <w:bottom w:val="single" w:sz="4" w:space="0" w:color="auto"/>
              <w:right w:val="single" w:sz="4" w:space="0" w:color="auto"/>
            </w:tcBorders>
            <w:shd w:val="clear" w:color="000000" w:fill="FFFFFF"/>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11 500,0</w:t>
            </w:r>
          </w:p>
        </w:tc>
      </w:tr>
      <w:tr w:rsidR="00F7458F" w:rsidRPr="00F7458F" w:rsidTr="00F7458F">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F7458F" w:rsidRPr="00F7458F" w:rsidRDefault="00F7458F" w:rsidP="00F7458F">
            <w:pPr>
              <w:jc w:val="center"/>
              <w:rPr>
                <w:b/>
                <w:bCs/>
                <w:sz w:val="20"/>
                <w:szCs w:val="20"/>
                <w:lang w:val="ru-RU" w:eastAsia="ru-RU"/>
              </w:rPr>
            </w:pPr>
            <w:r w:rsidRPr="00F7458F">
              <w:rPr>
                <w:b/>
                <w:bCs/>
                <w:sz w:val="20"/>
                <w:szCs w:val="20"/>
                <w:lang w:val="ru-RU" w:eastAsia="ru-RU"/>
              </w:rPr>
              <w:t>1.1.</w:t>
            </w:r>
          </w:p>
        </w:tc>
        <w:tc>
          <w:tcPr>
            <w:tcW w:w="5380" w:type="dxa"/>
            <w:tcBorders>
              <w:top w:val="nil"/>
              <w:left w:val="nil"/>
              <w:bottom w:val="single" w:sz="4" w:space="0" w:color="auto"/>
              <w:right w:val="single" w:sz="4" w:space="0" w:color="auto"/>
            </w:tcBorders>
            <w:shd w:val="clear" w:color="auto" w:fill="auto"/>
            <w:hideMark/>
          </w:tcPr>
          <w:p w:rsidR="00F7458F" w:rsidRPr="00F7458F" w:rsidRDefault="00F7458F" w:rsidP="00F7458F">
            <w:pPr>
              <w:rPr>
                <w:b/>
                <w:bCs/>
                <w:sz w:val="20"/>
                <w:szCs w:val="20"/>
                <w:lang w:val="ru-RU" w:eastAsia="ru-RU"/>
              </w:rPr>
            </w:pPr>
            <w:r w:rsidRPr="00F7458F">
              <w:rPr>
                <w:b/>
                <w:bCs/>
                <w:sz w:val="20"/>
                <w:szCs w:val="20"/>
                <w:lang w:val="ru-RU" w:eastAsia="ru-RU"/>
              </w:rPr>
              <w:t>Получение кредитов от кредитных организаций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700</w:t>
            </w:r>
          </w:p>
        </w:tc>
        <w:tc>
          <w:tcPr>
            <w:tcW w:w="1260" w:type="dxa"/>
            <w:tcBorders>
              <w:top w:val="nil"/>
              <w:left w:val="nil"/>
              <w:bottom w:val="single" w:sz="4" w:space="0" w:color="auto"/>
              <w:right w:val="single" w:sz="4" w:space="0" w:color="auto"/>
            </w:tcBorders>
            <w:shd w:val="clear" w:color="000000" w:fill="FFFFFF"/>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60 000,0</w:t>
            </w:r>
          </w:p>
        </w:tc>
      </w:tr>
      <w:tr w:rsidR="00F7458F" w:rsidRPr="00F7458F" w:rsidTr="00F7458F">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F7458F" w:rsidRPr="00F7458F" w:rsidRDefault="00F7458F" w:rsidP="00F7458F">
            <w:pPr>
              <w:jc w:val="center"/>
              <w:rPr>
                <w:sz w:val="20"/>
                <w:szCs w:val="20"/>
                <w:lang w:val="ru-RU" w:eastAsia="ru-RU"/>
              </w:rPr>
            </w:pPr>
            <w:r w:rsidRPr="00F7458F">
              <w:rPr>
                <w:sz w:val="20"/>
                <w:szCs w:val="20"/>
                <w:lang w:val="ru-RU" w:eastAsia="ru-RU"/>
              </w:rPr>
              <w:t>-</w:t>
            </w:r>
          </w:p>
        </w:tc>
        <w:tc>
          <w:tcPr>
            <w:tcW w:w="5380" w:type="dxa"/>
            <w:tcBorders>
              <w:top w:val="nil"/>
              <w:left w:val="nil"/>
              <w:bottom w:val="single" w:sz="4" w:space="0" w:color="auto"/>
              <w:right w:val="single" w:sz="4" w:space="0" w:color="auto"/>
            </w:tcBorders>
            <w:shd w:val="clear" w:color="auto" w:fill="auto"/>
            <w:hideMark/>
          </w:tcPr>
          <w:p w:rsidR="00F7458F" w:rsidRPr="00F7458F" w:rsidRDefault="00F7458F" w:rsidP="00F7458F">
            <w:pPr>
              <w:rPr>
                <w:sz w:val="20"/>
                <w:szCs w:val="20"/>
                <w:lang w:val="ru-RU" w:eastAsia="ru-RU"/>
              </w:rPr>
            </w:pPr>
            <w:r w:rsidRPr="00F7458F">
              <w:rPr>
                <w:sz w:val="20"/>
                <w:szCs w:val="20"/>
                <w:lang w:val="ru-RU" w:eastAsia="ru-RU"/>
              </w:rPr>
              <w:t>Получение кредитов от кредитных организаций бюджетами муниципальных районов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05</w:t>
            </w:r>
          </w:p>
        </w:tc>
        <w:tc>
          <w:tcPr>
            <w:tcW w:w="6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710</w:t>
            </w:r>
          </w:p>
        </w:tc>
        <w:tc>
          <w:tcPr>
            <w:tcW w:w="1260" w:type="dxa"/>
            <w:tcBorders>
              <w:top w:val="nil"/>
              <w:left w:val="nil"/>
              <w:bottom w:val="single" w:sz="4" w:space="0" w:color="auto"/>
              <w:right w:val="single" w:sz="4" w:space="0" w:color="auto"/>
            </w:tcBorders>
            <w:shd w:val="clear" w:color="000000" w:fill="FFFFFF"/>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60 000,0</w:t>
            </w:r>
          </w:p>
        </w:tc>
      </w:tr>
      <w:tr w:rsidR="00F7458F" w:rsidRPr="00F7458F" w:rsidTr="00F7458F">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F7458F" w:rsidRPr="00F7458F" w:rsidRDefault="00F7458F" w:rsidP="00F7458F">
            <w:pPr>
              <w:jc w:val="center"/>
              <w:rPr>
                <w:b/>
                <w:bCs/>
                <w:sz w:val="20"/>
                <w:szCs w:val="20"/>
                <w:lang w:val="ru-RU" w:eastAsia="ru-RU"/>
              </w:rPr>
            </w:pPr>
            <w:r w:rsidRPr="00F7458F">
              <w:rPr>
                <w:b/>
                <w:bCs/>
                <w:sz w:val="20"/>
                <w:szCs w:val="20"/>
                <w:lang w:val="ru-RU" w:eastAsia="ru-RU"/>
              </w:rPr>
              <w:t>1.2.</w:t>
            </w:r>
          </w:p>
        </w:tc>
        <w:tc>
          <w:tcPr>
            <w:tcW w:w="5380" w:type="dxa"/>
            <w:tcBorders>
              <w:top w:val="nil"/>
              <w:left w:val="nil"/>
              <w:bottom w:val="single" w:sz="4" w:space="0" w:color="auto"/>
              <w:right w:val="single" w:sz="4" w:space="0" w:color="auto"/>
            </w:tcBorders>
            <w:shd w:val="clear" w:color="auto" w:fill="auto"/>
            <w:hideMark/>
          </w:tcPr>
          <w:p w:rsidR="00F7458F" w:rsidRPr="00F7458F" w:rsidRDefault="00F7458F" w:rsidP="00F7458F">
            <w:pPr>
              <w:rPr>
                <w:b/>
                <w:bCs/>
                <w:sz w:val="20"/>
                <w:szCs w:val="20"/>
                <w:lang w:val="ru-RU" w:eastAsia="ru-RU"/>
              </w:rPr>
            </w:pPr>
            <w:r w:rsidRPr="00F7458F">
              <w:rPr>
                <w:b/>
                <w:bCs/>
                <w:sz w:val="20"/>
                <w:szCs w:val="20"/>
                <w:lang w:val="ru-RU" w:eastAsia="ru-RU"/>
              </w:rPr>
              <w:t xml:space="preserve">Погашение кредитов, предоставленных кредитными организациями в валюте Российской Федерации </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800</w:t>
            </w:r>
          </w:p>
        </w:tc>
        <w:tc>
          <w:tcPr>
            <w:tcW w:w="1260" w:type="dxa"/>
            <w:tcBorders>
              <w:top w:val="nil"/>
              <w:left w:val="nil"/>
              <w:bottom w:val="single" w:sz="4" w:space="0" w:color="auto"/>
              <w:right w:val="single" w:sz="4" w:space="0" w:color="auto"/>
            </w:tcBorders>
            <w:shd w:val="clear" w:color="000000" w:fill="FFFFFF"/>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48 500,0</w:t>
            </w:r>
          </w:p>
        </w:tc>
      </w:tr>
      <w:tr w:rsidR="00F7458F" w:rsidRPr="00F7458F" w:rsidTr="00F7458F">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F7458F" w:rsidRPr="00F7458F" w:rsidRDefault="00F7458F" w:rsidP="00F7458F">
            <w:pPr>
              <w:jc w:val="center"/>
              <w:rPr>
                <w:sz w:val="20"/>
                <w:szCs w:val="20"/>
                <w:lang w:val="ru-RU" w:eastAsia="ru-RU"/>
              </w:rPr>
            </w:pPr>
            <w:r w:rsidRPr="00F7458F">
              <w:rPr>
                <w:sz w:val="20"/>
                <w:szCs w:val="20"/>
                <w:lang w:val="ru-RU" w:eastAsia="ru-RU"/>
              </w:rPr>
              <w:t>-</w:t>
            </w:r>
          </w:p>
        </w:tc>
        <w:tc>
          <w:tcPr>
            <w:tcW w:w="5380" w:type="dxa"/>
            <w:tcBorders>
              <w:top w:val="nil"/>
              <w:left w:val="nil"/>
              <w:bottom w:val="single" w:sz="4" w:space="0" w:color="auto"/>
              <w:right w:val="single" w:sz="4" w:space="0" w:color="auto"/>
            </w:tcBorders>
            <w:shd w:val="clear" w:color="auto" w:fill="auto"/>
            <w:hideMark/>
          </w:tcPr>
          <w:p w:rsidR="00F7458F" w:rsidRPr="00F7458F" w:rsidRDefault="00F7458F" w:rsidP="00F7458F">
            <w:pPr>
              <w:rPr>
                <w:sz w:val="20"/>
                <w:szCs w:val="20"/>
                <w:lang w:val="ru-RU" w:eastAsia="ru-RU"/>
              </w:rPr>
            </w:pPr>
            <w:r w:rsidRPr="00F7458F">
              <w:rPr>
                <w:sz w:val="20"/>
                <w:szCs w:val="20"/>
                <w:lang w:val="ru-RU" w:eastAsia="ru-RU"/>
              </w:rPr>
              <w:t>Погашение  бюджетами муниципальных районов кредитов от кредитных организаций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05</w:t>
            </w:r>
          </w:p>
        </w:tc>
        <w:tc>
          <w:tcPr>
            <w:tcW w:w="6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810</w:t>
            </w:r>
          </w:p>
        </w:tc>
        <w:tc>
          <w:tcPr>
            <w:tcW w:w="1260" w:type="dxa"/>
            <w:tcBorders>
              <w:top w:val="nil"/>
              <w:left w:val="nil"/>
              <w:bottom w:val="single" w:sz="4" w:space="0" w:color="auto"/>
              <w:right w:val="single" w:sz="4" w:space="0" w:color="auto"/>
            </w:tcBorders>
            <w:shd w:val="clear" w:color="000000" w:fill="FFFFFF"/>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48 500,0</w:t>
            </w:r>
          </w:p>
        </w:tc>
      </w:tr>
      <w:tr w:rsidR="00F7458F" w:rsidRPr="00F7458F" w:rsidTr="00F7458F">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F7458F" w:rsidRPr="00F7458F" w:rsidRDefault="00F7458F" w:rsidP="00F7458F">
            <w:pPr>
              <w:jc w:val="center"/>
              <w:rPr>
                <w:b/>
                <w:bCs/>
                <w:sz w:val="20"/>
                <w:szCs w:val="20"/>
                <w:lang w:val="ru-RU" w:eastAsia="ru-RU"/>
              </w:rPr>
            </w:pPr>
            <w:r w:rsidRPr="00F7458F">
              <w:rPr>
                <w:b/>
                <w:bCs/>
                <w:sz w:val="20"/>
                <w:szCs w:val="20"/>
                <w:lang w:val="ru-RU" w:eastAsia="ru-RU"/>
              </w:rPr>
              <w:t>2.</w:t>
            </w:r>
          </w:p>
        </w:tc>
        <w:tc>
          <w:tcPr>
            <w:tcW w:w="5380" w:type="dxa"/>
            <w:tcBorders>
              <w:top w:val="nil"/>
              <w:left w:val="nil"/>
              <w:bottom w:val="single" w:sz="4" w:space="0" w:color="auto"/>
              <w:right w:val="single" w:sz="4" w:space="0" w:color="auto"/>
            </w:tcBorders>
            <w:shd w:val="clear" w:color="auto" w:fill="auto"/>
            <w:hideMark/>
          </w:tcPr>
          <w:p w:rsidR="00F7458F" w:rsidRPr="00F7458F" w:rsidRDefault="00F7458F" w:rsidP="00F7458F">
            <w:pPr>
              <w:rPr>
                <w:b/>
                <w:bCs/>
                <w:sz w:val="20"/>
                <w:szCs w:val="20"/>
                <w:lang w:val="ru-RU" w:eastAsia="ru-RU"/>
              </w:rPr>
            </w:pPr>
            <w:r w:rsidRPr="00F7458F">
              <w:rPr>
                <w:b/>
                <w:bCs/>
                <w:sz w:val="20"/>
                <w:szCs w:val="20"/>
                <w:lang w:val="ru-RU" w:eastAsia="ru-RU"/>
              </w:rPr>
              <w:t xml:space="preserve">Бюджетные кредиты от других бюджетов бюджетной системы Российской Федерации </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03</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000</w:t>
            </w:r>
          </w:p>
        </w:tc>
        <w:tc>
          <w:tcPr>
            <w:tcW w:w="1260" w:type="dxa"/>
            <w:tcBorders>
              <w:top w:val="nil"/>
              <w:left w:val="nil"/>
              <w:bottom w:val="single" w:sz="4" w:space="0" w:color="auto"/>
              <w:right w:val="single" w:sz="4" w:space="0" w:color="auto"/>
            </w:tcBorders>
            <w:shd w:val="clear" w:color="000000" w:fill="FFFFFF"/>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5 000,0</w:t>
            </w:r>
          </w:p>
        </w:tc>
      </w:tr>
      <w:tr w:rsidR="00F7458F" w:rsidRPr="00F7458F" w:rsidTr="00F7458F">
        <w:trPr>
          <w:trHeight w:val="765"/>
        </w:trPr>
        <w:tc>
          <w:tcPr>
            <w:tcW w:w="804" w:type="dxa"/>
            <w:tcBorders>
              <w:top w:val="nil"/>
              <w:left w:val="single" w:sz="4" w:space="0" w:color="auto"/>
              <w:bottom w:val="single" w:sz="4" w:space="0" w:color="auto"/>
              <w:right w:val="single" w:sz="4" w:space="0" w:color="auto"/>
            </w:tcBorders>
            <w:shd w:val="clear" w:color="auto" w:fill="auto"/>
            <w:hideMark/>
          </w:tcPr>
          <w:p w:rsidR="00F7458F" w:rsidRPr="00F7458F" w:rsidRDefault="00F7458F" w:rsidP="00F7458F">
            <w:pPr>
              <w:jc w:val="center"/>
              <w:rPr>
                <w:b/>
                <w:bCs/>
                <w:sz w:val="20"/>
                <w:szCs w:val="20"/>
                <w:lang w:val="ru-RU" w:eastAsia="ru-RU"/>
              </w:rPr>
            </w:pPr>
            <w:r w:rsidRPr="00F7458F">
              <w:rPr>
                <w:b/>
                <w:bCs/>
                <w:sz w:val="20"/>
                <w:szCs w:val="20"/>
                <w:lang w:val="ru-RU" w:eastAsia="ru-RU"/>
              </w:rPr>
              <w:t>2.1.</w:t>
            </w:r>
          </w:p>
        </w:tc>
        <w:tc>
          <w:tcPr>
            <w:tcW w:w="5380" w:type="dxa"/>
            <w:tcBorders>
              <w:top w:val="nil"/>
              <w:left w:val="nil"/>
              <w:bottom w:val="single" w:sz="4" w:space="0" w:color="auto"/>
              <w:right w:val="single" w:sz="4" w:space="0" w:color="auto"/>
            </w:tcBorders>
            <w:shd w:val="clear" w:color="auto" w:fill="auto"/>
            <w:hideMark/>
          </w:tcPr>
          <w:p w:rsidR="00F7458F" w:rsidRPr="00F7458F" w:rsidRDefault="00F7458F" w:rsidP="00F7458F">
            <w:pPr>
              <w:rPr>
                <w:b/>
                <w:bCs/>
                <w:sz w:val="20"/>
                <w:szCs w:val="20"/>
                <w:lang w:val="ru-RU" w:eastAsia="ru-RU"/>
              </w:rPr>
            </w:pPr>
            <w:r w:rsidRPr="00F7458F">
              <w:rPr>
                <w:b/>
                <w:bCs/>
                <w:sz w:val="20"/>
                <w:szCs w:val="20"/>
                <w:lang w:val="ru-RU" w:eastAsia="ru-RU"/>
              </w:rPr>
              <w:t>Получение бюджетных кредитов от других бюджетов бюджетной системы Российской Федерации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03</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700</w:t>
            </w:r>
          </w:p>
        </w:tc>
        <w:tc>
          <w:tcPr>
            <w:tcW w:w="1260" w:type="dxa"/>
            <w:tcBorders>
              <w:top w:val="nil"/>
              <w:left w:val="nil"/>
              <w:bottom w:val="single" w:sz="4" w:space="0" w:color="auto"/>
              <w:right w:val="single" w:sz="4" w:space="0" w:color="auto"/>
            </w:tcBorders>
            <w:shd w:val="clear" w:color="000000" w:fill="FFFFFF"/>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15 000,0</w:t>
            </w:r>
          </w:p>
        </w:tc>
      </w:tr>
      <w:tr w:rsidR="00F7458F" w:rsidRPr="00F7458F" w:rsidTr="00F7458F">
        <w:trPr>
          <w:trHeight w:val="765"/>
        </w:trPr>
        <w:tc>
          <w:tcPr>
            <w:tcW w:w="804" w:type="dxa"/>
            <w:tcBorders>
              <w:top w:val="nil"/>
              <w:left w:val="single" w:sz="4" w:space="0" w:color="auto"/>
              <w:bottom w:val="single" w:sz="4" w:space="0" w:color="auto"/>
              <w:right w:val="single" w:sz="4" w:space="0" w:color="auto"/>
            </w:tcBorders>
            <w:shd w:val="clear" w:color="auto" w:fill="auto"/>
            <w:hideMark/>
          </w:tcPr>
          <w:p w:rsidR="00F7458F" w:rsidRPr="00F7458F" w:rsidRDefault="00F7458F" w:rsidP="00F7458F">
            <w:pPr>
              <w:jc w:val="center"/>
              <w:rPr>
                <w:b/>
                <w:bCs/>
                <w:sz w:val="20"/>
                <w:szCs w:val="20"/>
                <w:lang w:val="ru-RU" w:eastAsia="ru-RU"/>
              </w:rPr>
            </w:pPr>
            <w:r w:rsidRPr="00F7458F">
              <w:rPr>
                <w:b/>
                <w:bCs/>
                <w:sz w:val="20"/>
                <w:szCs w:val="20"/>
                <w:lang w:val="ru-RU" w:eastAsia="ru-RU"/>
              </w:rPr>
              <w:t>-</w:t>
            </w:r>
          </w:p>
        </w:tc>
        <w:tc>
          <w:tcPr>
            <w:tcW w:w="5380" w:type="dxa"/>
            <w:tcBorders>
              <w:top w:val="nil"/>
              <w:left w:val="nil"/>
              <w:bottom w:val="single" w:sz="4" w:space="0" w:color="auto"/>
              <w:right w:val="single" w:sz="4" w:space="0" w:color="auto"/>
            </w:tcBorders>
            <w:shd w:val="clear" w:color="auto" w:fill="auto"/>
            <w:hideMark/>
          </w:tcPr>
          <w:p w:rsidR="00F7458F" w:rsidRPr="00F7458F" w:rsidRDefault="00F7458F" w:rsidP="00F7458F">
            <w:pPr>
              <w:rPr>
                <w:sz w:val="20"/>
                <w:szCs w:val="20"/>
                <w:lang w:val="ru-RU" w:eastAsia="ru-RU"/>
              </w:rPr>
            </w:pPr>
            <w:r w:rsidRPr="00F7458F">
              <w:rPr>
                <w:sz w:val="20"/>
                <w:szCs w:val="20"/>
                <w:lang w:val="ru-RU" w:eastAsia="ru-RU"/>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03</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05</w:t>
            </w:r>
          </w:p>
        </w:tc>
        <w:tc>
          <w:tcPr>
            <w:tcW w:w="6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710</w:t>
            </w:r>
          </w:p>
        </w:tc>
        <w:tc>
          <w:tcPr>
            <w:tcW w:w="1260" w:type="dxa"/>
            <w:tcBorders>
              <w:top w:val="nil"/>
              <w:left w:val="nil"/>
              <w:bottom w:val="single" w:sz="4" w:space="0" w:color="auto"/>
              <w:right w:val="single" w:sz="4" w:space="0" w:color="auto"/>
            </w:tcBorders>
            <w:shd w:val="clear" w:color="000000" w:fill="FFFFFF"/>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15 000,0</w:t>
            </w:r>
          </w:p>
        </w:tc>
      </w:tr>
      <w:tr w:rsidR="00F7458F" w:rsidRPr="00F7458F" w:rsidTr="00F7458F">
        <w:trPr>
          <w:trHeight w:val="765"/>
        </w:trPr>
        <w:tc>
          <w:tcPr>
            <w:tcW w:w="804" w:type="dxa"/>
            <w:tcBorders>
              <w:top w:val="nil"/>
              <w:left w:val="single" w:sz="4" w:space="0" w:color="auto"/>
              <w:bottom w:val="single" w:sz="4" w:space="0" w:color="auto"/>
              <w:right w:val="single" w:sz="4" w:space="0" w:color="auto"/>
            </w:tcBorders>
            <w:shd w:val="clear" w:color="auto" w:fill="auto"/>
            <w:hideMark/>
          </w:tcPr>
          <w:p w:rsidR="00F7458F" w:rsidRPr="00F7458F" w:rsidRDefault="00F7458F" w:rsidP="00F7458F">
            <w:pPr>
              <w:jc w:val="center"/>
              <w:rPr>
                <w:b/>
                <w:bCs/>
                <w:sz w:val="20"/>
                <w:szCs w:val="20"/>
                <w:lang w:val="ru-RU" w:eastAsia="ru-RU"/>
              </w:rPr>
            </w:pPr>
            <w:r w:rsidRPr="00F7458F">
              <w:rPr>
                <w:b/>
                <w:bCs/>
                <w:sz w:val="20"/>
                <w:szCs w:val="20"/>
                <w:lang w:val="ru-RU" w:eastAsia="ru-RU"/>
              </w:rPr>
              <w:t>2.2.</w:t>
            </w:r>
          </w:p>
        </w:tc>
        <w:tc>
          <w:tcPr>
            <w:tcW w:w="5380" w:type="dxa"/>
            <w:tcBorders>
              <w:top w:val="nil"/>
              <w:left w:val="nil"/>
              <w:bottom w:val="single" w:sz="4" w:space="0" w:color="auto"/>
              <w:right w:val="single" w:sz="4" w:space="0" w:color="auto"/>
            </w:tcBorders>
            <w:shd w:val="clear" w:color="auto" w:fill="auto"/>
            <w:hideMark/>
          </w:tcPr>
          <w:p w:rsidR="00F7458F" w:rsidRPr="00F7458F" w:rsidRDefault="00F7458F" w:rsidP="00F7458F">
            <w:pPr>
              <w:rPr>
                <w:b/>
                <w:bCs/>
                <w:sz w:val="20"/>
                <w:szCs w:val="20"/>
                <w:lang w:val="ru-RU" w:eastAsia="ru-RU"/>
              </w:rPr>
            </w:pPr>
            <w:r w:rsidRPr="00F7458F">
              <w:rPr>
                <w:b/>
                <w:bCs/>
                <w:sz w:val="20"/>
                <w:szCs w:val="20"/>
                <w:lang w:val="ru-RU" w:eastAsia="ru-RU"/>
              </w:rPr>
              <w:t>Погашение бюджетных кредитов, полученных от других бюджетов бюджетной системы Российской Федерации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03</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800</w:t>
            </w:r>
          </w:p>
        </w:tc>
        <w:tc>
          <w:tcPr>
            <w:tcW w:w="1260" w:type="dxa"/>
            <w:tcBorders>
              <w:top w:val="nil"/>
              <w:left w:val="nil"/>
              <w:bottom w:val="single" w:sz="4" w:space="0" w:color="auto"/>
              <w:right w:val="single" w:sz="4" w:space="0" w:color="auto"/>
            </w:tcBorders>
            <w:shd w:val="clear" w:color="000000" w:fill="FFFFFF"/>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10 000,0</w:t>
            </w:r>
          </w:p>
        </w:tc>
      </w:tr>
      <w:tr w:rsidR="00F7458F" w:rsidRPr="00F7458F" w:rsidTr="00F7458F">
        <w:trPr>
          <w:trHeight w:val="765"/>
        </w:trPr>
        <w:tc>
          <w:tcPr>
            <w:tcW w:w="804" w:type="dxa"/>
            <w:tcBorders>
              <w:top w:val="nil"/>
              <w:left w:val="single" w:sz="4" w:space="0" w:color="auto"/>
              <w:bottom w:val="single" w:sz="4" w:space="0" w:color="auto"/>
              <w:right w:val="single" w:sz="4" w:space="0" w:color="auto"/>
            </w:tcBorders>
            <w:shd w:val="clear" w:color="auto" w:fill="auto"/>
            <w:hideMark/>
          </w:tcPr>
          <w:p w:rsidR="00F7458F" w:rsidRPr="00F7458F" w:rsidRDefault="00F7458F" w:rsidP="00F7458F">
            <w:pPr>
              <w:jc w:val="center"/>
              <w:rPr>
                <w:b/>
                <w:bCs/>
                <w:sz w:val="20"/>
                <w:szCs w:val="20"/>
                <w:lang w:val="ru-RU" w:eastAsia="ru-RU"/>
              </w:rPr>
            </w:pPr>
            <w:r w:rsidRPr="00F7458F">
              <w:rPr>
                <w:b/>
                <w:bCs/>
                <w:sz w:val="20"/>
                <w:szCs w:val="20"/>
                <w:lang w:val="ru-RU" w:eastAsia="ru-RU"/>
              </w:rPr>
              <w:t>-</w:t>
            </w:r>
          </w:p>
        </w:tc>
        <w:tc>
          <w:tcPr>
            <w:tcW w:w="5380" w:type="dxa"/>
            <w:tcBorders>
              <w:top w:val="nil"/>
              <w:left w:val="nil"/>
              <w:bottom w:val="single" w:sz="4" w:space="0" w:color="auto"/>
              <w:right w:val="single" w:sz="4" w:space="0" w:color="auto"/>
            </w:tcBorders>
            <w:shd w:val="clear" w:color="auto" w:fill="auto"/>
            <w:hideMark/>
          </w:tcPr>
          <w:p w:rsidR="00F7458F" w:rsidRPr="00F7458F" w:rsidRDefault="00F7458F" w:rsidP="00F7458F">
            <w:pPr>
              <w:rPr>
                <w:sz w:val="20"/>
                <w:szCs w:val="20"/>
                <w:lang w:val="ru-RU" w:eastAsia="ru-RU"/>
              </w:rPr>
            </w:pPr>
            <w:r w:rsidRPr="00F7458F">
              <w:rPr>
                <w:sz w:val="20"/>
                <w:szCs w:val="20"/>
                <w:lang w:val="ru-RU" w:eastAsia="ru-RU"/>
              </w:rPr>
              <w:t>Погашение бюджетами муниципальных районов кредитов</w:t>
            </w:r>
            <w:r w:rsidRPr="00F7458F">
              <w:rPr>
                <w:b/>
                <w:bCs/>
                <w:sz w:val="20"/>
                <w:szCs w:val="20"/>
                <w:lang w:val="ru-RU" w:eastAsia="ru-RU"/>
              </w:rPr>
              <w:t xml:space="preserve"> </w:t>
            </w:r>
            <w:r w:rsidRPr="00F7458F">
              <w:rPr>
                <w:sz w:val="20"/>
                <w:szCs w:val="20"/>
                <w:lang w:val="ru-RU" w:eastAsia="ru-RU"/>
              </w:rPr>
              <w:t>от других бюджетов бюджетной системы Российской Федерации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03</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05</w:t>
            </w:r>
          </w:p>
        </w:tc>
        <w:tc>
          <w:tcPr>
            <w:tcW w:w="6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810</w:t>
            </w:r>
          </w:p>
        </w:tc>
        <w:tc>
          <w:tcPr>
            <w:tcW w:w="1260" w:type="dxa"/>
            <w:tcBorders>
              <w:top w:val="nil"/>
              <w:left w:val="nil"/>
              <w:bottom w:val="single" w:sz="4" w:space="0" w:color="auto"/>
              <w:right w:val="single" w:sz="4" w:space="0" w:color="auto"/>
            </w:tcBorders>
            <w:shd w:val="clear" w:color="000000" w:fill="FFFFFF"/>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10 000,0</w:t>
            </w:r>
          </w:p>
        </w:tc>
      </w:tr>
      <w:tr w:rsidR="00F7458F" w:rsidRPr="00F7458F" w:rsidTr="00F7458F">
        <w:trPr>
          <w:trHeight w:val="540"/>
        </w:trPr>
        <w:tc>
          <w:tcPr>
            <w:tcW w:w="804" w:type="dxa"/>
            <w:tcBorders>
              <w:top w:val="nil"/>
              <w:left w:val="single" w:sz="4" w:space="0" w:color="auto"/>
              <w:bottom w:val="single" w:sz="4" w:space="0" w:color="auto"/>
              <w:right w:val="single" w:sz="4" w:space="0" w:color="auto"/>
            </w:tcBorders>
            <w:shd w:val="clear" w:color="auto" w:fill="auto"/>
            <w:hideMark/>
          </w:tcPr>
          <w:p w:rsidR="00F7458F" w:rsidRPr="00F7458F" w:rsidRDefault="00F7458F" w:rsidP="00F7458F">
            <w:pPr>
              <w:jc w:val="center"/>
              <w:rPr>
                <w:b/>
                <w:bCs/>
                <w:sz w:val="20"/>
                <w:szCs w:val="20"/>
                <w:lang w:val="ru-RU" w:eastAsia="ru-RU"/>
              </w:rPr>
            </w:pPr>
            <w:r w:rsidRPr="00F7458F">
              <w:rPr>
                <w:b/>
                <w:bCs/>
                <w:sz w:val="20"/>
                <w:szCs w:val="20"/>
                <w:lang w:val="ru-RU" w:eastAsia="ru-RU"/>
              </w:rPr>
              <w:t>3.</w:t>
            </w:r>
          </w:p>
        </w:tc>
        <w:tc>
          <w:tcPr>
            <w:tcW w:w="5380" w:type="dxa"/>
            <w:tcBorders>
              <w:top w:val="nil"/>
              <w:left w:val="nil"/>
              <w:bottom w:val="single" w:sz="4" w:space="0" w:color="auto"/>
              <w:right w:val="single" w:sz="4" w:space="0" w:color="auto"/>
            </w:tcBorders>
            <w:shd w:val="clear" w:color="auto" w:fill="auto"/>
            <w:hideMark/>
          </w:tcPr>
          <w:p w:rsidR="00F7458F" w:rsidRPr="00F7458F" w:rsidRDefault="00F7458F" w:rsidP="00F7458F">
            <w:pPr>
              <w:rPr>
                <w:b/>
                <w:bCs/>
                <w:sz w:val="20"/>
                <w:szCs w:val="20"/>
                <w:lang w:val="ru-RU" w:eastAsia="ru-RU"/>
              </w:rPr>
            </w:pPr>
            <w:r w:rsidRPr="00F7458F">
              <w:rPr>
                <w:b/>
                <w:bCs/>
                <w:sz w:val="20"/>
                <w:szCs w:val="20"/>
                <w:lang w:val="ru-RU" w:eastAsia="ru-RU"/>
              </w:rPr>
              <w:t>Изменение остатков средств на счетах по учету средств бюджета</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05</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000</w:t>
            </w:r>
          </w:p>
        </w:tc>
        <w:tc>
          <w:tcPr>
            <w:tcW w:w="1260" w:type="dxa"/>
            <w:tcBorders>
              <w:top w:val="nil"/>
              <w:left w:val="nil"/>
              <w:bottom w:val="single" w:sz="4" w:space="0" w:color="auto"/>
              <w:right w:val="single" w:sz="4" w:space="0" w:color="auto"/>
            </w:tcBorders>
            <w:shd w:val="clear" w:color="000000" w:fill="FFFFFF"/>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515,00</w:t>
            </w:r>
          </w:p>
        </w:tc>
      </w:tr>
      <w:tr w:rsidR="00F7458F" w:rsidRPr="00F7458F" w:rsidTr="00F7458F">
        <w:trPr>
          <w:trHeight w:val="255"/>
        </w:trPr>
        <w:tc>
          <w:tcPr>
            <w:tcW w:w="804" w:type="dxa"/>
            <w:tcBorders>
              <w:top w:val="nil"/>
              <w:left w:val="single" w:sz="4" w:space="0" w:color="auto"/>
              <w:bottom w:val="single" w:sz="4" w:space="0" w:color="auto"/>
              <w:right w:val="single" w:sz="4" w:space="0" w:color="auto"/>
            </w:tcBorders>
            <w:shd w:val="clear" w:color="auto" w:fill="auto"/>
            <w:hideMark/>
          </w:tcPr>
          <w:p w:rsidR="00F7458F" w:rsidRPr="00F7458F" w:rsidRDefault="00F7458F" w:rsidP="00F7458F">
            <w:pPr>
              <w:jc w:val="center"/>
              <w:rPr>
                <w:b/>
                <w:bCs/>
                <w:sz w:val="20"/>
                <w:szCs w:val="20"/>
                <w:lang w:val="ru-RU" w:eastAsia="ru-RU"/>
              </w:rPr>
            </w:pPr>
            <w:r w:rsidRPr="00F7458F">
              <w:rPr>
                <w:b/>
                <w:bCs/>
                <w:sz w:val="20"/>
                <w:szCs w:val="20"/>
                <w:lang w:val="ru-RU" w:eastAsia="ru-RU"/>
              </w:rPr>
              <w:t>3.1.</w:t>
            </w:r>
          </w:p>
        </w:tc>
        <w:tc>
          <w:tcPr>
            <w:tcW w:w="5380" w:type="dxa"/>
            <w:tcBorders>
              <w:top w:val="nil"/>
              <w:left w:val="nil"/>
              <w:bottom w:val="single" w:sz="4" w:space="0" w:color="auto"/>
              <w:right w:val="single" w:sz="4" w:space="0" w:color="auto"/>
            </w:tcBorders>
            <w:shd w:val="clear" w:color="auto" w:fill="auto"/>
            <w:hideMark/>
          </w:tcPr>
          <w:p w:rsidR="00F7458F" w:rsidRPr="00F7458F" w:rsidRDefault="00F7458F" w:rsidP="00F7458F">
            <w:pPr>
              <w:rPr>
                <w:b/>
                <w:bCs/>
                <w:sz w:val="20"/>
                <w:szCs w:val="20"/>
                <w:lang w:val="ru-RU" w:eastAsia="ru-RU"/>
              </w:rPr>
            </w:pPr>
            <w:r w:rsidRPr="00F7458F">
              <w:rPr>
                <w:b/>
                <w:bCs/>
                <w:sz w:val="20"/>
                <w:szCs w:val="20"/>
                <w:lang w:val="ru-RU" w:eastAsia="ru-RU"/>
              </w:rPr>
              <w:t>Увеличение остатков средств бюджетов</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05</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500</w:t>
            </w:r>
          </w:p>
        </w:tc>
        <w:tc>
          <w:tcPr>
            <w:tcW w:w="1260" w:type="dxa"/>
            <w:tcBorders>
              <w:top w:val="nil"/>
              <w:left w:val="nil"/>
              <w:bottom w:val="single" w:sz="4" w:space="0" w:color="auto"/>
              <w:right w:val="single" w:sz="4" w:space="0" w:color="auto"/>
            </w:tcBorders>
            <w:shd w:val="clear" w:color="000000" w:fill="FFFFFF"/>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727 119,80</w:t>
            </w:r>
          </w:p>
        </w:tc>
      </w:tr>
      <w:tr w:rsidR="00F7458F" w:rsidRPr="00F7458F" w:rsidTr="00F7458F">
        <w:trPr>
          <w:trHeight w:val="255"/>
        </w:trPr>
        <w:tc>
          <w:tcPr>
            <w:tcW w:w="804" w:type="dxa"/>
            <w:tcBorders>
              <w:top w:val="nil"/>
              <w:left w:val="single" w:sz="4" w:space="0" w:color="auto"/>
              <w:bottom w:val="single" w:sz="4" w:space="0" w:color="auto"/>
              <w:right w:val="single" w:sz="4" w:space="0" w:color="auto"/>
            </w:tcBorders>
            <w:shd w:val="clear" w:color="auto" w:fill="auto"/>
            <w:hideMark/>
          </w:tcPr>
          <w:p w:rsidR="00F7458F" w:rsidRPr="00F7458F" w:rsidRDefault="00F7458F" w:rsidP="00F7458F">
            <w:pPr>
              <w:jc w:val="center"/>
              <w:rPr>
                <w:sz w:val="20"/>
                <w:szCs w:val="20"/>
                <w:lang w:val="ru-RU" w:eastAsia="ru-RU"/>
              </w:rPr>
            </w:pPr>
            <w:r w:rsidRPr="00F7458F">
              <w:rPr>
                <w:sz w:val="20"/>
                <w:szCs w:val="20"/>
                <w:lang w:val="ru-RU" w:eastAsia="ru-RU"/>
              </w:rPr>
              <w:t> </w:t>
            </w:r>
          </w:p>
        </w:tc>
        <w:tc>
          <w:tcPr>
            <w:tcW w:w="5380" w:type="dxa"/>
            <w:tcBorders>
              <w:top w:val="nil"/>
              <w:left w:val="nil"/>
              <w:bottom w:val="single" w:sz="4" w:space="0" w:color="auto"/>
              <w:right w:val="single" w:sz="4" w:space="0" w:color="auto"/>
            </w:tcBorders>
            <w:shd w:val="clear" w:color="auto" w:fill="auto"/>
            <w:hideMark/>
          </w:tcPr>
          <w:p w:rsidR="00F7458F" w:rsidRPr="00F7458F" w:rsidRDefault="00F7458F" w:rsidP="00F7458F">
            <w:pPr>
              <w:rPr>
                <w:sz w:val="20"/>
                <w:szCs w:val="20"/>
                <w:lang w:val="ru-RU" w:eastAsia="ru-RU"/>
              </w:rPr>
            </w:pPr>
            <w:r w:rsidRPr="00F7458F">
              <w:rPr>
                <w:sz w:val="20"/>
                <w:szCs w:val="20"/>
                <w:lang w:val="ru-RU" w:eastAsia="ru-RU"/>
              </w:rPr>
              <w:t>Увеличение прочих остатков средств бюджетов</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05</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500</w:t>
            </w:r>
          </w:p>
        </w:tc>
        <w:tc>
          <w:tcPr>
            <w:tcW w:w="1260" w:type="dxa"/>
            <w:tcBorders>
              <w:top w:val="nil"/>
              <w:left w:val="nil"/>
              <w:bottom w:val="single" w:sz="4" w:space="0" w:color="auto"/>
              <w:right w:val="single" w:sz="4" w:space="0" w:color="auto"/>
            </w:tcBorders>
            <w:shd w:val="clear" w:color="000000" w:fill="FFFFFF"/>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727 119,80</w:t>
            </w:r>
          </w:p>
        </w:tc>
      </w:tr>
      <w:tr w:rsidR="00F7458F" w:rsidRPr="00F7458F" w:rsidTr="00F7458F">
        <w:trPr>
          <w:trHeight w:val="255"/>
        </w:trPr>
        <w:tc>
          <w:tcPr>
            <w:tcW w:w="804" w:type="dxa"/>
            <w:tcBorders>
              <w:top w:val="nil"/>
              <w:left w:val="single" w:sz="4" w:space="0" w:color="auto"/>
              <w:bottom w:val="single" w:sz="4" w:space="0" w:color="auto"/>
              <w:right w:val="single" w:sz="4" w:space="0" w:color="auto"/>
            </w:tcBorders>
            <w:shd w:val="clear" w:color="auto" w:fill="auto"/>
            <w:hideMark/>
          </w:tcPr>
          <w:p w:rsidR="00F7458F" w:rsidRPr="00F7458F" w:rsidRDefault="00F7458F" w:rsidP="00F7458F">
            <w:pPr>
              <w:jc w:val="center"/>
              <w:rPr>
                <w:sz w:val="20"/>
                <w:szCs w:val="20"/>
                <w:lang w:val="ru-RU" w:eastAsia="ru-RU"/>
              </w:rPr>
            </w:pPr>
            <w:r w:rsidRPr="00F7458F">
              <w:rPr>
                <w:sz w:val="20"/>
                <w:szCs w:val="20"/>
                <w:lang w:val="ru-RU" w:eastAsia="ru-RU"/>
              </w:rPr>
              <w:t> </w:t>
            </w:r>
          </w:p>
        </w:tc>
        <w:tc>
          <w:tcPr>
            <w:tcW w:w="5380" w:type="dxa"/>
            <w:tcBorders>
              <w:top w:val="nil"/>
              <w:left w:val="nil"/>
              <w:bottom w:val="single" w:sz="4" w:space="0" w:color="auto"/>
              <w:right w:val="single" w:sz="4" w:space="0" w:color="auto"/>
            </w:tcBorders>
            <w:shd w:val="clear" w:color="auto" w:fill="auto"/>
            <w:hideMark/>
          </w:tcPr>
          <w:p w:rsidR="00F7458F" w:rsidRPr="00F7458F" w:rsidRDefault="00F7458F" w:rsidP="00F7458F">
            <w:pPr>
              <w:rPr>
                <w:sz w:val="20"/>
                <w:szCs w:val="20"/>
                <w:lang w:val="ru-RU" w:eastAsia="ru-RU"/>
              </w:rPr>
            </w:pPr>
            <w:r w:rsidRPr="00F7458F">
              <w:rPr>
                <w:sz w:val="20"/>
                <w:szCs w:val="20"/>
                <w:lang w:val="ru-RU" w:eastAsia="ru-RU"/>
              </w:rPr>
              <w:t>Увеличение прочих остатков денежных средств бюджетов</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05</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500</w:t>
            </w:r>
          </w:p>
        </w:tc>
        <w:tc>
          <w:tcPr>
            <w:tcW w:w="1260" w:type="dxa"/>
            <w:tcBorders>
              <w:top w:val="nil"/>
              <w:left w:val="nil"/>
              <w:bottom w:val="single" w:sz="4" w:space="0" w:color="auto"/>
              <w:right w:val="single" w:sz="4" w:space="0" w:color="auto"/>
            </w:tcBorders>
            <w:shd w:val="clear" w:color="000000" w:fill="FFFFFF"/>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727 119,80</w:t>
            </w:r>
          </w:p>
        </w:tc>
      </w:tr>
      <w:tr w:rsidR="00F7458F" w:rsidRPr="00F7458F" w:rsidTr="00F7458F">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F7458F" w:rsidRPr="00F7458F" w:rsidRDefault="00F7458F" w:rsidP="00F7458F">
            <w:pPr>
              <w:jc w:val="center"/>
              <w:rPr>
                <w:sz w:val="20"/>
                <w:szCs w:val="20"/>
                <w:lang w:val="ru-RU" w:eastAsia="ru-RU"/>
              </w:rPr>
            </w:pPr>
            <w:r w:rsidRPr="00F7458F">
              <w:rPr>
                <w:sz w:val="20"/>
                <w:szCs w:val="20"/>
                <w:lang w:val="ru-RU" w:eastAsia="ru-RU"/>
              </w:rPr>
              <w:t> </w:t>
            </w:r>
          </w:p>
        </w:tc>
        <w:tc>
          <w:tcPr>
            <w:tcW w:w="5380" w:type="dxa"/>
            <w:tcBorders>
              <w:top w:val="nil"/>
              <w:left w:val="nil"/>
              <w:bottom w:val="single" w:sz="4" w:space="0" w:color="auto"/>
              <w:right w:val="single" w:sz="4" w:space="0" w:color="auto"/>
            </w:tcBorders>
            <w:shd w:val="clear" w:color="auto" w:fill="auto"/>
            <w:hideMark/>
          </w:tcPr>
          <w:p w:rsidR="00F7458F" w:rsidRPr="00F7458F" w:rsidRDefault="00F7458F" w:rsidP="00F7458F">
            <w:pPr>
              <w:rPr>
                <w:sz w:val="20"/>
                <w:szCs w:val="20"/>
                <w:lang w:val="ru-RU" w:eastAsia="ru-RU"/>
              </w:rPr>
            </w:pPr>
            <w:r w:rsidRPr="00F7458F">
              <w:rPr>
                <w:sz w:val="20"/>
                <w:szCs w:val="20"/>
                <w:lang w:val="ru-RU" w:eastAsia="ru-RU"/>
              </w:rPr>
              <w:t>Увеличение прочих остатков денежных средств бюджетов  муниципальных районов</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05</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05</w:t>
            </w:r>
          </w:p>
        </w:tc>
        <w:tc>
          <w:tcPr>
            <w:tcW w:w="6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510</w:t>
            </w:r>
          </w:p>
        </w:tc>
        <w:tc>
          <w:tcPr>
            <w:tcW w:w="1260" w:type="dxa"/>
            <w:tcBorders>
              <w:top w:val="nil"/>
              <w:left w:val="nil"/>
              <w:bottom w:val="single" w:sz="4" w:space="0" w:color="auto"/>
              <w:right w:val="single" w:sz="4" w:space="0" w:color="auto"/>
            </w:tcBorders>
            <w:shd w:val="clear" w:color="000000" w:fill="FFFFFF"/>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727 119,80</w:t>
            </w:r>
          </w:p>
        </w:tc>
      </w:tr>
      <w:tr w:rsidR="00F7458F" w:rsidRPr="00F7458F" w:rsidTr="00F7458F">
        <w:trPr>
          <w:trHeight w:val="255"/>
        </w:trPr>
        <w:tc>
          <w:tcPr>
            <w:tcW w:w="804" w:type="dxa"/>
            <w:tcBorders>
              <w:top w:val="nil"/>
              <w:left w:val="single" w:sz="4" w:space="0" w:color="auto"/>
              <w:bottom w:val="single" w:sz="4" w:space="0" w:color="auto"/>
              <w:right w:val="single" w:sz="4" w:space="0" w:color="auto"/>
            </w:tcBorders>
            <w:shd w:val="clear" w:color="auto" w:fill="auto"/>
            <w:hideMark/>
          </w:tcPr>
          <w:p w:rsidR="00F7458F" w:rsidRPr="00F7458F" w:rsidRDefault="00F7458F" w:rsidP="00F7458F">
            <w:pPr>
              <w:jc w:val="center"/>
              <w:rPr>
                <w:b/>
                <w:bCs/>
                <w:sz w:val="20"/>
                <w:szCs w:val="20"/>
                <w:lang w:val="ru-RU" w:eastAsia="ru-RU"/>
              </w:rPr>
            </w:pPr>
            <w:r w:rsidRPr="00F7458F">
              <w:rPr>
                <w:b/>
                <w:bCs/>
                <w:sz w:val="20"/>
                <w:szCs w:val="20"/>
                <w:lang w:val="ru-RU" w:eastAsia="ru-RU"/>
              </w:rPr>
              <w:t>3.2.</w:t>
            </w:r>
          </w:p>
        </w:tc>
        <w:tc>
          <w:tcPr>
            <w:tcW w:w="5380" w:type="dxa"/>
            <w:tcBorders>
              <w:top w:val="nil"/>
              <w:left w:val="nil"/>
              <w:bottom w:val="single" w:sz="4" w:space="0" w:color="auto"/>
              <w:right w:val="single" w:sz="4" w:space="0" w:color="auto"/>
            </w:tcBorders>
            <w:shd w:val="clear" w:color="auto" w:fill="auto"/>
            <w:hideMark/>
          </w:tcPr>
          <w:p w:rsidR="00F7458F" w:rsidRPr="00F7458F" w:rsidRDefault="00F7458F" w:rsidP="00F7458F">
            <w:pPr>
              <w:rPr>
                <w:b/>
                <w:bCs/>
                <w:sz w:val="20"/>
                <w:szCs w:val="20"/>
                <w:lang w:val="ru-RU" w:eastAsia="ru-RU"/>
              </w:rPr>
            </w:pPr>
            <w:r w:rsidRPr="00F7458F">
              <w:rPr>
                <w:b/>
                <w:bCs/>
                <w:sz w:val="20"/>
                <w:szCs w:val="20"/>
                <w:lang w:val="ru-RU" w:eastAsia="ru-RU"/>
              </w:rPr>
              <w:t>Уменьшение остатков средств бюджетов</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05</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600</w:t>
            </w:r>
          </w:p>
        </w:tc>
        <w:tc>
          <w:tcPr>
            <w:tcW w:w="1260" w:type="dxa"/>
            <w:tcBorders>
              <w:top w:val="nil"/>
              <w:left w:val="nil"/>
              <w:bottom w:val="single" w:sz="4" w:space="0" w:color="auto"/>
              <w:right w:val="single" w:sz="4" w:space="0" w:color="auto"/>
            </w:tcBorders>
            <w:shd w:val="clear" w:color="000000" w:fill="FFFFFF"/>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727 634,80</w:t>
            </w:r>
          </w:p>
        </w:tc>
      </w:tr>
      <w:tr w:rsidR="00F7458F" w:rsidRPr="00F7458F" w:rsidTr="00F7458F">
        <w:trPr>
          <w:trHeight w:val="255"/>
        </w:trPr>
        <w:tc>
          <w:tcPr>
            <w:tcW w:w="804" w:type="dxa"/>
            <w:tcBorders>
              <w:top w:val="nil"/>
              <w:left w:val="single" w:sz="4" w:space="0" w:color="auto"/>
              <w:bottom w:val="single" w:sz="4" w:space="0" w:color="auto"/>
              <w:right w:val="single" w:sz="4" w:space="0" w:color="auto"/>
            </w:tcBorders>
            <w:shd w:val="clear" w:color="auto" w:fill="auto"/>
            <w:hideMark/>
          </w:tcPr>
          <w:p w:rsidR="00F7458F" w:rsidRPr="00F7458F" w:rsidRDefault="00F7458F" w:rsidP="00F7458F">
            <w:pPr>
              <w:jc w:val="center"/>
              <w:rPr>
                <w:sz w:val="20"/>
                <w:szCs w:val="20"/>
                <w:lang w:val="ru-RU" w:eastAsia="ru-RU"/>
              </w:rPr>
            </w:pPr>
            <w:r w:rsidRPr="00F7458F">
              <w:rPr>
                <w:sz w:val="20"/>
                <w:szCs w:val="20"/>
                <w:lang w:val="ru-RU" w:eastAsia="ru-RU"/>
              </w:rPr>
              <w:t> </w:t>
            </w:r>
          </w:p>
        </w:tc>
        <w:tc>
          <w:tcPr>
            <w:tcW w:w="5380" w:type="dxa"/>
            <w:tcBorders>
              <w:top w:val="nil"/>
              <w:left w:val="nil"/>
              <w:bottom w:val="single" w:sz="4" w:space="0" w:color="auto"/>
              <w:right w:val="single" w:sz="4" w:space="0" w:color="auto"/>
            </w:tcBorders>
            <w:shd w:val="clear" w:color="auto" w:fill="auto"/>
            <w:hideMark/>
          </w:tcPr>
          <w:p w:rsidR="00F7458F" w:rsidRPr="00F7458F" w:rsidRDefault="00F7458F" w:rsidP="00F7458F">
            <w:pPr>
              <w:rPr>
                <w:sz w:val="20"/>
                <w:szCs w:val="20"/>
                <w:lang w:val="ru-RU" w:eastAsia="ru-RU"/>
              </w:rPr>
            </w:pPr>
            <w:r w:rsidRPr="00F7458F">
              <w:rPr>
                <w:sz w:val="20"/>
                <w:szCs w:val="20"/>
                <w:lang w:val="ru-RU" w:eastAsia="ru-RU"/>
              </w:rPr>
              <w:t>Уменьшение прочих остатков средств бюджетов</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05</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600</w:t>
            </w:r>
          </w:p>
        </w:tc>
        <w:tc>
          <w:tcPr>
            <w:tcW w:w="1260" w:type="dxa"/>
            <w:tcBorders>
              <w:top w:val="nil"/>
              <w:left w:val="nil"/>
              <w:bottom w:val="single" w:sz="4" w:space="0" w:color="auto"/>
              <w:right w:val="single" w:sz="4" w:space="0" w:color="auto"/>
            </w:tcBorders>
            <w:shd w:val="clear" w:color="000000" w:fill="FFFFFF"/>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727 634,80</w:t>
            </w:r>
          </w:p>
        </w:tc>
      </w:tr>
      <w:tr w:rsidR="00F7458F" w:rsidRPr="00F7458F" w:rsidTr="00F7458F">
        <w:trPr>
          <w:trHeight w:val="255"/>
        </w:trPr>
        <w:tc>
          <w:tcPr>
            <w:tcW w:w="804" w:type="dxa"/>
            <w:tcBorders>
              <w:top w:val="nil"/>
              <w:left w:val="single" w:sz="4" w:space="0" w:color="auto"/>
              <w:bottom w:val="single" w:sz="4" w:space="0" w:color="auto"/>
              <w:right w:val="single" w:sz="4" w:space="0" w:color="auto"/>
            </w:tcBorders>
            <w:shd w:val="clear" w:color="auto" w:fill="auto"/>
            <w:hideMark/>
          </w:tcPr>
          <w:p w:rsidR="00F7458F" w:rsidRPr="00F7458F" w:rsidRDefault="00F7458F" w:rsidP="00F7458F">
            <w:pPr>
              <w:jc w:val="center"/>
              <w:rPr>
                <w:sz w:val="20"/>
                <w:szCs w:val="20"/>
                <w:lang w:val="ru-RU" w:eastAsia="ru-RU"/>
              </w:rPr>
            </w:pPr>
            <w:r w:rsidRPr="00F7458F">
              <w:rPr>
                <w:sz w:val="20"/>
                <w:szCs w:val="20"/>
                <w:lang w:val="ru-RU" w:eastAsia="ru-RU"/>
              </w:rPr>
              <w:t> </w:t>
            </w:r>
          </w:p>
        </w:tc>
        <w:tc>
          <w:tcPr>
            <w:tcW w:w="5380" w:type="dxa"/>
            <w:tcBorders>
              <w:top w:val="nil"/>
              <w:left w:val="nil"/>
              <w:bottom w:val="single" w:sz="4" w:space="0" w:color="auto"/>
              <w:right w:val="single" w:sz="4" w:space="0" w:color="auto"/>
            </w:tcBorders>
            <w:shd w:val="clear" w:color="auto" w:fill="auto"/>
            <w:hideMark/>
          </w:tcPr>
          <w:p w:rsidR="00F7458F" w:rsidRPr="00F7458F" w:rsidRDefault="00F7458F" w:rsidP="00F7458F">
            <w:pPr>
              <w:rPr>
                <w:sz w:val="20"/>
                <w:szCs w:val="20"/>
                <w:lang w:val="ru-RU" w:eastAsia="ru-RU"/>
              </w:rPr>
            </w:pPr>
            <w:r w:rsidRPr="00F7458F">
              <w:rPr>
                <w:sz w:val="20"/>
                <w:szCs w:val="20"/>
                <w:lang w:val="ru-RU" w:eastAsia="ru-RU"/>
              </w:rPr>
              <w:t>Уменьшение прочих остатков денежных средств бюджетов</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05</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600</w:t>
            </w:r>
          </w:p>
        </w:tc>
        <w:tc>
          <w:tcPr>
            <w:tcW w:w="1260" w:type="dxa"/>
            <w:tcBorders>
              <w:top w:val="nil"/>
              <w:left w:val="nil"/>
              <w:bottom w:val="single" w:sz="4" w:space="0" w:color="auto"/>
              <w:right w:val="single" w:sz="4" w:space="0" w:color="auto"/>
            </w:tcBorders>
            <w:shd w:val="clear" w:color="000000" w:fill="FFFFFF"/>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727 634,80</w:t>
            </w:r>
          </w:p>
        </w:tc>
      </w:tr>
      <w:tr w:rsidR="00F7458F" w:rsidRPr="00F7458F" w:rsidTr="00F7458F">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F7458F" w:rsidRPr="00F7458F" w:rsidRDefault="00F7458F" w:rsidP="00F7458F">
            <w:pPr>
              <w:jc w:val="center"/>
              <w:rPr>
                <w:sz w:val="20"/>
                <w:szCs w:val="20"/>
                <w:lang w:val="ru-RU" w:eastAsia="ru-RU"/>
              </w:rPr>
            </w:pPr>
            <w:r w:rsidRPr="00F7458F">
              <w:rPr>
                <w:sz w:val="20"/>
                <w:szCs w:val="20"/>
                <w:lang w:val="ru-RU" w:eastAsia="ru-RU"/>
              </w:rPr>
              <w:t> </w:t>
            </w:r>
          </w:p>
        </w:tc>
        <w:tc>
          <w:tcPr>
            <w:tcW w:w="5380" w:type="dxa"/>
            <w:tcBorders>
              <w:top w:val="nil"/>
              <w:left w:val="nil"/>
              <w:bottom w:val="single" w:sz="4" w:space="0" w:color="auto"/>
              <w:right w:val="single" w:sz="4" w:space="0" w:color="auto"/>
            </w:tcBorders>
            <w:shd w:val="clear" w:color="auto" w:fill="auto"/>
            <w:hideMark/>
          </w:tcPr>
          <w:p w:rsidR="00F7458F" w:rsidRPr="00F7458F" w:rsidRDefault="00F7458F" w:rsidP="00F7458F">
            <w:pPr>
              <w:rPr>
                <w:sz w:val="20"/>
                <w:szCs w:val="20"/>
                <w:lang w:val="ru-RU" w:eastAsia="ru-RU"/>
              </w:rPr>
            </w:pPr>
            <w:r w:rsidRPr="00F7458F">
              <w:rPr>
                <w:sz w:val="20"/>
                <w:szCs w:val="20"/>
                <w:lang w:val="ru-RU" w:eastAsia="ru-RU"/>
              </w:rPr>
              <w:t>Уменьшение прочих остатков денежных средств бюджетов  муниципальных районов</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05</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05</w:t>
            </w:r>
          </w:p>
        </w:tc>
        <w:tc>
          <w:tcPr>
            <w:tcW w:w="6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610</w:t>
            </w:r>
          </w:p>
        </w:tc>
        <w:tc>
          <w:tcPr>
            <w:tcW w:w="1260" w:type="dxa"/>
            <w:tcBorders>
              <w:top w:val="nil"/>
              <w:left w:val="nil"/>
              <w:bottom w:val="single" w:sz="4" w:space="0" w:color="auto"/>
              <w:right w:val="single" w:sz="4" w:space="0" w:color="auto"/>
            </w:tcBorders>
            <w:shd w:val="clear" w:color="000000" w:fill="FFFFFF"/>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727 634,80</w:t>
            </w:r>
          </w:p>
        </w:tc>
      </w:tr>
      <w:tr w:rsidR="00F7458F" w:rsidRPr="00F7458F" w:rsidTr="00F7458F">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F7458F" w:rsidRPr="00F7458F" w:rsidRDefault="00F7458F" w:rsidP="00F7458F">
            <w:pPr>
              <w:jc w:val="center"/>
              <w:rPr>
                <w:b/>
                <w:bCs/>
                <w:sz w:val="20"/>
                <w:szCs w:val="20"/>
                <w:lang w:val="ru-RU" w:eastAsia="ru-RU"/>
              </w:rPr>
            </w:pPr>
            <w:r w:rsidRPr="00F7458F">
              <w:rPr>
                <w:b/>
                <w:bCs/>
                <w:sz w:val="20"/>
                <w:szCs w:val="20"/>
                <w:lang w:val="ru-RU" w:eastAsia="ru-RU"/>
              </w:rPr>
              <w:t>4.</w:t>
            </w:r>
          </w:p>
        </w:tc>
        <w:tc>
          <w:tcPr>
            <w:tcW w:w="5380" w:type="dxa"/>
            <w:tcBorders>
              <w:top w:val="nil"/>
              <w:left w:val="nil"/>
              <w:bottom w:val="single" w:sz="4" w:space="0" w:color="auto"/>
              <w:right w:val="single" w:sz="4" w:space="0" w:color="auto"/>
            </w:tcBorders>
            <w:shd w:val="clear" w:color="auto" w:fill="auto"/>
            <w:hideMark/>
          </w:tcPr>
          <w:p w:rsidR="00F7458F" w:rsidRPr="00F7458F" w:rsidRDefault="00F7458F" w:rsidP="00F7458F">
            <w:pPr>
              <w:rPr>
                <w:b/>
                <w:bCs/>
                <w:sz w:val="20"/>
                <w:szCs w:val="20"/>
                <w:lang w:val="ru-RU" w:eastAsia="ru-RU"/>
              </w:rPr>
            </w:pPr>
            <w:r w:rsidRPr="00F7458F">
              <w:rPr>
                <w:b/>
                <w:bCs/>
                <w:sz w:val="20"/>
                <w:szCs w:val="20"/>
                <w:lang w:val="ru-RU" w:eastAsia="ru-RU"/>
              </w:rPr>
              <w:t>Иные источники внутреннего финансирования дефицитов бюджетов</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06</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000</w:t>
            </w:r>
          </w:p>
        </w:tc>
        <w:tc>
          <w:tcPr>
            <w:tcW w:w="1260" w:type="dxa"/>
            <w:tcBorders>
              <w:top w:val="nil"/>
              <w:left w:val="nil"/>
              <w:bottom w:val="single" w:sz="4" w:space="0" w:color="auto"/>
              <w:right w:val="single" w:sz="4" w:space="0" w:color="auto"/>
            </w:tcBorders>
            <w:shd w:val="clear" w:color="000000" w:fill="FFFFFF"/>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0,00</w:t>
            </w:r>
          </w:p>
        </w:tc>
      </w:tr>
      <w:tr w:rsidR="00F7458F" w:rsidRPr="00F7458F" w:rsidTr="00F7458F">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F7458F" w:rsidRPr="00F7458F" w:rsidRDefault="00F7458F" w:rsidP="00F7458F">
            <w:pPr>
              <w:jc w:val="center"/>
              <w:rPr>
                <w:b/>
                <w:bCs/>
                <w:sz w:val="20"/>
                <w:szCs w:val="20"/>
                <w:lang w:val="ru-RU" w:eastAsia="ru-RU"/>
              </w:rPr>
            </w:pPr>
            <w:r w:rsidRPr="00F7458F">
              <w:rPr>
                <w:b/>
                <w:bCs/>
                <w:sz w:val="20"/>
                <w:szCs w:val="20"/>
                <w:lang w:val="ru-RU" w:eastAsia="ru-RU"/>
              </w:rPr>
              <w:t>4.1.</w:t>
            </w:r>
          </w:p>
        </w:tc>
        <w:tc>
          <w:tcPr>
            <w:tcW w:w="5380" w:type="dxa"/>
            <w:tcBorders>
              <w:top w:val="nil"/>
              <w:left w:val="nil"/>
              <w:bottom w:val="single" w:sz="4" w:space="0" w:color="auto"/>
              <w:right w:val="single" w:sz="4" w:space="0" w:color="auto"/>
            </w:tcBorders>
            <w:shd w:val="clear" w:color="auto" w:fill="auto"/>
            <w:hideMark/>
          </w:tcPr>
          <w:p w:rsidR="00F7458F" w:rsidRPr="00F7458F" w:rsidRDefault="00F7458F" w:rsidP="00F7458F">
            <w:pPr>
              <w:rPr>
                <w:b/>
                <w:bCs/>
                <w:sz w:val="20"/>
                <w:szCs w:val="20"/>
                <w:lang w:val="ru-RU" w:eastAsia="ru-RU"/>
              </w:rPr>
            </w:pPr>
            <w:r w:rsidRPr="00F7458F">
              <w:rPr>
                <w:b/>
                <w:bCs/>
                <w:sz w:val="20"/>
                <w:szCs w:val="20"/>
                <w:lang w:val="ru-RU" w:eastAsia="ru-RU"/>
              </w:rPr>
              <w:t>Бюджетные кредиты, предоставленные внутри страны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06</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05</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000</w:t>
            </w:r>
          </w:p>
        </w:tc>
        <w:tc>
          <w:tcPr>
            <w:tcW w:w="1260" w:type="dxa"/>
            <w:tcBorders>
              <w:top w:val="nil"/>
              <w:left w:val="nil"/>
              <w:bottom w:val="single" w:sz="4" w:space="0" w:color="auto"/>
              <w:right w:val="single" w:sz="4" w:space="0" w:color="auto"/>
            </w:tcBorders>
            <w:shd w:val="clear" w:color="000000" w:fill="FFFFFF"/>
            <w:vAlign w:val="center"/>
            <w:hideMark/>
          </w:tcPr>
          <w:p w:rsidR="00F7458F" w:rsidRPr="00F7458F" w:rsidRDefault="00F7458F" w:rsidP="00F7458F">
            <w:pPr>
              <w:jc w:val="center"/>
              <w:rPr>
                <w:b/>
                <w:bCs/>
                <w:sz w:val="20"/>
                <w:szCs w:val="20"/>
                <w:lang w:val="ru-RU" w:eastAsia="ru-RU"/>
              </w:rPr>
            </w:pPr>
            <w:r w:rsidRPr="00F7458F">
              <w:rPr>
                <w:b/>
                <w:bCs/>
                <w:sz w:val="20"/>
                <w:szCs w:val="20"/>
                <w:lang w:val="ru-RU" w:eastAsia="ru-RU"/>
              </w:rPr>
              <w:t>0,00</w:t>
            </w:r>
          </w:p>
        </w:tc>
      </w:tr>
      <w:tr w:rsidR="00F7458F" w:rsidRPr="00F7458F" w:rsidTr="00F7458F">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F7458F" w:rsidRPr="00F7458F" w:rsidRDefault="00F7458F" w:rsidP="00F7458F">
            <w:pPr>
              <w:jc w:val="center"/>
              <w:rPr>
                <w:sz w:val="20"/>
                <w:szCs w:val="20"/>
                <w:lang w:val="ru-RU" w:eastAsia="ru-RU"/>
              </w:rPr>
            </w:pPr>
            <w:r w:rsidRPr="00F7458F">
              <w:rPr>
                <w:sz w:val="20"/>
                <w:szCs w:val="20"/>
                <w:lang w:val="ru-RU" w:eastAsia="ru-RU"/>
              </w:rPr>
              <w:lastRenderedPageBreak/>
              <w:t>4.1.1.</w:t>
            </w:r>
          </w:p>
        </w:tc>
        <w:tc>
          <w:tcPr>
            <w:tcW w:w="5380" w:type="dxa"/>
            <w:tcBorders>
              <w:top w:val="nil"/>
              <w:left w:val="nil"/>
              <w:bottom w:val="single" w:sz="4" w:space="0" w:color="auto"/>
              <w:right w:val="single" w:sz="4" w:space="0" w:color="auto"/>
            </w:tcBorders>
            <w:shd w:val="clear" w:color="auto" w:fill="auto"/>
            <w:hideMark/>
          </w:tcPr>
          <w:p w:rsidR="00F7458F" w:rsidRPr="00F7458F" w:rsidRDefault="00F7458F" w:rsidP="00F7458F">
            <w:pPr>
              <w:rPr>
                <w:sz w:val="20"/>
                <w:szCs w:val="20"/>
                <w:lang w:val="ru-RU" w:eastAsia="ru-RU"/>
              </w:rPr>
            </w:pPr>
            <w:r w:rsidRPr="00F7458F">
              <w:rPr>
                <w:sz w:val="20"/>
                <w:szCs w:val="20"/>
                <w:lang w:val="ru-RU" w:eastAsia="ru-RU"/>
              </w:rPr>
              <w:t>Возврат бюджетных кредитов, предоставленных внутри страны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06</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05</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600</w:t>
            </w:r>
          </w:p>
        </w:tc>
        <w:tc>
          <w:tcPr>
            <w:tcW w:w="1260" w:type="dxa"/>
            <w:tcBorders>
              <w:top w:val="nil"/>
              <w:left w:val="nil"/>
              <w:bottom w:val="single" w:sz="4" w:space="0" w:color="auto"/>
              <w:right w:val="single" w:sz="4" w:space="0" w:color="auto"/>
            </w:tcBorders>
            <w:shd w:val="clear" w:color="000000" w:fill="FFFFFF"/>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5 000,00</w:t>
            </w:r>
          </w:p>
        </w:tc>
      </w:tr>
      <w:tr w:rsidR="00F7458F" w:rsidRPr="00F7458F" w:rsidTr="00F7458F">
        <w:trPr>
          <w:trHeight w:val="765"/>
        </w:trPr>
        <w:tc>
          <w:tcPr>
            <w:tcW w:w="804" w:type="dxa"/>
            <w:tcBorders>
              <w:top w:val="nil"/>
              <w:left w:val="single" w:sz="4" w:space="0" w:color="auto"/>
              <w:bottom w:val="single" w:sz="4" w:space="0" w:color="auto"/>
              <w:right w:val="single" w:sz="4" w:space="0" w:color="auto"/>
            </w:tcBorders>
            <w:shd w:val="clear" w:color="auto" w:fill="auto"/>
            <w:hideMark/>
          </w:tcPr>
          <w:p w:rsidR="00F7458F" w:rsidRPr="00F7458F" w:rsidRDefault="00F7458F" w:rsidP="00F7458F">
            <w:pPr>
              <w:jc w:val="center"/>
              <w:rPr>
                <w:sz w:val="20"/>
                <w:szCs w:val="20"/>
                <w:lang w:val="ru-RU" w:eastAsia="ru-RU"/>
              </w:rPr>
            </w:pPr>
            <w:r w:rsidRPr="00F7458F">
              <w:rPr>
                <w:sz w:val="20"/>
                <w:szCs w:val="20"/>
                <w:lang w:val="ru-RU" w:eastAsia="ru-RU"/>
              </w:rPr>
              <w:t> </w:t>
            </w:r>
          </w:p>
        </w:tc>
        <w:tc>
          <w:tcPr>
            <w:tcW w:w="5380" w:type="dxa"/>
            <w:tcBorders>
              <w:top w:val="nil"/>
              <w:left w:val="nil"/>
              <w:bottom w:val="single" w:sz="4" w:space="0" w:color="auto"/>
              <w:right w:val="single" w:sz="4" w:space="0" w:color="auto"/>
            </w:tcBorders>
            <w:shd w:val="clear" w:color="auto" w:fill="auto"/>
            <w:hideMark/>
          </w:tcPr>
          <w:p w:rsidR="00F7458F" w:rsidRPr="00F7458F" w:rsidRDefault="00F7458F" w:rsidP="00F7458F">
            <w:pPr>
              <w:rPr>
                <w:sz w:val="20"/>
                <w:szCs w:val="20"/>
                <w:lang w:val="ru-RU" w:eastAsia="ru-RU"/>
              </w:rPr>
            </w:pPr>
            <w:r w:rsidRPr="00F7458F">
              <w:rPr>
                <w:sz w:val="20"/>
                <w:szCs w:val="20"/>
                <w:lang w:val="ru-RU" w:eastAsia="ru-RU"/>
              </w:rPr>
              <w:t>Возврат бюджетных кредитов, предоставленных другим бюджетам бюджетной системы Российской Федерации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06</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05</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640</w:t>
            </w:r>
          </w:p>
        </w:tc>
        <w:tc>
          <w:tcPr>
            <w:tcW w:w="1260" w:type="dxa"/>
            <w:tcBorders>
              <w:top w:val="nil"/>
              <w:left w:val="nil"/>
              <w:bottom w:val="single" w:sz="4" w:space="0" w:color="auto"/>
              <w:right w:val="single" w:sz="4" w:space="0" w:color="auto"/>
            </w:tcBorders>
            <w:shd w:val="clear" w:color="000000" w:fill="FFFFFF"/>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5 000,00</w:t>
            </w:r>
          </w:p>
        </w:tc>
      </w:tr>
      <w:tr w:rsidR="00F7458F" w:rsidRPr="00F7458F" w:rsidTr="00F7458F">
        <w:trPr>
          <w:trHeight w:val="1020"/>
        </w:trPr>
        <w:tc>
          <w:tcPr>
            <w:tcW w:w="804" w:type="dxa"/>
            <w:tcBorders>
              <w:top w:val="nil"/>
              <w:left w:val="single" w:sz="4" w:space="0" w:color="auto"/>
              <w:bottom w:val="single" w:sz="4" w:space="0" w:color="auto"/>
              <w:right w:val="single" w:sz="4" w:space="0" w:color="auto"/>
            </w:tcBorders>
            <w:shd w:val="clear" w:color="auto" w:fill="auto"/>
            <w:hideMark/>
          </w:tcPr>
          <w:p w:rsidR="00F7458F" w:rsidRPr="00F7458F" w:rsidRDefault="00F7458F" w:rsidP="00F7458F">
            <w:pPr>
              <w:jc w:val="center"/>
              <w:rPr>
                <w:sz w:val="20"/>
                <w:szCs w:val="20"/>
                <w:lang w:val="ru-RU" w:eastAsia="ru-RU"/>
              </w:rPr>
            </w:pPr>
            <w:r w:rsidRPr="00F7458F">
              <w:rPr>
                <w:sz w:val="20"/>
                <w:szCs w:val="20"/>
                <w:lang w:val="ru-RU" w:eastAsia="ru-RU"/>
              </w:rPr>
              <w:t> </w:t>
            </w:r>
          </w:p>
        </w:tc>
        <w:tc>
          <w:tcPr>
            <w:tcW w:w="5380" w:type="dxa"/>
            <w:tcBorders>
              <w:top w:val="nil"/>
              <w:left w:val="nil"/>
              <w:bottom w:val="single" w:sz="4" w:space="0" w:color="auto"/>
              <w:right w:val="single" w:sz="4" w:space="0" w:color="auto"/>
            </w:tcBorders>
            <w:shd w:val="clear" w:color="auto" w:fill="auto"/>
            <w:hideMark/>
          </w:tcPr>
          <w:p w:rsidR="00F7458F" w:rsidRPr="00F7458F" w:rsidRDefault="00F7458F" w:rsidP="00F7458F">
            <w:pPr>
              <w:rPr>
                <w:sz w:val="20"/>
                <w:szCs w:val="20"/>
                <w:lang w:val="ru-RU" w:eastAsia="ru-RU"/>
              </w:rPr>
            </w:pPr>
            <w:r w:rsidRPr="00F7458F">
              <w:rPr>
                <w:sz w:val="20"/>
                <w:szCs w:val="20"/>
                <w:lang w:val="ru-RU" w:eastAsia="ru-RU"/>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06</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05</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05</w:t>
            </w:r>
          </w:p>
        </w:tc>
        <w:tc>
          <w:tcPr>
            <w:tcW w:w="6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640</w:t>
            </w:r>
          </w:p>
        </w:tc>
        <w:tc>
          <w:tcPr>
            <w:tcW w:w="1260" w:type="dxa"/>
            <w:tcBorders>
              <w:top w:val="nil"/>
              <w:left w:val="nil"/>
              <w:bottom w:val="single" w:sz="4" w:space="0" w:color="auto"/>
              <w:right w:val="single" w:sz="4" w:space="0" w:color="auto"/>
            </w:tcBorders>
            <w:shd w:val="clear" w:color="000000" w:fill="FFFFFF"/>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5 000,00</w:t>
            </w:r>
          </w:p>
        </w:tc>
      </w:tr>
      <w:tr w:rsidR="00F7458F" w:rsidRPr="00F7458F" w:rsidTr="00F7458F">
        <w:trPr>
          <w:trHeight w:val="510"/>
        </w:trPr>
        <w:tc>
          <w:tcPr>
            <w:tcW w:w="804" w:type="dxa"/>
            <w:tcBorders>
              <w:top w:val="nil"/>
              <w:left w:val="single" w:sz="4" w:space="0" w:color="auto"/>
              <w:bottom w:val="single" w:sz="4" w:space="0" w:color="auto"/>
              <w:right w:val="single" w:sz="4" w:space="0" w:color="auto"/>
            </w:tcBorders>
            <w:shd w:val="clear" w:color="auto" w:fill="auto"/>
            <w:hideMark/>
          </w:tcPr>
          <w:p w:rsidR="00F7458F" w:rsidRPr="00F7458F" w:rsidRDefault="00F7458F" w:rsidP="00F7458F">
            <w:pPr>
              <w:jc w:val="center"/>
              <w:rPr>
                <w:sz w:val="20"/>
                <w:szCs w:val="20"/>
                <w:lang w:val="ru-RU" w:eastAsia="ru-RU"/>
              </w:rPr>
            </w:pPr>
            <w:r w:rsidRPr="00F7458F">
              <w:rPr>
                <w:sz w:val="20"/>
                <w:szCs w:val="20"/>
                <w:lang w:val="ru-RU" w:eastAsia="ru-RU"/>
              </w:rPr>
              <w:t>4.1.2.</w:t>
            </w:r>
          </w:p>
        </w:tc>
        <w:tc>
          <w:tcPr>
            <w:tcW w:w="5380" w:type="dxa"/>
            <w:tcBorders>
              <w:top w:val="nil"/>
              <w:left w:val="nil"/>
              <w:bottom w:val="single" w:sz="4" w:space="0" w:color="auto"/>
              <w:right w:val="single" w:sz="4" w:space="0" w:color="auto"/>
            </w:tcBorders>
            <w:shd w:val="clear" w:color="auto" w:fill="auto"/>
            <w:hideMark/>
          </w:tcPr>
          <w:p w:rsidR="00F7458F" w:rsidRPr="00F7458F" w:rsidRDefault="00F7458F" w:rsidP="00F7458F">
            <w:pPr>
              <w:rPr>
                <w:sz w:val="20"/>
                <w:szCs w:val="20"/>
                <w:lang w:val="ru-RU" w:eastAsia="ru-RU"/>
              </w:rPr>
            </w:pPr>
            <w:r w:rsidRPr="00F7458F">
              <w:rPr>
                <w:sz w:val="20"/>
                <w:szCs w:val="20"/>
                <w:lang w:val="ru-RU" w:eastAsia="ru-RU"/>
              </w:rPr>
              <w:t>Предоставление бюджетных кредитов внутри страны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06</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05</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500</w:t>
            </w:r>
          </w:p>
        </w:tc>
        <w:tc>
          <w:tcPr>
            <w:tcW w:w="1260" w:type="dxa"/>
            <w:tcBorders>
              <w:top w:val="nil"/>
              <w:left w:val="nil"/>
              <w:bottom w:val="single" w:sz="4" w:space="0" w:color="auto"/>
              <w:right w:val="single" w:sz="4" w:space="0" w:color="auto"/>
            </w:tcBorders>
            <w:shd w:val="clear" w:color="000000" w:fill="FFFFFF"/>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5 000,00</w:t>
            </w:r>
          </w:p>
        </w:tc>
      </w:tr>
      <w:tr w:rsidR="00F7458F" w:rsidRPr="00F7458F" w:rsidTr="00F7458F">
        <w:trPr>
          <w:trHeight w:val="765"/>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F7458F" w:rsidRPr="00F7458F" w:rsidRDefault="00F7458F" w:rsidP="00F7458F">
            <w:pPr>
              <w:rPr>
                <w:rFonts w:ascii="Arial CYR" w:hAnsi="Arial CYR" w:cs="Arial CYR"/>
                <w:sz w:val="20"/>
                <w:szCs w:val="20"/>
                <w:lang w:val="ru-RU" w:eastAsia="ru-RU"/>
              </w:rPr>
            </w:pPr>
            <w:r w:rsidRPr="00F7458F">
              <w:rPr>
                <w:rFonts w:ascii="Arial CYR" w:hAnsi="Arial CYR" w:cs="Arial CYR"/>
                <w:sz w:val="20"/>
                <w:szCs w:val="20"/>
                <w:lang w:val="ru-RU" w:eastAsia="ru-RU"/>
              </w:rPr>
              <w:t> </w:t>
            </w:r>
          </w:p>
        </w:tc>
        <w:tc>
          <w:tcPr>
            <w:tcW w:w="5380" w:type="dxa"/>
            <w:tcBorders>
              <w:top w:val="nil"/>
              <w:left w:val="nil"/>
              <w:bottom w:val="single" w:sz="4" w:space="0" w:color="auto"/>
              <w:right w:val="single" w:sz="4" w:space="0" w:color="auto"/>
            </w:tcBorders>
            <w:shd w:val="clear" w:color="auto" w:fill="auto"/>
            <w:hideMark/>
          </w:tcPr>
          <w:p w:rsidR="00F7458F" w:rsidRPr="00F7458F" w:rsidRDefault="00F7458F" w:rsidP="00F7458F">
            <w:pPr>
              <w:rPr>
                <w:sz w:val="20"/>
                <w:szCs w:val="20"/>
                <w:lang w:val="ru-RU" w:eastAsia="ru-RU"/>
              </w:rPr>
            </w:pPr>
            <w:r w:rsidRPr="00F7458F">
              <w:rPr>
                <w:sz w:val="20"/>
                <w:szCs w:val="20"/>
                <w:lang w:val="ru-RU" w:eastAsia="ru-RU"/>
              </w:rPr>
              <w:t>Предоставление бюджетных кредитов другим бюджетам бюджетной системы Российской Федерации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06</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05</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w:t>
            </w:r>
          </w:p>
        </w:tc>
        <w:tc>
          <w:tcPr>
            <w:tcW w:w="6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540</w:t>
            </w:r>
          </w:p>
        </w:tc>
        <w:tc>
          <w:tcPr>
            <w:tcW w:w="1260" w:type="dxa"/>
            <w:tcBorders>
              <w:top w:val="nil"/>
              <w:left w:val="nil"/>
              <w:bottom w:val="single" w:sz="4" w:space="0" w:color="auto"/>
              <w:right w:val="single" w:sz="4" w:space="0" w:color="auto"/>
            </w:tcBorders>
            <w:shd w:val="clear" w:color="000000" w:fill="FFFFFF"/>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5 000,00</w:t>
            </w:r>
          </w:p>
        </w:tc>
      </w:tr>
      <w:tr w:rsidR="00F7458F" w:rsidRPr="00F7458F" w:rsidTr="00F7458F">
        <w:trPr>
          <w:trHeight w:val="765"/>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F7458F" w:rsidRPr="00F7458F" w:rsidRDefault="00F7458F" w:rsidP="00F7458F">
            <w:pPr>
              <w:rPr>
                <w:rFonts w:ascii="Arial CYR" w:hAnsi="Arial CYR" w:cs="Arial CYR"/>
                <w:sz w:val="20"/>
                <w:szCs w:val="20"/>
                <w:lang w:val="ru-RU" w:eastAsia="ru-RU"/>
              </w:rPr>
            </w:pPr>
            <w:r w:rsidRPr="00F7458F">
              <w:rPr>
                <w:rFonts w:ascii="Arial CYR" w:hAnsi="Arial CYR" w:cs="Arial CYR"/>
                <w:sz w:val="20"/>
                <w:szCs w:val="20"/>
                <w:lang w:val="ru-RU" w:eastAsia="ru-RU"/>
              </w:rPr>
              <w:t> </w:t>
            </w:r>
          </w:p>
        </w:tc>
        <w:tc>
          <w:tcPr>
            <w:tcW w:w="5380" w:type="dxa"/>
            <w:tcBorders>
              <w:top w:val="nil"/>
              <w:left w:val="nil"/>
              <w:bottom w:val="single" w:sz="4" w:space="0" w:color="auto"/>
              <w:right w:val="single" w:sz="4" w:space="0" w:color="auto"/>
            </w:tcBorders>
            <w:shd w:val="clear" w:color="auto" w:fill="auto"/>
            <w:hideMark/>
          </w:tcPr>
          <w:p w:rsidR="00F7458F" w:rsidRPr="00F7458F" w:rsidRDefault="00F7458F" w:rsidP="00F7458F">
            <w:pPr>
              <w:rPr>
                <w:sz w:val="20"/>
                <w:szCs w:val="20"/>
                <w:lang w:val="ru-RU" w:eastAsia="ru-RU"/>
              </w:rPr>
            </w:pPr>
            <w:r w:rsidRPr="00F7458F">
              <w:rPr>
                <w:sz w:val="20"/>
                <w:szCs w:val="20"/>
                <w:lang w:val="ru-RU" w:eastAsia="ru-RU"/>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01</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06</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05</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02</w:t>
            </w:r>
          </w:p>
        </w:tc>
        <w:tc>
          <w:tcPr>
            <w:tcW w:w="4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05</w:t>
            </w:r>
          </w:p>
        </w:tc>
        <w:tc>
          <w:tcPr>
            <w:tcW w:w="6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0000</w:t>
            </w:r>
          </w:p>
        </w:tc>
        <w:tc>
          <w:tcPr>
            <w:tcW w:w="516" w:type="dxa"/>
            <w:tcBorders>
              <w:top w:val="nil"/>
              <w:left w:val="nil"/>
              <w:bottom w:val="single" w:sz="4" w:space="0" w:color="auto"/>
              <w:right w:val="single" w:sz="4" w:space="0" w:color="auto"/>
            </w:tcBorders>
            <w:shd w:val="clear" w:color="auto" w:fill="auto"/>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540</w:t>
            </w:r>
          </w:p>
        </w:tc>
        <w:tc>
          <w:tcPr>
            <w:tcW w:w="1260" w:type="dxa"/>
            <w:tcBorders>
              <w:top w:val="nil"/>
              <w:left w:val="nil"/>
              <w:bottom w:val="single" w:sz="4" w:space="0" w:color="auto"/>
              <w:right w:val="single" w:sz="4" w:space="0" w:color="auto"/>
            </w:tcBorders>
            <w:shd w:val="clear" w:color="000000" w:fill="FFFFFF"/>
            <w:vAlign w:val="center"/>
            <w:hideMark/>
          </w:tcPr>
          <w:p w:rsidR="00F7458F" w:rsidRPr="00F7458F" w:rsidRDefault="00F7458F" w:rsidP="00F7458F">
            <w:pPr>
              <w:jc w:val="center"/>
              <w:rPr>
                <w:sz w:val="20"/>
                <w:szCs w:val="20"/>
                <w:lang w:val="ru-RU" w:eastAsia="ru-RU"/>
              </w:rPr>
            </w:pPr>
            <w:r w:rsidRPr="00F7458F">
              <w:rPr>
                <w:sz w:val="20"/>
                <w:szCs w:val="20"/>
                <w:lang w:val="ru-RU" w:eastAsia="ru-RU"/>
              </w:rPr>
              <w:t>5 000,00</w:t>
            </w:r>
          </w:p>
        </w:tc>
      </w:tr>
    </w:tbl>
    <w:p w:rsidR="00F7458F" w:rsidRPr="000E5BE4" w:rsidRDefault="00F7458F">
      <w:pPr>
        <w:rPr>
          <w:lang w:val="ru-RU"/>
        </w:rPr>
      </w:pPr>
    </w:p>
    <w:sectPr w:rsidR="00F7458F" w:rsidRPr="000E5BE4" w:rsidSect="00E56165">
      <w:pgSz w:w="11906" w:h="16838" w:code="9"/>
      <w:pgMar w:top="993" w:right="851" w:bottom="142" w:left="1620" w:header="720"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20002A87" w:usb1="80000000" w:usb2="00000008" w:usb3="00000000" w:csb0="0000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32E" w:rsidRDefault="00F7458F">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4B432E" w:rsidRDefault="00F7458F">
    <w:pPr>
      <w:pStyle w:val="a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32E" w:rsidRDefault="00F7458F">
    <w:pPr>
      <w:pStyle w:val="a4"/>
      <w:framePr w:wrap="around" w:vAnchor="text" w:hAnchor="margin" w:xAlign="right" w:y="1"/>
      <w:rPr>
        <w:rStyle w:val="a3"/>
        <w:color w:val="FFFFFF"/>
      </w:rPr>
    </w:pPr>
    <w:r>
      <w:rPr>
        <w:rStyle w:val="a3"/>
        <w:color w:val="FFFFFF"/>
      </w:rPr>
      <w:fldChar w:fldCharType="begin"/>
    </w:r>
    <w:r>
      <w:rPr>
        <w:rStyle w:val="a3"/>
        <w:color w:val="FFFFFF"/>
      </w:rPr>
      <w:instrText xml:space="preserve">PAGE  </w:instrText>
    </w:r>
    <w:r>
      <w:rPr>
        <w:rStyle w:val="a3"/>
        <w:color w:val="FFFFFF"/>
      </w:rPr>
      <w:fldChar w:fldCharType="separate"/>
    </w:r>
    <w:r>
      <w:rPr>
        <w:rStyle w:val="a3"/>
        <w:noProof/>
        <w:color w:val="FFFFFF"/>
      </w:rPr>
      <w:t>97</w:t>
    </w:r>
    <w:r>
      <w:rPr>
        <w:rStyle w:val="a3"/>
        <w:color w:val="FFFFFF"/>
      </w:rPr>
      <w:fldChar w:fldCharType="end"/>
    </w:r>
  </w:p>
  <w:p w:rsidR="004B432E" w:rsidRPr="00B30DC8" w:rsidRDefault="00F7458F" w:rsidP="00465275">
    <w:pPr>
      <w:pStyle w:val="a4"/>
      <w:tabs>
        <w:tab w:val="clear" w:pos="4677"/>
        <w:tab w:val="clear" w:pos="9355"/>
        <w:tab w:val="left" w:pos="7725"/>
      </w:tabs>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A012F"/>
    <w:multiLevelType w:val="hybridMultilevel"/>
    <w:tmpl w:val="5328883E"/>
    <w:lvl w:ilvl="0" w:tplc="0A0E1928">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0E5BE4"/>
    <w:rsid w:val="000A32C3"/>
    <w:rsid w:val="000E1BDE"/>
    <w:rsid w:val="000E5BE4"/>
    <w:rsid w:val="001564E3"/>
    <w:rsid w:val="00260728"/>
    <w:rsid w:val="00363EC4"/>
    <w:rsid w:val="003730B8"/>
    <w:rsid w:val="0040696A"/>
    <w:rsid w:val="00416609"/>
    <w:rsid w:val="0050567A"/>
    <w:rsid w:val="005A3B93"/>
    <w:rsid w:val="006F2811"/>
    <w:rsid w:val="00755E27"/>
    <w:rsid w:val="0076719E"/>
    <w:rsid w:val="00892FC6"/>
    <w:rsid w:val="008F38D4"/>
    <w:rsid w:val="009F1BFE"/>
    <w:rsid w:val="00A21A5B"/>
    <w:rsid w:val="00B757A5"/>
    <w:rsid w:val="00C139C9"/>
    <w:rsid w:val="00D90345"/>
    <w:rsid w:val="00EA1746"/>
    <w:rsid w:val="00F7458F"/>
    <w:rsid w:val="00FA32FA"/>
    <w:rsid w:val="00FE12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5BE4"/>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0E5BE4"/>
    <w:pPr>
      <w:ind w:firstLine="540"/>
      <w:jc w:val="both"/>
    </w:pPr>
    <w:rPr>
      <w:b/>
      <w:bCs/>
      <w:lang w:val="ru-RU"/>
    </w:rPr>
  </w:style>
  <w:style w:type="character" w:customStyle="1" w:styleId="30">
    <w:name w:val="Основной текст с отступом 3 Знак"/>
    <w:basedOn w:val="a0"/>
    <w:link w:val="3"/>
    <w:rsid w:val="000E5BE4"/>
    <w:rPr>
      <w:rFonts w:ascii="Times New Roman" w:eastAsia="Times New Roman" w:hAnsi="Times New Roman" w:cs="Times New Roman"/>
      <w:b/>
      <w:bCs/>
      <w:sz w:val="24"/>
      <w:szCs w:val="24"/>
    </w:rPr>
  </w:style>
  <w:style w:type="character" w:styleId="a3">
    <w:name w:val="page number"/>
    <w:basedOn w:val="a0"/>
    <w:rsid w:val="000E5BE4"/>
  </w:style>
  <w:style w:type="paragraph" w:styleId="a4">
    <w:name w:val="header"/>
    <w:basedOn w:val="a"/>
    <w:link w:val="a5"/>
    <w:rsid w:val="000E5BE4"/>
    <w:pPr>
      <w:tabs>
        <w:tab w:val="center" w:pos="4677"/>
        <w:tab w:val="right" w:pos="9355"/>
      </w:tabs>
    </w:pPr>
    <w:rPr>
      <w:lang w:val="ru-RU" w:eastAsia="ru-RU"/>
    </w:rPr>
  </w:style>
  <w:style w:type="character" w:customStyle="1" w:styleId="a5">
    <w:name w:val="Верхний колонтитул Знак"/>
    <w:basedOn w:val="a0"/>
    <w:link w:val="a4"/>
    <w:rsid w:val="000E5BE4"/>
    <w:rPr>
      <w:rFonts w:ascii="Times New Roman" w:eastAsia="Times New Roman" w:hAnsi="Times New Roman" w:cs="Times New Roman"/>
      <w:sz w:val="24"/>
      <w:szCs w:val="24"/>
      <w:lang w:eastAsia="ru-RU"/>
    </w:rPr>
  </w:style>
  <w:style w:type="character" w:styleId="a6">
    <w:name w:val="Hyperlink"/>
    <w:uiPriority w:val="99"/>
    <w:rsid w:val="000E5BE4"/>
    <w:rPr>
      <w:color w:val="0000FF"/>
      <w:u w:val="single"/>
    </w:rPr>
  </w:style>
  <w:style w:type="paragraph" w:customStyle="1" w:styleId="ConsPlusNormal">
    <w:name w:val="ConsPlusNormal"/>
    <w:rsid w:val="000E5BE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lainText">
    <w:name w:val="Plain Text"/>
    <w:basedOn w:val="a"/>
    <w:rsid w:val="00363EC4"/>
    <w:pPr>
      <w:widowControl w:val="0"/>
    </w:pPr>
    <w:rPr>
      <w:rFonts w:ascii="Courier New" w:hAnsi="Courier New"/>
      <w:sz w:val="20"/>
      <w:szCs w:val="20"/>
      <w:lang w:val="ru-RU" w:eastAsia="ru-RU"/>
    </w:rPr>
  </w:style>
  <w:style w:type="character" w:styleId="a7">
    <w:name w:val="FollowedHyperlink"/>
    <w:basedOn w:val="a0"/>
    <w:uiPriority w:val="99"/>
    <w:semiHidden/>
    <w:unhideWhenUsed/>
    <w:rsid w:val="00363EC4"/>
    <w:rPr>
      <w:color w:val="800080"/>
      <w:u w:val="single"/>
    </w:rPr>
  </w:style>
  <w:style w:type="paragraph" w:customStyle="1" w:styleId="xl63">
    <w:name w:val="xl63"/>
    <w:basedOn w:val="a"/>
    <w:rsid w:val="00363E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eastAsia="ru-RU"/>
    </w:rPr>
  </w:style>
  <w:style w:type="paragraph" w:customStyle="1" w:styleId="xl64">
    <w:name w:val="xl64"/>
    <w:basedOn w:val="a"/>
    <w:rsid w:val="00363EC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ru-RU" w:eastAsia="ru-RU"/>
    </w:rPr>
  </w:style>
  <w:style w:type="paragraph" w:customStyle="1" w:styleId="xl65">
    <w:name w:val="xl65"/>
    <w:basedOn w:val="a"/>
    <w:rsid w:val="00363E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ru-RU" w:eastAsia="ru-RU"/>
    </w:rPr>
  </w:style>
  <w:style w:type="paragraph" w:customStyle="1" w:styleId="xl66">
    <w:name w:val="xl66"/>
    <w:basedOn w:val="a"/>
    <w:rsid w:val="00363E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ru-RU" w:eastAsia="ru-RU"/>
    </w:rPr>
  </w:style>
  <w:style w:type="paragraph" w:customStyle="1" w:styleId="xl67">
    <w:name w:val="xl67"/>
    <w:basedOn w:val="a"/>
    <w:rsid w:val="00363EC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ru-RU" w:eastAsia="ru-RU"/>
    </w:rPr>
  </w:style>
  <w:style w:type="paragraph" w:customStyle="1" w:styleId="xl68">
    <w:name w:val="xl68"/>
    <w:basedOn w:val="a"/>
    <w:rsid w:val="00363E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ru-RU" w:eastAsia="ru-RU"/>
    </w:rPr>
  </w:style>
  <w:style w:type="paragraph" w:customStyle="1" w:styleId="xl69">
    <w:name w:val="xl69"/>
    <w:basedOn w:val="a"/>
    <w:rsid w:val="00363EC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ru-RU" w:eastAsia="ru-RU"/>
    </w:rPr>
  </w:style>
  <w:style w:type="paragraph" w:customStyle="1" w:styleId="xl70">
    <w:name w:val="xl70"/>
    <w:basedOn w:val="a"/>
    <w:rsid w:val="00363E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ru-RU" w:eastAsia="ru-RU"/>
    </w:rPr>
  </w:style>
  <w:style w:type="paragraph" w:customStyle="1" w:styleId="xl71">
    <w:name w:val="xl71"/>
    <w:basedOn w:val="a"/>
    <w:rsid w:val="00363EC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ru-RU" w:eastAsia="ru-RU"/>
    </w:rPr>
  </w:style>
  <w:style w:type="paragraph" w:customStyle="1" w:styleId="xl72">
    <w:name w:val="xl72"/>
    <w:basedOn w:val="a"/>
    <w:rsid w:val="00363EC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lang w:val="ru-RU" w:eastAsia="ru-RU"/>
    </w:rPr>
  </w:style>
  <w:style w:type="paragraph" w:customStyle="1" w:styleId="xl73">
    <w:name w:val="xl73"/>
    <w:basedOn w:val="a"/>
    <w:rsid w:val="00363EC4"/>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lang w:val="ru-RU" w:eastAsia="ru-RU"/>
    </w:rPr>
  </w:style>
  <w:style w:type="paragraph" w:customStyle="1" w:styleId="xl74">
    <w:name w:val="xl74"/>
    <w:basedOn w:val="a"/>
    <w:rsid w:val="00363EC4"/>
    <w:pPr>
      <w:pBdr>
        <w:top w:val="single" w:sz="4" w:space="0" w:color="auto"/>
        <w:left w:val="single" w:sz="4" w:space="0" w:color="auto"/>
        <w:right w:val="single" w:sz="4" w:space="0" w:color="auto"/>
      </w:pBdr>
      <w:spacing w:before="100" w:beforeAutospacing="1" w:after="100" w:afterAutospacing="1"/>
    </w:pPr>
    <w:rPr>
      <w:rFonts w:ascii="Arial" w:hAnsi="Arial" w:cs="Arial"/>
      <w:lang w:val="ru-RU" w:eastAsia="ru-RU"/>
    </w:rPr>
  </w:style>
  <w:style w:type="paragraph" w:customStyle="1" w:styleId="xl75">
    <w:name w:val="xl75"/>
    <w:basedOn w:val="a"/>
    <w:rsid w:val="00363E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ru-RU" w:eastAsia="ru-RU"/>
    </w:rPr>
  </w:style>
  <w:style w:type="paragraph" w:customStyle="1" w:styleId="xl76">
    <w:name w:val="xl76"/>
    <w:basedOn w:val="a"/>
    <w:rsid w:val="00363EC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ru-RU" w:eastAsia="ru-RU"/>
    </w:rPr>
  </w:style>
  <w:style w:type="paragraph" w:customStyle="1" w:styleId="xl77">
    <w:name w:val="xl77"/>
    <w:basedOn w:val="a"/>
    <w:rsid w:val="00363EC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lang w:val="ru-RU" w:eastAsia="ru-RU"/>
    </w:rPr>
  </w:style>
  <w:style w:type="paragraph" w:customStyle="1" w:styleId="xl78">
    <w:name w:val="xl78"/>
    <w:basedOn w:val="a"/>
    <w:rsid w:val="00363EC4"/>
    <w:pPr>
      <w:pBdr>
        <w:top w:val="single" w:sz="4" w:space="0" w:color="auto"/>
        <w:left w:val="single" w:sz="4" w:space="0" w:color="auto"/>
      </w:pBdr>
      <w:spacing w:before="100" w:beforeAutospacing="1" w:after="100" w:afterAutospacing="1"/>
      <w:jc w:val="center"/>
      <w:textAlignment w:val="center"/>
    </w:pPr>
    <w:rPr>
      <w:rFonts w:ascii="Arial" w:hAnsi="Arial" w:cs="Arial"/>
      <w:lang w:val="ru-RU" w:eastAsia="ru-RU"/>
    </w:rPr>
  </w:style>
  <w:style w:type="paragraph" w:customStyle="1" w:styleId="xl79">
    <w:name w:val="xl79"/>
    <w:basedOn w:val="a"/>
    <w:rsid w:val="00363EC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lang w:val="ru-RU" w:eastAsia="ru-RU"/>
    </w:rPr>
  </w:style>
  <w:style w:type="paragraph" w:customStyle="1" w:styleId="xl80">
    <w:name w:val="xl80"/>
    <w:basedOn w:val="a"/>
    <w:rsid w:val="00363EC4"/>
    <w:pPr>
      <w:pBdr>
        <w:left w:val="single" w:sz="4" w:space="0" w:color="auto"/>
        <w:bottom w:val="single" w:sz="4" w:space="0" w:color="auto"/>
      </w:pBdr>
      <w:spacing w:before="100" w:beforeAutospacing="1" w:after="100" w:afterAutospacing="1"/>
      <w:jc w:val="center"/>
      <w:textAlignment w:val="center"/>
    </w:pPr>
    <w:rPr>
      <w:rFonts w:ascii="Arial" w:hAnsi="Arial" w:cs="Arial"/>
      <w:lang w:val="ru-RU" w:eastAsia="ru-RU"/>
    </w:rPr>
  </w:style>
  <w:style w:type="paragraph" w:customStyle="1" w:styleId="xl81">
    <w:name w:val="xl81"/>
    <w:basedOn w:val="a"/>
    <w:rsid w:val="00363E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ru-RU" w:eastAsia="ru-RU"/>
    </w:rPr>
  </w:style>
  <w:style w:type="paragraph" w:customStyle="1" w:styleId="xl82">
    <w:name w:val="xl82"/>
    <w:basedOn w:val="a"/>
    <w:rsid w:val="00363E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ru-RU" w:eastAsia="ru-RU"/>
    </w:rPr>
  </w:style>
  <w:style w:type="paragraph" w:customStyle="1" w:styleId="xl83">
    <w:name w:val="xl83"/>
    <w:basedOn w:val="a"/>
    <w:rsid w:val="00363EC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lang w:val="ru-RU" w:eastAsia="ru-RU"/>
    </w:rPr>
  </w:style>
  <w:style w:type="paragraph" w:customStyle="1" w:styleId="xl84">
    <w:name w:val="xl84"/>
    <w:basedOn w:val="a"/>
    <w:rsid w:val="00363EC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pPr>
    <w:rPr>
      <w:rFonts w:ascii="Arial" w:hAnsi="Arial" w:cs="Arial"/>
      <w:b/>
      <w:bCs/>
      <w:lang w:val="ru-RU" w:eastAsia="ru-RU"/>
    </w:rPr>
  </w:style>
  <w:style w:type="paragraph" w:customStyle="1" w:styleId="xl85">
    <w:name w:val="xl85"/>
    <w:basedOn w:val="a"/>
    <w:rsid w:val="00363EC4"/>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lang w:val="ru-RU" w:eastAsia="ru-RU"/>
    </w:rPr>
  </w:style>
  <w:style w:type="paragraph" w:customStyle="1" w:styleId="xl86">
    <w:name w:val="xl86"/>
    <w:basedOn w:val="a"/>
    <w:rsid w:val="00363EC4"/>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lang w:val="ru-RU" w:eastAsia="ru-RU"/>
    </w:rPr>
  </w:style>
  <w:style w:type="paragraph" w:customStyle="1" w:styleId="xl87">
    <w:name w:val="xl87"/>
    <w:basedOn w:val="a"/>
    <w:rsid w:val="00363EC4"/>
    <w:pPr>
      <w:pBdr>
        <w:left w:val="single" w:sz="4" w:space="0" w:color="auto"/>
        <w:right w:val="single" w:sz="4" w:space="0" w:color="auto"/>
      </w:pBdr>
      <w:shd w:val="clear" w:color="000000" w:fill="FFCC99"/>
      <w:spacing w:before="100" w:beforeAutospacing="1" w:after="100" w:afterAutospacing="1"/>
      <w:jc w:val="center"/>
    </w:pPr>
    <w:rPr>
      <w:rFonts w:ascii="Arial" w:hAnsi="Arial" w:cs="Arial"/>
      <w:b/>
      <w:bCs/>
      <w:lang w:val="ru-RU" w:eastAsia="ru-RU"/>
    </w:rPr>
  </w:style>
  <w:style w:type="paragraph" w:customStyle="1" w:styleId="xl88">
    <w:name w:val="xl88"/>
    <w:basedOn w:val="a"/>
    <w:rsid w:val="00363EC4"/>
    <w:pPr>
      <w:pBdr>
        <w:left w:val="single" w:sz="4" w:space="0" w:color="auto"/>
        <w:right w:val="single" w:sz="4" w:space="0" w:color="auto"/>
      </w:pBdr>
      <w:shd w:val="clear" w:color="000000" w:fill="FFCC99"/>
      <w:spacing w:before="100" w:beforeAutospacing="1" w:after="100" w:afterAutospacing="1"/>
      <w:textAlignment w:val="top"/>
    </w:pPr>
    <w:rPr>
      <w:rFonts w:ascii="Arial" w:hAnsi="Arial" w:cs="Arial"/>
      <w:b/>
      <w:bCs/>
      <w:lang w:val="ru-RU" w:eastAsia="ru-RU"/>
    </w:rPr>
  </w:style>
  <w:style w:type="paragraph" w:customStyle="1" w:styleId="xl89">
    <w:name w:val="xl89"/>
    <w:basedOn w:val="a"/>
    <w:rsid w:val="00363EC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Arial" w:hAnsi="Arial" w:cs="Arial"/>
      <w:b/>
      <w:bCs/>
      <w:lang w:val="ru-RU" w:eastAsia="ru-RU"/>
    </w:rPr>
  </w:style>
  <w:style w:type="paragraph" w:customStyle="1" w:styleId="xl90">
    <w:name w:val="xl90"/>
    <w:basedOn w:val="a"/>
    <w:rsid w:val="00363E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ru-RU" w:eastAsia="ru-RU"/>
    </w:rPr>
  </w:style>
  <w:style w:type="paragraph" w:customStyle="1" w:styleId="xl91">
    <w:name w:val="xl91"/>
    <w:basedOn w:val="a"/>
    <w:rsid w:val="00363EC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lang w:val="ru-RU" w:eastAsia="ru-RU"/>
    </w:rPr>
  </w:style>
  <w:style w:type="paragraph" w:customStyle="1" w:styleId="xl92">
    <w:name w:val="xl92"/>
    <w:basedOn w:val="a"/>
    <w:rsid w:val="00363EC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lang w:val="ru-RU" w:eastAsia="ru-RU"/>
    </w:rPr>
  </w:style>
  <w:style w:type="paragraph" w:customStyle="1" w:styleId="xl93">
    <w:name w:val="xl93"/>
    <w:basedOn w:val="a"/>
    <w:rsid w:val="00363E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ru-RU" w:eastAsia="ru-RU"/>
    </w:rPr>
  </w:style>
  <w:style w:type="paragraph" w:customStyle="1" w:styleId="xl94">
    <w:name w:val="xl94"/>
    <w:basedOn w:val="a"/>
    <w:rsid w:val="00363EC4"/>
    <w:pPr>
      <w:spacing w:before="100" w:beforeAutospacing="1" w:after="100" w:afterAutospacing="1"/>
      <w:jc w:val="center"/>
      <w:textAlignment w:val="center"/>
    </w:pPr>
    <w:rPr>
      <w:lang w:val="ru-RU" w:eastAsia="ru-RU"/>
    </w:rPr>
  </w:style>
  <w:style w:type="paragraph" w:customStyle="1" w:styleId="xl95">
    <w:name w:val="xl95"/>
    <w:basedOn w:val="a"/>
    <w:rsid w:val="00363EC4"/>
    <w:pPr>
      <w:spacing w:before="100" w:beforeAutospacing="1" w:after="100" w:afterAutospacing="1"/>
      <w:jc w:val="center"/>
      <w:textAlignment w:val="center"/>
    </w:pPr>
    <w:rPr>
      <w:lang w:val="ru-RU" w:eastAsia="ru-RU"/>
    </w:rPr>
  </w:style>
  <w:style w:type="paragraph" w:customStyle="1" w:styleId="xl96">
    <w:name w:val="xl96"/>
    <w:basedOn w:val="a"/>
    <w:rsid w:val="00363EC4"/>
    <w:pPr>
      <w:spacing w:before="100" w:beforeAutospacing="1" w:after="100" w:afterAutospacing="1"/>
    </w:pPr>
    <w:rPr>
      <w:lang w:val="ru-RU" w:eastAsia="ru-RU"/>
    </w:rPr>
  </w:style>
  <w:style w:type="paragraph" w:customStyle="1" w:styleId="xl97">
    <w:name w:val="xl97"/>
    <w:basedOn w:val="a"/>
    <w:rsid w:val="00363EC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lang w:val="ru-RU" w:eastAsia="ru-RU"/>
    </w:rPr>
  </w:style>
  <w:style w:type="paragraph" w:customStyle="1" w:styleId="xl98">
    <w:name w:val="xl98"/>
    <w:basedOn w:val="a"/>
    <w:rsid w:val="00363E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ru-RU" w:eastAsia="ru-RU"/>
    </w:rPr>
  </w:style>
  <w:style w:type="paragraph" w:customStyle="1" w:styleId="xl99">
    <w:name w:val="xl99"/>
    <w:basedOn w:val="a"/>
    <w:rsid w:val="00363E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ru-RU" w:eastAsia="ru-RU"/>
    </w:rPr>
  </w:style>
  <w:style w:type="paragraph" w:customStyle="1" w:styleId="xl100">
    <w:name w:val="xl100"/>
    <w:basedOn w:val="a"/>
    <w:rsid w:val="00363E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ru-RU" w:eastAsia="ru-RU"/>
    </w:rPr>
  </w:style>
  <w:style w:type="paragraph" w:customStyle="1" w:styleId="xl101">
    <w:name w:val="xl101"/>
    <w:basedOn w:val="a"/>
    <w:rsid w:val="00363EC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ru-RU" w:eastAsia="ru-RU"/>
    </w:rPr>
  </w:style>
  <w:style w:type="paragraph" w:customStyle="1" w:styleId="xl102">
    <w:name w:val="xl102"/>
    <w:basedOn w:val="a"/>
    <w:rsid w:val="00363EC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lang w:val="ru-RU" w:eastAsia="ru-RU"/>
    </w:rPr>
  </w:style>
  <w:style w:type="paragraph" w:customStyle="1" w:styleId="xl103">
    <w:name w:val="xl103"/>
    <w:basedOn w:val="a"/>
    <w:rsid w:val="00363E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ru-RU" w:eastAsia="ru-RU"/>
    </w:rPr>
  </w:style>
  <w:style w:type="paragraph" w:customStyle="1" w:styleId="xl104">
    <w:name w:val="xl104"/>
    <w:basedOn w:val="a"/>
    <w:rsid w:val="00363E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ru-RU" w:eastAsia="ru-RU"/>
    </w:rPr>
  </w:style>
  <w:style w:type="paragraph" w:customStyle="1" w:styleId="xl105">
    <w:name w:val="xl105"/>
    <w:basedOn w:val="a"/>
    <w:rsid w:val="00363EC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ru-RU" w:eastAsia="ru-RU"/>
    </w:rPr>
  </w:style>
  <w:style w:type="paragraph" w:customStyle="1" w:styleId="xl106">
    <w:name w:val="xl106"/>
    <w:basedOn w:val="a"/>
    <w:rsid w:val="00363E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ru-RU" w:eastAsia="ru-RU"/>
    </w:rPr>
  </w:style>
  <w:style w:type="paragraph" w:customStyle="1" w:styleId="xl107">
    <w:name w:val="xl107"/>
    <w:basedOn w:val="a"/>
    <w:rsid w:val="00363EC4"/>
    <w:pPr>
      <w:spacing w:before="100" w:beforeAutospacing="1" w:after="100" w:afterAutospacing="1"/>
      <w:jc w:val="right"/>
    </w:pPr>
    <w:rPr>
      <w:rFonts w:ascii="Arial" w:hAnsi="Arial" w:cs="Arial"/>
      <w:lang w:val="ru-RU" w:eastAsia="ru-RU"/>
    </w:rPr>
  </w:style>
  <w:style w:type="paragraph" w:customStyle="1" w:styleId="xl108">
    <w:name w:val="xl108"/>
    <w:basedOn w:val="a"/>
    <w:rsid w:val="00363E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lang w:val="ru-RU" w:eastAsia="ru-RU"/>
    </w:rPr>
  </w:style>
  <w:style w:type="paragraph" w:customStyle="1" w:styleId="xl109">
    <w:name w:val="xl109"/>
    <w:basedOn w:val="a"/>
    <w:rsid w:val="00363E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lang w:val="ru-RU" w:eastAsia="ru-RU"/>
    </w:rPr>
  </w:style>
  <w:style w:type="paragraph" w:customStyle="1" w:styleId="xl110">
    <w:name w:val="xl110"/>
    <w:basedOn w:val="a"/>
    <w:rsid w:val="00363E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ru-RU" w:eastAsia="ru-RU"/>
    </w:rPr>
  </w:style>
  <w:style w:type="paragraph" w:customStyle="1" w:styleId="xl111">
    <w:name w:val="xl111"/>
    <w:basedOn w:val="a"/>
    <w:rsid w:val="00363E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ru-RU" w:eastAsia="ru-RU"/>
    </w:rPr>
  </w:style>
  <w:style w:type="paragraph" w:customStyle="1" w:styleId="xl112">
    <w:name w:val="xl112"/>
    <w:basedOn w:val="a"/>
    <w:rsid w:val="00363EC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ru-RU" w:eastAsia="ru-RU"/>
    </w:rPr>
  </w:style>
  <w:style w:type="paragraph" w:customStyle="1" w:styleId="xl113">
    <w:name w:val="xl113"/>
    <w:basedOn w:val="a"/>
    <w:rsid w:val="00363EC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pPr>
    <w:rPr>
      <w:rFonts w:ascii="Arial" w:hAnsi="Arial" w:cs="Arial"/>
      <w:b/>
      <w:bCs/>
      <w:lang w:val="ru-RU" w:eastAsia="ru-RU"/>
    </w:rPr>
  </w:style>
  <w:style w:type="paragraph" w:customStyle="1" w:styleId="xl114">
    <w:name w:val="xl114"/>
    <w:basedOn w:val="a"/>
    <w:rsid w:val="00363EC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ru-RU" w:eastAsia="ru-RU"/>
    </w:rPr>
  </w:style>
  <w:style w:type="paragraph" w:customStyle="1" w:styleId="xl115">
    <w:name w:val="xl115"/>
    <w:basedOn w:val="a"/>
    <w:rsid w:val="00363EC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pPr>
    <w:rPr>
      <w:rFonts w:ascii="Arial" w:hAnsi="Arial" w:cs="Arial"/>
      <w:b/>
      <w:bCs/>
      <w:lang w:val="ru-RU" w:eastAsia="ru-RU"/>
    </w:rPr>
  </w:style>
  <w:style w:type="paragraph" w:customStyle="1" w:styleId="xl116">
    <w:name w:val="xl116"/>
    <w:basedOn w:val="a"/>
    <w:rsid w:val="00363E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ru-RU" w:eastAsia="ru-RU"/>
    </w:rPr>
  </w:style>
  <w:style w:type="paragraph" w:customStyle="1" w:styleId="xl117">
    <w:name w:val="xl117"/>
    <w:basedOn w:val="a"/>
    <w:rsid w:val="00363E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ru-RU" w:eastAsia="ru-RU"/>
    </w:rPr>
  </w:style>
  <w:style w:type="paragraph" w:customStyle="1" w:styleId="xl118">
    <w:name w:val="xl118"/>
    <w:basedOn w:val="a"/>
    <w:rsid w:val="00363EC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ru-RU" w:eastAsia="ru-RU"/>
    </w:rPr>
  </w:style>
  <w:style w:type="paragraph" w:customStyle="1" w:styleId="xl119">
    <w:name w:val="xl119"/>
    <w:basedOn w:val="a"/>
    <w:rsid w:val="00363EC4"/>
    <w:pPr>
      <w:pBdr>
        <w:left w:val="single" w:sz="4" w:space="0" w:color="auto"/>
        <w:bottom w:val="single" w:sz="4" w:space="0" w:color="auto"/>
      </w:pBdr>
      <w:spacing w:before="100" w:beforeAutospacing="1" w:after="100" w:afterAutospacing="1"/>
      <w:jc w:val="center"/>
      <w:textAlignment w:val="center"/>
    </w:pPr>
    <w:rPr>
      <w:rFonts w:ascii="Arial" w:hAnsi="Arial" w:cs="Arial"/>
      <w:lang w:val="ru-RU" w:eastAsia="ru-RU"/>
    </w:rPr>
  </w:style>
  <w:style w:type="paragraph" w:customStyle="1" w:styleId="xl120">
    <w:name w:val="xl120"/>
    <w:basedOn w:val="a"/>
    <w:rsid w:val="00363EC4"/>
    <w:pPr>
      <w:spacing w:before="100" w:beforeAutospacing="1" w:after="100" w:afterAutospacing="1"/>
      <w:jc w:val="center"/>
      <w:textAlignment w:val="center"/>
    </w:pPr>
    <w:rPr>
      <w:b/>
      <w:bCs/>
      <w:sz w:val="28"/>
      <w:szCs w:val="28"/>
      <w:lang w:val="ru-RU" w:eastAsia="ru-RU"/>
    </w:rPr>
  </w:style>
  <w:style w:type="paragraph" w:customStyle="1" w:styleId="xl121">
    <w:name w:val="xl121"/>
    <w:basedOn w:val="a"/>
    <w:rsid w:val="00363EC4"/>
    <w:pPr>
      <w:spacing w:before="100" w:beforeAutospacing="1" w:after="100" w:afterAutospacing="1"/>
    </w:pPr>
    <w:rPr>
      <w:rFonts w:ascii="Arial" w:hAnsi="Arial" w:cs="Arial"/>
      <w:lang w:val="ru-RU" w:eastAsia="ru-RU"/>
    </w:rPr>
  </w:style>
  <w:style w:type="paragraph" w:customStyle="1" w:styleId="xl122">
    <w:name w:val="xl122"/>
    <w:basedOn w:val="a"/>
    <w:rsid w:val="00363EC4"/>
    <w:pPr>
      <w:pBdr>
        <w:top w:val="single" w:sz="4" w:space="0" w:color="auto"/>
        <w:left w:val="single" w:sz="4" w:space="0" w:color="auto"/>
        <w:bottom w:val="single" w:sz="4" w:space="0" w:color="auto"/>
      </w:pBdr>
      <w:spacing w:before="100" w:beforeAutospacing="1" w:after="100" w:afterAutospacing="1"/>
      <w:jc w:val="center"/>
      <w:textAlignment w:val="center"/>
    </w:pPr>
    <w:rPr>
      <w:lang w:val="ru-RU" w:eastAsia="ru-RU"/>
    </w:rPr>
  </w:style>
  <w:style w:type="paragraph" w:customStyle="1" w:styleId="xl123">
    <w:name w:val="xl123"/>
    <w:basedOn w:val="a"/>
    <w:rsid w:val="00363EC4"/>
    <w:pPr>
      <w:pBdr>
        <w:top w:val="single" w:sz="4" w:space="0" w:color="auto"/>
        <w:bottom w:val="single" w:sz="4" w:space="0" w:color="auto"/>
        <w:right w:val="single" w:sz="4" w:space="0" w:color="auto"/>
      </w:pBdr>
      <w:spacing w:before="100" w:beforeAutospacing="1" w:after="100" w:afterAutospacing="1"/>
      <w:jc w:val="center"/>
      <w:textAlignment w:val="center"/>
    </w:pPr>
    <w:rPr>
      <w:lang w:val="ru-RU" w:eastAsia="ru-RU"/>
    </w:rPr>
  </w:style>
  <w:style w:type="paragraph" w:customStyle="1" w:styleId="xl124">
    <w:name w:val="xl124"/>
    <w:basedOn w:val="a"/>
    <w:rsid w:val="00363EC4"/>
    <w:pPr>
      <w:pBdr>
        <w:top w:val="single" w:sz="4" w:space="0" w:color="auto"/>
        <w:left w:val="single" w:sz="4" w:space="0" w:color="auto"/>
        <w:right w:val="single" w:sz="4" w:space="0" w:color="auto"/>
      </w:pBdr>
      <w:spacing w:before="100" w:beforeAutospacing="1" w:after="100" w:afterAutospacing="1"/>
      <w:jc w:val="center"/>
      <w:textAlignment w:val="center"/>
    </w:pPr>
    <w:rPr>
      <w:lang w:val="ru-RU" w:eastAsia="ru-RU"/>
    </w:rPr>
  </w:style>
  <w:style w:type="paragraph" w:customStyle="1" w:styleId="xl125">
    <w:name w:val="xl125"/>
    <w:basedOn w:val="a"/>
    <w:rsid w:val="00363EC4"/>
    <w:pPr>
      <w:pBdr>
        <w:left w:val="single" w:sz="4" w:space="0" w:color="auto"/>
        <w:bottom w:val="single" w:sz="4" w:space="0" w:color="auto"/>
        <w:right w:val="single" w:sz="4" w:space="0" w:color="auto"/>
      </w:pBdr>
      <w:spacing w:before="100" w:beforeAutospacing="1" w:after="100" w:afterAutospacing="1"/>
      <w:jc w:val="center"/>
      <w:textAlignment w:val="center"/>
    </w:pPr>
    <w:rPr>
      <w:lang w:val="ru-RU" w:eastAsia="ru-RU"/>
    </w:rPr>
  </w:style>
  <w:style w:type="paragraph" w:customStyle="1" w:styleId="xl126">
    <w:name w:val="xl126"/>
    <w:basedOn w:val="a"/>
    <w:rsid w:val="00363EC4"/>
    <w:pPr>
      <w:pBdr>
        <w:top w:val="single" w:sz="4" w:space="0" w:color="auto"/>
        <w:left w:val="single" w:sz="4" w:space="0" w:color="auto"/>
        <w:right w:val="single" w:sz="4" w:space="0" w:color="auto"/>
      </w:pBdr>
      <w:spacing w:before="100" w:beforeAutospacing="1" w:after="100" w:afterAutospacing="1"/>
      <w:jc w:val="center"/>
      <w:textAlignment w:val="center"/>
    </w:pPr>
    <w:rPr>
      <w:lang w:val="ru-RU" w:eastAsia="ru-RU"/>
    </w:rPr>
  </w:style>
  <w:style w:type="paragraph" w:customStyle="1" w:styleId="xl127">
    <w:name w:val="xl127"/>
    <w:basedOn w:val="a"/>
    <w:rsid w:val="00363EC4"/>
    <w:pPr>
      <w:pBdr>
        <w:left w:val="single" w:sz="4" w:space="0" w:color="auto"/>
        <w:bottom w:val="single" w:sz="4" w:space="0" w:color="auto"/>
        <w:right w:val="single" w:sz="4" w:space="0" w:color="auto"/>
      </w:pBdr>
      <w:spacing w:before="100" w:beforeAutospacing="1" w:after="100" w:afterAutospacing="1"/>
      <w:jc w:val="center"/>
      <w:textAlignment w:val="center"/>
    </w:pPr>
    <w:rPr>
      <w:lang w:val="ru-RU" w:eastAsia="ru-RU"/>
    </w:rPr>
  </w:style>
  <w:style w:type="paragraph" w:styleId="a8">
    <w:name w:val="Body Text"/>
    <w:basedOn w:val="a"/>
    <w:link w:val="a9"/>
    <w:uiPriority w:val="99"/>
    <w:semiHidden/>
    <w:unhideWhenUsed/>
    <w:rsid w:val="00FA32FA"/>
    <w:pPr>
      <w:spacing w:after="120"/>
    </w:pPr>
  </w:style>
  <w:style w:type="character" w:customStyle="1" w:styleId="a9">
    <w:name w:val="Основной текст Знак"/>
    <w:basedOn w:val="a0"/>
    <w:link w:val="a8"/>
    <w:uiPriority w:val="99"/>
    <w:semiHidden/>
    <w:rsid w:val="00FA32FA"/>
    <w:rPr>
      <w:rFonts w:ascii="Times New Roman" w:eastAsia="Times New Roman" w:hAnsi="Times New Roman" w:cs="Times New Roman"/>
      <w:sz w:val="24"/>
      <w:szCs w:val="24"/>
      <w:lang w:val="en-US"/>
    </w:rPr>
  </w:style>
  <w:style w:type="paragraph" w:customStyle="1" w:styleId="xl128">
    <w:name w:val="xl128"/>
    <w:basedOn w:val="a"/>
    <w:rsid w:val="00FE123A"/>
    <w:pPr>
      <w:spacing w:before="100" w:beforeAutospacing="1" w:after="100" w:afterAutospacing="1"/>
      <w:jc w:val="right"/>
      <w:textAlignment w:val="center"/>
    </w:pPr>
    <w:rPr>
      <w:rFonts w:ascii="Arial" w:hAnsi="Arial" w:cs="Arial"/>
      <w:lang w:val="ru-RU" w:eastAsia="ru-RU"/>
    </w:rPr>
  </w:style>
  <w:style w:type="paragraph" w:customStyle="1" w:styleId="xl129">
    <w:name w:val="xl129"/>
    <w:basedOn w:val="a"/>
    <w:rsid w:val="00FE123A"/>
    <w:pPr>
      <w:spacing w:before="100" w:beforeAutospacing="1" w:after="100" w:afterAutospacing="1"/>
      <w:jc w:val="right"/>
      <w:textAlignment w:val="center"/>
    </w:pPr>
    <w:rPr>
      <w:lang w:val="ru-RU" w:eastAsia="ru-RU"/>
    </w:rPr>
  </w:style>
  <w:style w:type="paragraph" w:customStyle="1" w:styleId="xl130">
    <w:name w:val="xl130"/>
    <w:basedOn w:val="a"/>
    <w:rsid w:val="00FE123A"/>
    <w:pPr>
      <w:pBdr>
        <w:bottom w:val="single" w:sz="4" w:space="0" w:color="auto"/>
      </w:pBdr>
      <w:spacing w:before="100" w:beforeAutospacing="1" w:after="100" w:afterAutospacing="1"/>
      <w:jc w:val="center"/>
    </w:pPr>
    <w:rPr>
      <w:rFonts w:ascii="Arial" w:hAnsi="Arial" w:cs="Arial"/>
      <w:b/>
      <w:bCs/>
      <w:lang w:val="ru-RU" w:eastAsia="ru-RU"/>
    </w:rPr>
  </w:style>
  <w:style w:type="paragraph" w:customStyle="1" w:styleId="xl131">
    <w:name w:val="xl131"/>
    <w:basedOn w:val="a"/>
    <w:rsid w:val="00FE12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ru-RU" w:eastAsia="ru-RU"/>
    </w:rPr>
  </w:style>
</w:styles>
</file>

<file path=word/webSettings.xml><?xml version="1.0" encoding="utf-8"?>
<w:webSettings xmlns:r="http://schemas.openxmlformats.org/officeDocument/2006/relationships" xmlns:w="http://schemas.openxmlformats.org/wordprocessingml/2006/main">
  <w:divs>
    <w:div w:id="165636614">
      <w:bodyDiv w:val="1"/>
      <w:marLeft w:val="0"/>
      <w:marRight w:val="0"/>
      <w:marTop w:val="0"/>
      <w:marBottom w:val="0"/>
      <w:divBdr>
        <w:top w:val="none" w:sz="0" w:space="0" w:color="auto"/>
        <w:left w:val="none" w:sz="0" w:space="0" w:color="auto"/>
        <w:bottom w:val="none" w:sz="0" w:space="0" w:color="auto"/>
        <w:right w:val="none" w:sz="0" w:space="0" w:color="auto"/>
      </w:divBdr>
    </w:div>
    <w:div w:id="176620394">
      <w:bodyDiv w:val="1"/>
      <w:marLeft w:val="0"/>
      <w:marRight w:val="0"/>
      <w:marTop w:val="0"/>
      <w:marBottom w:val="0"/>
      <w:divBdr>
        <w:top w:val="none" w:sz="0" w:space="0" w:color="auto"/>
        <w:left w:val="none" w:sz="0" w:space="0" w:color="auto"/>
        <w:bottom w:val="none" w:sz="0" w:space="0" w:color="auto"/>
        <w:right w:val="none" w:sz="0" w:space="0" w:color="auto"/>
      </w:divBdr>
    </w:div>
    <w:div w:id="334578787">
      <w:bodyDiv w:val="1"/>
      <w:marLeft w:val="0"/>
      <w:marRight w:val="0"/>
      <w:marTop w:val="0"/>
      <w:marBottom w:val="0"/>
      <w:divBdr>
        <w:top w:val="none" w:sz="0" w:space="0" w:color="auto"/>
        <w:left w:val="none" w:sz="0" w:space="0" w:color="auto"/>
        <w:bottom w:val="none" w:sz="0" w:space="0" w:color="auto"/>
        <w:right w:val="none" w:sz="0" w:space="0" w:color="auto"/>
      </w:divBdr>
    </w:div>
    <w:div w:id="468011386">
      <w:bodyDiv w:val="1"/>
      <w:marLeft w:val="0"/>
      <w:marRight w:val="0"/>
      <w:marTop w:val="0"/>
      <w:marBottom w:val="0"/>
      <w:divBdr>
        <w:top w:val="none" w:sz="0" w:space="0" w:color="auto"/>
        <w:left w:val="none" w:sz="0" w:space="0" w:color="auto"/>
        <w:bottom w:val="none" w:sz="0" w:space="0" w:color="auto"/>
        <w:right w:val="none" w:sz="0" w:space="0" w:color="auto"/>
      </w:divBdr>
    </w:div>
    <w:div w:id="543492740">
      <w:bodyDiv w:val="1"/>
      <w:marLeft w:val="0"/>
      <w:marRight w:val="0"/>
      <w:marTop w:val="0"/>
      <w:marBottom w:val="0"/>
      <w:divBdr>
        <w:top w:val="none" w:sz="0" w:space="0" w:color="auto"/>
        <w:left w:val="none" w:sz="0" w:space="0" w:color="auto"/>
        <w:bottom w:val="none" w:sz="0" w:space="0" w:color="auto"/>
        <w:right w:val="none" w:sz="0" w:space="0" w:color="auto"/>
      </w:divBdr>
    </w:div>
    <w:div w:id="808282834">
      <w:bodyDiv w:val="1"/>
      <w:marLeft w:val="0"/>
      <w:marRight w:val="0"/>
      <w:marTop w:val="0"/>
      <w:marBottom w:val="0"/>
      <w:divBdr>
        <w:top w:val="none" w:sz="0" w:space="0" w:color="auto"/>
        <w:left w:val="none" w:sz="0" w:space="0" w:color="auto"/>
        <w:bottom w:val="none" w:sz="0" w:space="0" w:color="auto"/>
        <w:right w:val="none" w:sz="0" w:space="0" w:color="auto"/>
      </w:divBdr>
    </w:div>
    <w:div w:id="881482426">
      <w:bodyDiv w:val="1"/>
      <w:marLeft w:val="0"/>
      <w:marRight w:val="0"/>
      <w:marTop w:val="0"/>
      <w:marBottom w:val="0"/>
      <w:divBdr>
        <w:top w:val="none" w:sz="0" w:space="0" w:color="auto"/>
        <w:left w:val="none" w:sz="0" w:space="0" w:color="auto"/>
        <w:bottom w:val="none" w:sz="0" w:space="0" w:color="auto"/>
        <w:right w:val="none" w:sz="0" w:space="0" w:color="auto"/>
      </w:divBdr>
    </w:div>
    <w:div w:id="973754434">
      <w:bodyDiv w:val="1"/>
      <w:marLeft w:val="0"/>
      <w:marRight w:val="0"/>
      <w:marTop w:val="0"/>
      <w:marBottom w:val="0"/>
      <w:divBdr>
        <w:top w:val="none" w:sz="0" w:space="0" w:color="auto"/>
        <w:left w:val="none" w:sz="0" w:space="0" w:color="auto"/>
        <w:bottom w:val="none" w:sz="0" w:space="0" w:color="auto"/>
        <w:right w:val="none" w:sz="0" w:space="0" w:color="auto"/>
      </w:divBdr>
    </w:div>
    <w:div w:id="1370757745">
      <w:bodyDiv w:val="1"/>
      <w:marLeft w:val="0"/>
      <w:marRight w:val="0"/>
      <w:marTop w:val="0"/>
      <w:marBottom w:val="0"/>
      <w:divBdr>
        <w:top w:val="none" w:sz="0" w:space="0" w:color="auto"/>
        <w:left w:val="none" w:sz="0" w:space="0" w:color="auto"/>
        <w:bottom w:val="none" w:sz="0" w:space="0" w:color="auto"/>
        <w:right w:val="none" w:sz="0" w:space="0" w:color="auto"/>
      </w:divBdr>
    </w:div>
    <w:div w:id="1410924901">
      <w:bodyDiv w:val="1"/>
      <w:marLeft w:val="0"/>
      <w:marRight w:val="0"/>
      <w:marTop w:val="0"/>
      <w:marBottom w:val="0"/>
      <w:divBdr>
        <w:top w:val="none" w:sz="0" w:space="0" w:color="auto"/>
        <w:left w:val="none" w:sz="0" w:space="0" w:color="auto"/>
        <w:bottom w:val="none" w:sz="0" w:space="0" w:color="auto"/>
        <w:right w:val="none" w:sz="0" w:space="0" w:color="auto"/>
      </w:divBdr>
    </w:div>
    <w:div w:id="1505783407">
      <w:bodyDiv w:val="1"/>
      <w:marLeft w:val="0"/>
      <w:marRight w:val="0"/>
      <w:marTop w:val="0"/>
      <w:marBottom w:val="0"/>
      <w:divBdr>
        <w:top w:val="none" w:sz="0" w:space="0" w:color="auto"/>
        <w:left w:val="none" w:sz="0" w:space="0" w:color="auto"/>
        <w:bottom w:val="none" w:sz="0" w:space="0" w:color="auto"/>
        <w:right w:val="none" w:sz="0" w:space="0" w:color="auto"/>
      </w:divBdr>
    </w:div>
    <w:div w:id="1733969134">
      <w:bodyDiv w:val="1"/>
      <w:marLeft w:val="0"/>
      <w:marRight w:val="0"/>
      <w:marTop w:val="0"/>
      <w:marBottom w:val="0"/>
      <w:divBdr>
        <w:top w:val="none" w:sz="0" w:space="0" w:color="auto"/>
        <w:left w:val="none" w:sz="0" w:space="0" w:color="auto"/>
        <w:bottom w:val="none" w:sz="0" w:space="0" w:color="auto"/>
        <w:right w:val="none" w:sz="0" w:space="0" w:color="auto"/>
      </w:divBdr>
    </w:div>
    <w:div w:id="1750888732">
      <w:bodyDiv w:val="1"/>
      <w:marLeft w:val="0"/>
      <w:marRight w:val="0"/>
      <w:marTop w:val="0"/>
      <w:marBottom w:val="0"/>
      <w:divBdr>
        <w:top w:val="none" w:sz="0" w:space="0" w:color="auto"/>
        <w:left w:val="none" w:sz="0" w:space="0" w:color="auto"/>
        <w:bottom w:val="none" w:sz="0" w:space="0" w:color="auto"/>
        <w:right w:val="none" w:sz="0" w:space="0" w:color="auto"/>
      </w:divBdr>
    </w:div>
    <w:div w:id="1827628995">
      <w:bodyDiv w:val="1"/>
      <w:marLeft w:val="0"/>
      <w:marRight w:val="0"/>
      <w:marTop w:val="0"/>
      <w:marBottom w:val="0"/>
      <w:divBdr>
        <w:top w:val="none" w:sz="0" w:space="0" w:color="auto"/>
        <w:left w:val="none" w:sz="0" w:space="0" w:color="auto"/>
        <w:bottom w:val="none" w:sz="0" w:space="0" w:color="auto"/>
        <w:right w:val="none" w:sz="0" w:space="0" w:color="auto"/>
      </w:divBdr>
    </w:div>
    <w:div w:id="1831211919">
      <w:bodyDiv w:val="1"/>
      <w:marLeft w:val="0"/>
      <w:marRight w:val="0"/>
      <w:marTop w:val="0"/>
      <w:marBottom w:val="0"/>
      <w:divBdr>
        <w:top w:val="none" w:sz="0" w:space="0" w:color="auto"/>
        <w:left w:val="none" w:sz="0" w:space="0" w:color="auto"/>
        <w:bottom w:val="none" w:sz="0" w:space="0" w:color="auto"/>
        <w:right w:val="none" w:sz="0" w:space="0" w:color="auto"/>
      </w:divBdr>
    </w:div>
    <w:div w:id="185553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8283604BE75C29A64E7FDDD4DE2B296C4EACCF4150E542674CAF8B03078BCC9F25FC8D28274E66580C2F15UD11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98</Pages>
  <Words>33505</Words>
  <Characters>190985</Characters>
  <Application>Microsoft Office Word</Application>
  <DocSecurity>0</DocSecurity>
  <Lines>1591</Lines>
  <Paragraphs>448</Paragraphs>
  <ScaleCrop>false</ScaleCrop>
  <Company>gorfu</Company>
  <LinksUpToDate>false</LinksUpToDate>
  <CharactersWithSpaces>224042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Демидов Денис</dc:creator>
  <cp:keywords/>
  <dc:description/>
  <cp:lastModifiedBy>Демидов Денис</cp:lastModifiedBy>
  <cp:revision>24</cp:revision>
  <dcterms:created xsi:type="dcterms:W3CDTF">2015-12-24T12:02:00Z</dcterms:created>
  <dcterms:modified xsi:type="dcterms:W3CDTF">2015-12-24T12:54:00Z</dcterms:modified>
</cp:coreProperties>
</file>