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61" w:rsidRDefault="00F93989" w:rsidP="005E0161">
      <w:pPr>
        <w:pStyle w:val="a5"/>
        <w:spacing w:line="360" w:lineRule="auto"/>
        <w:jc w:val="right"/>
        <w:rPr>
          <w:i/>
          <w:sz w:val="26"/>
          <w:szCs w:val="26"/>
          <w:u w:val="single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75pt;margin-top:-.65pt;width:55pt;height:71.65pt;z-index:251659264;mso-wrap-distance-left:9.05pt;mso-wrap-distance-right:9.05pt" filled="t">
            <v:fill color2="black"/>
            <v:imagedata r:id="rId6" o:title=""/>
            <w10:wrap type="topAndBottom"/>
          </v:shape>
          <o:OLEObject Type="Embed" ProgID="Microsoft" ShapeID="_x0000_s1026" DrawAspect="Content" ObjectID="_1573561556" r:id="rId7"/>
        </w:pict>
      </w:r>
    </w:p>
    <w:p w:rsidR="005E0161" w:rsidRDefault="005E0161" w:rsidP="005E0161">
      <w:pPr>
        <w:pStyle w:val="a5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5E0161" w:rsidRDefault="005E0161" w:rsidP="005E0161">
      <w:pPr>
        <w:pStyle w:val="a5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5E0161" w:rsidRPr="0084270E" w:rsidRDefault="005E0161" w:rsidP="00182BA4">
      <w:pPr>
        <w:pStyle w:val="1"/>
        <w:spacing w:before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5E0161" w:rsidRPr="00F93989" w:rsidRDefault="005E0161" w:rsidP="005E0161">
      <w:pPr>
        <w:rPr>
          <w:rFonts w:ascii="Times New Roman" w:hAnsi="Times New Roman" w:cs="Times New Roman"/>
          <w:b/>
          <w:sz w:val="28"/>
          <w:szCs w:val="28"/>
        </w:rPr>
      </w:pPr>
      <w:r w:rsidRPr="00F93989">
        <w:rPr>
          <w:rFonts w:ascii="Times New Roman" w:hAnsi="Times New Roman" w:cs="Times New Roman"/>
          <w:b/>
          <w:sz w:val="28"/>
          <w:szCs w:val="28"/>
        </w:rPr>
        <w:t>от «</w:t>
      </w:r>
      <w:r w:rsidR="00F93989" w:rsidRPr="00F93989">
        <w:rPr>
          <w:rFonts w:ascii="Times New Roman" w:hAnsi="Times New Roman" w:cs="Times New Roman"/>
          <w:b/>
          <w:sz w:val="28"/>
          <w:szCs w:val="28"/>
        </w:rPr>
        <w:t>30</w:t>
      </w:r>
      <w:r w:rsidRPr="00F93989">
        <w:rPr>
          <w:rFonts w:ascii="Times New Roman" w:hAnsi="Times New Roman" w:cs="Times New Roman"/>
          <w:b/>
          <w:sz w:val="28"/>
          <w:szCs w:val="28"/>
        </w:rPr>
        <w:t>»</w:t>
      </w:r>
      <w:r w:rsidR="00F93989" w:rsidRPr="00F93989">
        <w:rPr>
          <w:rFonts w:ascii="Times New Roman" w:hAnsi="Times New Roman" w:cs="Times New Roman"/>
          <w:b/>
          <w:sz w:val="28"/>
          <w:szCs w:val="28"/>
        </w:rPr>
        <w:t xml:space="preserve"> ноября </w:t>
      </w:r>
      <w:r w:rsidRPr="00F93989">
        <w:rPr>
          <w:rFonts w:ascii="Times New Roman" w:hAnsi="Times New Roman" w:cs="Times New Roman"/>
          <w:b/>
          <w:sz w:val="28"/>
          <w:szCs w:val="28"/>
        </w:rPr>
        <w:t xml:space="preserve"> 2017 г.</w:t>
      </w:r>
      <w:r w:rsidRPr="00F93989">
        <w:rPr>
          <w:rFonts w:ascii="Times New Roman" w:hAnsi="Times New Roman" w:cs="Times New Roman"/>
          <w:b/>
          <w:sz w:val="28"/>
          <w:szCs w:val="28"/>
        </w:rPr>
        <w:tab/>
      </w:r>
      <w:r w:rsidRPr="00F93989">
        <w:rPr>
          <w:rFonts w:ascii="Times New Roman" w:hAnsi="Times New Roman" w:cs="Times New Roman"/>
          <w:b/>
          <w:sz w:val="28"/>
          <w:szCs w:val="28"/>
        </w:rPr>
        <w:tab/>
      </w:r>
      <w:r w:rsidRPr="00F93989">
        <w:rPr>
          <w:rFonts w:ascii="Times New Roman" w:hAnsi="Times New Roman" w:cs="Times New Roman"/>
          <w:b/>
          <w:sz w:val="28"/>
          <w:szCs w:val="28"/>
        </w:rPr>
        <w:tab/>
        <w:t xml:space="preserve">                 </w:t>
      </w:r>
      <w:r w:rsidRPr="00F93989">
        <w:rPr>
          <w:rFonts w:ascii="Times New Roman" w:hAnsi="Times New Roman" w:cs="Times New Roman"/>
          <w:b/>
          <w:sz w:val="28"/>
          <w:szCs w:val="28"/>
        </w:rPr>
        <w:tab/>
      </w:r>
      <w:r w:rsidRPr="00F93989">
        <w:rPr>
          <w:rFonts w:ascii="Times New Roman" w:hAnsi="Times New Roman" w:cs="Times New Roman"/>
          <w:b/>
          <w:sz w:val="28"/>
          <w:szCs w:val="28"/>
        </w:rPr>
        <w:tab/>
      </w:r>
      <w:r w:rsidR="00F93989">
        <w:rPr>
          <w:rFonts w:ascii="Times New Roman" w:hAnsi="Times New Roman" w:cs="Times New Roman"/>
          <w:b/>
          <w:sz w:val="28"/>
          <w:szCs w:val="28"/>
        </w:rPr>
        <w:tab/>
      </w:r>
      <w:r w:rsidRPr="00F93989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F93989" w:rsidRPr="00F93989">
        <w:rPr>
          <w:rFonts w:ascii="Times New Roman" w:hAnsi="Times New Roman" w:cs="Times New Roman"/>
          <w:b/>
          <w:sz w:val="28"/>
          <w:szCs w:val="28"/>
        </w:rPr>
        <w:t xml:space="preserve"> 310</w:t>
      </w:r>
    </w:p>
    <w:p w:rsidR="00C45465" w:rsidRPr="00C45465" w:rsidRDefault="00C45465" w:rsidP="00C4546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5E0161" w:rsidRDefault="005C66BD" w:rsidP="00C4546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</w:t>
      </w:r>
      <w:r w:rsidR="00C45465" w:rsidRPr="005E01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 утверждении Порядка</w:t>
      </w:r>
      <w:r w:rsidRPr="005E01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C45465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 осмотров зданий, сооружений на территории</w:t>
      </w:r>
      <w:r w:rsidR="0077428A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77428A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Кааламского</w:t>
      </w:r>
      <w:proofErr w:type="spellEnd"/>
      <w:r w:rsidR="0077428A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="0077428A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Хаапалампинского</w:t>
      </w:r>
      <w:proofErr w:type="spellEnd"/>
      <w:r w:rsidR="00C45465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сельских поселений</w:t>
      </w:r>
    </w:p>
    <w:p w:rsidR="005E0161" w:rsidRDefault="00C45465" w:rsidP="00C4546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целях оценки их технического состояния</w:t>
      </w:r>
    </w:p>
    <w:p w:rsidR="005C66BD" w:rsidRPr="005E0161" w:rsidRDefault="00C45465" w:rsidP="00C4546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надлежащего технического обслуживания</w:t>
      </w:r>
    </w:p>
    <w:p w:rsidR="00C45465" w:rsidRPr="005E0161" w:rsidRDefault="00C45465" w:rsidP="00C454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61" w:rsidRDefault="005E0161" w:rsidP="005E016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5465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C66B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уководствуясь </w:t>
      </w:r>
      <w:hyperlink r:id="rId8" w:history="1">
        <w:r w:rsidR="005C66BD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Градостроительным кодексом Российской Федерации</w:t>
        </w:r>
      </w:hyperlink>
      <w:r w:rsidR="005C66B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" w:history="1">
        <w:r w:rsidR="005C66BD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Федеральным законом от 06.10.2003 </w:t>
        </w:r>
        <w:r w:rsidR="00C45465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г. </w:t>
        </w:r>
        <w:r w:rsidR="005C66BD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131-ФЗ «Об общих принципах организации местного самоуправления в Российской Федерации</w:t>
        </w:r>
      </w:hyperlink>
      <w:r w:rsidR="005C66B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hyperlink r:id="rId10" w:history="1">
        <w:r w:rsidR="005C66BD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Федеральным законом от 30.12.2009 </w:t>
        </w:r>
        <w:r w:rsidR="00C45465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г. </w:t>
        </w:r>
        <w:r w:rsidR="005C66BD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384-ФЗ «Технический регламент о безопасности зданий и сооружений</w:t>
        </w:r>
      </w:hyperlink>
      <w:r w:rsidR="005C66B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hyperlink r:id="rId11" w:history="1">
        <w:r w:rsidR="005C66BD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Сортавальского муниципального района</w:t>
        </w:r>
        <w:r w:rsidR="00C45465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, Сове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т Сортавальского 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решил:</w:t>
      </w:r>
    </w:p>
    <w:p w:rsidR="00C45465" w:rsidRPr="005E0161" w:rsidRDefault="005E0161" w:rsidP="005E016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</w:t>
      </w:r>
      <w:r w:rsidR="005C66B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вердить </w:t>
      </w:r>
      <w:hyperlink r:id="rId12" w:history="1">
        <w:r w:rsidR="005C66BD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Порядок проведения осмотров зданий, сооружений </w:t>
        </w:r>
        <w:r w:rsidR="00C45465" w:rsidRPr="005E0161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на территории </w:t>
        </w:r>
        <w:proofErr w:type="spellStart"/>
        <w:r w:rsidR="0077428A" w:rsidRPr="005E0161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Кааламского</w:t>
        </w:r>
        <w:proofErr w:type="spellEnd"/>
        <w:r w:rsidR="0077428A" w:rsidRPr="005E0161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и </w:t>
        </w:r>
        <w:proofErr w:type="spellStart"/>
        <w:r w:rsidR="0077428A" w:rsidRPr="005E0161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Хаапалампинского</w:t>
        </w:r>
        <w:proofErr w:type="spellEnd"/>
        <w:r w:rsidR="0077428A" w:rsidRPr="005E0161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r w:rsidR="00C45465" w:rsidRPr="005E0161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сельских поселений </w:t>
        </w:r>
        <w:r w:rsidR="005C66BD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в целях оценки их технического состояния и надлежащего технического обслуживания </w:t>
        </w:r>
      </w:hyperlink>
      <w:r w:rsidR="005C66B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45465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</w:t>
      </w:r>
      <w:r w:rsidR="005C66B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45465" w:rsidRDefault="00C45465" w:rsidP="00C454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C66B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 момента его официального опубликования.</w:t>
      </w:r>
    </w:p>
    <w:p w:rsidR="005E0161" w:rsidRDefault="005E0161" w:rsidP="00C454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61" w:rsidRDefault="005E0161" w:rsidP="005E01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61" w:rsidRDefault="005E0161" w:rsidP="005E01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61" w:rsidRDefault="005E0161" w:rsidP="005E01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:rsidR="005E0161" w:rsidRPr="005E0161" w:rsidRDefault="005E0161" w:rsidP="005E01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p w:rsidR="005C66BD" w:rsidRPr="005E0161" w:rsidRDefault="005C66BD" w:rsidP="00C454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465" w:rsidRDefault="00C45465" w:rsidP="00C454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61" w:rsidRDefault="005E0161" w:rsidP="00C454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61" w:rsidRDefault="005E0161" w:rsidP="00C454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61" w:rsidRDefault="005E0161" w:rsidP="00C454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61" w:rsidRDefault="005E0161" w:rsidP="00C454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61" w:rsidRDefault="005E0161" w:rsidP="00C454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61" w:rsidRDefault="005E0161" w:rsidP="00C454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61" w:rsidRPr="005E0161" w:rsidRDefault="005E0161" w:rsidP="00C454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6BD" w:rsidRPr="005E0161" w:rsidRDefault="00C45465" w:rsidP="00C45465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E0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Утвержден</w:t>
      </w:r>
      <w:proofErr w:type="gramEnd"/>
      <w:r w:rsidRPr="005E0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решением Совета Сортавальского муниципального ра</w:t>
      </w:r>
      <w:r w:rsidR="005E0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йона № </w:t>
      </w:r>
      <w:r w:rsidR="00F939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310 </w:t>
      </w:r>
      <w:r w:rsidR="005E01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F939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ноября 2017г.</w:t>
      </w:r>
      <w:bookmarkStart w:id="0" w:name="_GoBack"/>
      <w:bookmarkEnd w:id="0"/>
    </w:p>
    <w:p w:rsidR="005C66BD" w:rsidRDefault="005C66BD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C66BD" w:rsidRPr="005E0161" w:rsidRDefault="005C66BD" w:rsidP="005C66B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проведения осмотров зданий, сооружений </w:t>
      </w:r>
      <w:r w:rsidR="00682FFD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территории </w:t>
      </w:r>
      <w:proofErr w:type="spellStart"/>
      <w:r w:rsidR="0077428A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Кааламского</w:t>
      </w:r>
      <w:proofErr w:type="spellEnd"/>
      <w:r w:rsidR="0077428A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="0077428A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Хаапалампинского</w:t>
      </w:r>
      <w:proofErr w:type="spellEnd"/>
      <w:r w:rsidR="0077428A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82FFD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сельских поселений</w:t>
      </w:r>
      <w:r w:rsidR="0077428A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целях оценки их технического состояния и надлежащего технического обслуживания 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BD">
        <w:rPr>
          <w:rFonts w:ascii="Times New Roman" w:eastAsia="Times New Roman" w:hAnsi="Times New Roman" w:cs="Times New Roman"/>
          <w:lang w:eastAsia="ru-RU"/>
        </w:rPr>
        <w:br/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</w:t>
      </w:r>
      <w:proofErr w:type="gram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</w:t>
      </w:r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в соответствии с </w:t>
      </w:r>
      <w:hyperlink r:id="rId13" w:history="1">
        <w:r w:rsidR="00682FFD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Градостроительным кодексом Российской Федерации</w:t>
        </w:r>
      </w:hyperlink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" w:history="1">
        <w:r w:rsidR="00682FFD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06.10.2003 г. № 131-ФЗ «Об общих принципах организации местного самоуправления в Российской Федерации</w:t>
        </w:r>
      </w:hyperlink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hyperlink r:id="rId15" w:history="1">
        <w:r w:rsidR="00682FFD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30.12.2009 г. № 384-ФЗ «Технический регламент о безопасности зданий и сооружений</w:t>
        </w:r>
      </w:hyperlink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регламентирует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осмотров зданий, сооружений </w:t>
      </w:r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="0077428A" w:rsidRPr="005E0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Кааламского</w:t>
      </w:r>
      <w:proofErr w:type="spellEnd"/>
      <w:r w:rsidR="0077428A" w:rsidRPr="005E0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="0077428A" w:rsidRPr="005E0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Хаапалампинского</w:t>
      </w:r>
      <w:proofErr w:type="spellEnd"/>
      <w:r w:rsidR="0077428A" w:rsidRPr="005E01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сельских поселений Сортавальского муниципального района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оценки их технического состояния</w:t>
      </w:r>
      <w:proofErr w:type="gramEnd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объектов, требованиями проектной документации указанных объектов (далее </w:t>
      </w:r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Порядок).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Настоящий Порядок определяет: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цели, задачи, принципы проведения осмотров зданий и (или) сооружений (далее </w:t>
      </w:r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осмотр), находящихся в эксплуатации на территории </w:t>
      </w:r>
      <w:r w:rsidR="00C16FE6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сельских поселений Сортавальского муниципального района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здания, сооружения), независимо от форм собственности;</w:t>
      </w:r>
      <w:proofErr w:type="gramEnd"/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порядок проведения осмотров;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процедуру выдачи рекомендаций об устранении выявленных нарушений (далее - выдача рекомендаций) лицам, ответственным за эксплуатацию зданий, сооружений;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полномочия </w:t>
      </w:r>
      <w:r w:rsidR="00C16FE6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осуществлению осмотров и выдаче рекомендаций;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права и обязанности должностных лиц при проведении осмотров и выдаче рекомендаций;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6) сроки проведения осмотров и выдачи рекомендаций;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права и обязанности лиц, ответственных за эксплуатацию зданий, сооружений, связанные с проведением осмотров и исполнением рекомендаций.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Основные понятия, используемые в настоящем Порядке.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Порядке используются основные понятия, установленные законодательством Российской Федерации о техническом регулировании, законодательством Российской Федерации о градостроительной деятельности.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Порядке используются также следующие основные понятия: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здание - результат строительства, представляющий собой объёмную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сооружение - результат строительства, представляющий собой объёмную,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конструкций,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под надлежащим техническим состоянием зданий, сооружений понимаются поддержание параметров устойчивости, надёжности зданий, сооружений, а также исправность строительных конструкций, систем инженерно-технического обеспечения, сетей инженерно-технического обеспечения, их элементов в соответствии с требованиями технических регламентов, проектной документации;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4) лицо, ответственное за эксплуатацию здания, сооружения - собственник здания, сооружения или лицо, которое владеет зданием, сооружением на ином законном основании (на праве аренды, хозяйственного ведения, оперативного управления и другое)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здания, сооружения, либо привлекаемое собственником или таким лицом в целях обеспечения безопасной</w:t>
      </w:r>
      <w:proofErr w:type="gramEnd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эксплуатации здания, сооружения на основании договора физическое или юридическое лицо;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осмотр - совокупность проводимых уполномоченным органом мероприятий в отношении зданий и (или) сооружений, находящихся в эксплуатации на территории </w:t>
      </w:r>
      <w:r w:rsidR="00C16FE6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сельских поселений Сортавальского муниципального района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форм собственности, для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зданий, сооружений, требованиями проектной документации (за исключением случаев, если для</w:t>
      </w:r>
      <w:proofErr w:type="gramEnd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строительства, реконструкции зданий, сооружений в соответствии с Градостроительным кодексом Российской Федерации не требуются подготовка проектной документации и (или) выдача разрешений на строительство), требованиями нормативных правовых актов Российской Федерации, нормативных правовых актов субъектов Российской Федерации и муниципальных правовых актов (далее - требования законодательства).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Настоящий Порядок не применяется в отношении зданий, сооружений, за эксплуатацией которых осуществляется государственный контроль (надзор) в соответствии с федеральными законами.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Целью проведения осмотров и выдачи рекомендаций является оценка технического состояния и надлежащего технического обслуживания зданий, сооружений в соответствии с требованиями законодательства. 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Задачами проведения осмотров и выдачи рекомендаций являются: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профилактика нарушений требований законодательства при эксплуатации зданий, сооружений;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обеспечение соблюдения требований законодательства;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обеспечение выполнения мероприятий, направленных на предотвращение возникновения аварийных ситуаций при эксплуатации зданий, сооружений;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защита прав физических и юридических лиц, осуществляющих эксплуатацию зданий, сооружений.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Проведение осмотров и выдача рекомендаций основываются на следующих принципах: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соблюдение требований законодательства;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открытости и доступности для физических, юридических лиц информации о проведении осмотров и выдаче рекомендаций;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объективности и всесторонности проведения осмотров, а также достоверности их результатов;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возможности обжалования неправомерных действий (бездействие) должностных лиц, осуществляющих осмотр.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Основанием для осмотра является поступление в </w:t>
      </w:r>
      <w:r w:rsidR="00C16FE6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Сортавальского муниципального района (далее – Администрация)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 физических или юридических лиц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 (далее </w:t>
      </w:r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заявление). Заявление является основанием для издания 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FE6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осмотра (далее </w:t>
      </w:r>
      <w:r w:rsidR="00516A2C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Администрации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C66BD" w:rsidRPr="005E0161" w:rsidRDefault="00682FF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="005C66B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заявления в отношении зданий, сооружений, за эксплуатацией которых осуществляется государственный контроль (надзор), за исключением случаев, указанных в следующем абзаце настоящего пункта,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пяти дней со дня его регистрации. 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заявления о возникновении аварийной ситуации в зданиях, сооружениях или возникновении угрозы разрушения зданий, сооружений, за эксплуатацией которых осуществляется государственный контроль (надзор),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не более двух дней с момента регистрации заявления.</w:t>
      </w:r>
      <w:proofErr w:type="gramEnd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Заявителю направляется письменное уведомление об отказе в проведении осмотра зданий, сооружений и о направлении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заявления.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Срок проведения осмотра и выдачи рекомендаций не должен превышать двадцати рабочих дней со дня регистрации заявления, а в случае поступления заявления о возникновении аварийной ситуации в зданиях, сооружениях или возникновении угрозы разрушения зданий, сооружений </w:t>
      </w:r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</w:t>
      </w:r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 момента регистрации заявления.</w:t>
      </w:r>
    </w:p>
    <w:p w:rsidR="00682FF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Уполномоченным органом </w:t>
      </w:r>
      <w:r w:rsidR="00516A2C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который возлагаются полномочия по осуществлению осмотра, является определяемый </w:t>
      </w:r>
      <w:r w:rsidR="00516A2C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Администрации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A2C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Администрации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516A2C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уполномоченный орган).</w:t>
      </w:r>
    </w:p>
    <w:p w:rsidR="00682FF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Проведение осмотров осуществляется должностными лицами уполномоченного органа с привлечением специалистов по согласованию. 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для проведения осмотра зданий, сооружений требуются специальные познания, к его проведению привлекаются (по согласованию) эксперты, представители государственных и муниципальных специализированных организаций. 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Осмотры проводятся на основании 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Администрации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издаётся в срок, не превышающий пяти рабочих дней со дня регистрации заявления, либо </w:t>
      </w:r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срок, не превышающий двух рабочих 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682FFD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заявления о возникновении аварийных ситуаций в зданиях, сооружениях или возникновении угрозы разрушения зданий, сооружений. 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Для подготовки 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Распоряжения Администрации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межведомственного информационного взаимодействия в Управлении Федеральной службы государственной регистрации, кадастра и картографии по </w:t>
      </w:r>
      <w:r w:rsidR="00516A2C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 Карелия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(Управление </w:t>
      </w:r>
      <w:proofErr w:type="spell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516A2C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 Карелия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случае необходимости запрашиваются сведения о собственниках зданий, сооружений, подлежащих осмотру, и иные необходимые сведения в порядке, предусмотренном законодательством Российской Федерации. 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Администрации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 следующие сведения: 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уполномоченного органа;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правовые основания проведения осмотра зданий, сооружений;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3) фамилии, имена, отчества, должности специалистов уполномоченного органа, ответственных за проведение осмотра зданий, сооружений, а также привлекаемых к проведению осмотра специалистов иных органов, экспертов, представителей специализированных организаций;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место нахождения осматриваемого здания, сооружения;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наименование юридического лица или фамилия, имя, отчество индивидуального предпринимателя, физического лица, владеющего на праве собственности или ином законном основании (на праве аренды, хозяйственного ведения, оперативного управления и другое) осматриваемым зданием, сооружением; адрес его места нахождения или жительства (при наличии таких сведений в уполномоченном органе);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предмет осмотра зданий, сооружений;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7) сроки проведения осмотра.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14. В случае если в заявлении содержится информация о возникновении аварийных ситуаций в зданиях, сооружениях или возникновении угрозы разрушения зданий, сооружений, нормы пункта 12 и подпункта 5 пункта 13 настоящего Порядка не применяются.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Копия 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Распоряжения Администрации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вручается под роспись должностными лицами уполномоченного органа, осуществляющими осмотр, лицу, ответственному за эксплуатацию здания, сооружения, или его уполномоченному представителю. 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16. Осмотры проводятся с участием лица, ответственного за эксплуатацию здания, сооружения, или его уполномоченного представителя.</w:t>
      </w:r>
    </w:p>
    <w:p w:rsidR="00682FF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Присутствие лица, ответственного за эксплуатацию здания, сооружения, или его уполномоченного представителя не обязательно при проведении осмотра в связи с заявлением, в котором содержится информация о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возникновении аварийных ситуаций в данных зданиях, сооружениях или возникновении угрозы разрушения данных зданий, сооружений.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лицом, ответственным за эксплуатацию здания, сооружения, или его уполномоченным представителем не обеспечен доступ должностных лиц в целях осуществления осмотра здания, сооружения, должностные лица направляют заявление и акт, в котором зафиксированы причины невозможности осуществления осмотра, в правоохранительные, контрольные, надзорные и иные органы за оказанием содействия в обеспечении доступа в здание, сооружение для осуществления осмотра, в течение трёх рабочих</w:t>
      </w:r>
      <w:proofErr w:type="gramEnd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составления указанного акта.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Лица, ответственные за эксплуатацию здания, сооружения, уведомляются о проведении осмотра не </w:t>
      </w:r>
      <w:proofErr w:type="gram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рабочих дня до даты начала проведения осмотра посредством направления заказным почтовым отправлением с уведомлением о вручении или иным доступным способом (факсом, нарочным) копии 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Распоряжения Администрации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б обеспечении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в осмотре.</w:t>
      </w:r>
    </w:p>
    <w:p w:rsidR="00682FF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сооружений, лица, ответственные за эксплуатацию здания, сооружения, уведомляются о проведении осмотра уполномоченным органом не менее чем за двадцать четыре часа до начала его проведения любым доступным способом.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причинения вреда жизни, здоровью граждан, окружающей среде, объектам культурного наследия (памятникам истории и культуры) народов Российской Федерации, предварительное уведомление лиц, ответственных за эксплуатацию здания, сооружения, о начале проведения осмотра не требуется. 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Осмотр начинается с обязательного ознакомления лица, ответственного за эксплуатацию здания, сооружения, или его уполномоченного представителя с 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Администрации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составом экспертов, представителями специализированных организаций, привлекаемых к осмотру, сроками и условиями его проведения.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требование не применяется в случае отсутствия лица, ответственного за эксплуатацию здания, сооружения, или его уполномоченного представителя, в случае, указанном во втором абзаце пункта 16 и третьем абзаце пункта 17 настоящего Порядка. </w:t>
      </w:r>
    </w:p>
    <w:p w:rsidR="00682FF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proofErr w:type="gram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эксплуатацию здания, сооружения, обязано представить должностным лицам, осуществляющим осмотр, возможность ознакомиться с документами, связанными с целями, задачами и предметом осмотра, а также обеспечить для них и участвующих в осмотре специалистов, экспертов, представителей специализированных организаций доступ на территорию, в подлежащие осмотру здания, сооружения, помещения в них, к оборудованию систем инженерно-технического обеспечения и сетей инженерно-технического обеспечения здания, сооружения.</w:t>
      </w:r>
      <w:proofErr w:type="gramEnd"/>
    </w:p>
    <w:p w:rsidR="00682FF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привлекает к осуществлению осмотра экспертов, специализированные организации, не состоящие в гражданско-правовых и трудовых отношениях с лицом, ответственным за эксплуатацию здания, сооружения, в отношении которых осуществляется осмотр, и не являющиеся их аффилированными лицами.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20. Проведение осмотров и выдача рекомендаций включают в себя: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Ознакомление: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результатами инженерных изысканий, проектной документацией, актами освидетельствования работ, строительных конструкций, систем инженерно-технического обеспечения и сетей инженерно-технического обеспечения здания, сооружения;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журналом эксплуатации здания, сооружения, ведение которого предусмотрено </w:t>
      </w:r>
      <w:hyperlink r:id="rId16" w:history="1">
        <w:r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5 статьи 55.25 Градостроительного кодекса Российской Федерации</w:t>
        </w:r>
      </w:hyperlink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договорами, на основании которых лица, ответственные за эксплуатацию здания, сооружения, привлекают иных физических или юридических лиц в целях обеспечения безопасной эксплуатации здания, сооружения (при наличии);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правилами безопасной эксплуатации зданий, сооружений в случае, если в отношении таких зданий, сооружений отсутствует раздел проектной документации, устанавливающий требования к обеспечению безопасной эксплуатации объектов капитального строительства, и если их разработка требуется в соответствии с законодательством Российской Федерации.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Обследование зданий, сооружений (с </w:t>
      </w:r>
      <w:proofErr w:type="spell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фотофиксацией</w:t>
      </w:r>
      <w:proofErr w:type="spellEnd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видимых дефектов) на соответствие требованиям </w:t>
      </w:r>
      <w:hyperlink r:id="rId17" w:history="1">
        <w:r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 от 30.12.2009</w:t>
        </w:r>
        <w:r w:rsidR="00A36430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г.</w:t>
        </w:r>
        <w:r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</w:t>
        </w:r>
        <w:r w:rsidR="00A36430"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5E01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384-ФЗ «Технический регламент о безопасности зданий и сооружений</w:t>
        </w:r>
      </w:hyperlink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других технических регламентов в части проверки состояния оснований, строительных конструкций, систем инженерно-технического обеспечения и сетей инженерно-технического обеспечения в целях оценки состояния конструктивных и других характеристик надёжности и безопасности зданий, сооружений, систем инженерно-технического обеспечения и сетей</w:t>
      </w:r>
      <w:proofErr w:type="gramEnd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инженерно-технического обеспечения и соответствия указанных характеристик требованиям законодательства.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По результатам осмотра составляется акт осмотра (Приложение №</w:t>
      </w:r>
      <w:r w:rsidR="00F2575E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2575E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Порядку).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акту осмотра прилагаются: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объяснения лиц, допустивших нарушение требований законодательства;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результаты </w:t>
      </w:r>
      <w:proofErr w:type="spell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фотофиксации</w:t>
      </w:r>
      <w:proofErr w:type="spellEnd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требований законодательства, в том числе повлекших возникновение аварийных ситуаций в зданиях, сооружениях или возникновение угрозы разрушения зданий, сооружений;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протоколы или заключения сторонних специалистов, привлечённых к проведению осмотров в качестве экспертов, о проведённых исследованиях, испытаниях и экспертизах;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документы, материалы или их копии, связанные с результатами осмотра или содержащие информацию, подтверждающую или опровергающую наличие нарушений требований законодательства.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Акт осмотра составляется в течение пяти рабочих дней со дня проведения осмотра. В случае если для составления акта осмотра необходимо получить заключения по результатам проведённых исследований, испытаний и экспертиз, срок составления акта не может превышать десяти рабочих дней. 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составляется в двух экземплярах, один из которых с копиями приложений вручается лицу, ответственному за эксплуатацию здания,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сооружения, или его уполномоченному представителю под расписку об ознакомлении либо об отказе в ознакомлении с актом осмотра. Копия акта осмотра направляется заявителю.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лица, ответственного за эксплуатацию здания, сооружения, или его уполномоченного представителя, а также в случае отказа данного лица дать расписку об ознакомлении либо об отказе в ознакомлении с актом осмотра, акт осмотра направляется заказным почтовым отправлением с уведомлением о вручении, которое приобщается ко второму экземпляру акта осмотра, хранящемуся в деле уполномоченного органа.</w:t>
      </w:r>
      <w:proofErr w:type="gramEnd"/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23. Результаты осмотра, содержащие информацию, составляющую государственную, коммерческую, служебную или иную тайну, оформляются с соблюдением требований, предусмотренных законодательством Российской Федерации.</w:t>
      </w:r>
    </w:p>
    <w:p w:rsidR="00DD067A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24. В случае обнаружения нарушений требований законодательства лицам, ответственным за эксплуатацию здания, сооружения, выдаются рекомендации с указанием срока устранения выявленных нарушений (Приложение №</w:t>
      </w:r>
      <w:r w:rsidR="00F2575E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 к Порядку). Срок устранения выявленных нарушений указывается в зависимости от выявленных нарушений с учётом мнения лиц, ответственных за эксплуатацию зданий, сооружений, или их уполномоченных представителей.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подготавливаются в срок не позднее десяти рабочих дней со дня подписания акта осмотра должностными лицами уполномоченного органа и выдаются лицам, ответственным за эксплуатацию здания, сооружения, или их уполномоченным представителям, в соответствии с процедурой, предусмотренной пунктом 22 настоящего Порядка для направления акта осмотра.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</w:t>
      </w:r>
      <w:proofErr w:type="gram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ответственные за эксплуатацию здания, сооружения, в случае несогласия с фактами, выводами, изложенными в акте осмотра, либо с выданными рекомендациями в течение десяти календарных дней с даты получения акта осмотра вправе представить в уполномоченный орган в письменной форме возражения в отношении акта осмотра и (или) выданных рекомендаций в целом или в отношении отдельных положений.</w:t>
      </w:r>
      <w:proofErr w:type="gramEnd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указанные лица вправе приложить к таким возражениям документы, подтверждающие обоснованность таких возражений, или их заверенные копии.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</w:t>
      </w:r>
      <w:proofErr w:type="gramStart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в ходе осмотра нарушений требований законодательства, ответственность за которые предусмотрена Кодексом Российской Федерации об административных правонарушениях, уполномоченный орган передаёт материалы о выявленных нарушениях в орган, должностные лица которого уполномочены в соответствии с Кодексом Российской Федерации об административных правонарушениях составлять протоколы об административных правонарушениях, при необходимости привлекать к ответственности лицо, совершившее правонарушение, либо обращаться в суд в порядке, предусмотренном</w:t>
      </w:r>
      <w:proofErr w:type="gramEnd"/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Российской Федерации, для приостановления или прекращения эксплуатации зданий, сооружений.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При выявлении в результате проведения осмотра факта совершения лицами, ответственными за эксплуатацию зданий, сооружений, действия (бездействие), содержащего признаки состава преступления, уполномоченный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 в течение пяти рабочих дней со дня выявления такого факта обязан передать информацию о совершении указанного действия (бездействие) и подтверждающие такой факт документы в правоохранительные органы.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28. Должностные лица уполномоченного органа ведут учёт проведённых осмотров в Журнале учёта осмотров зданий, сооружений (Приложение №</w:t>
      </w:r>
      <w:r w:rsidR="00F2575E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3 к Порядку).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29. При осуществлении осмотров должностные лица уполномоченного органа имеют право: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осматривать здания, сооружения и знакомиться с документами, связанными с целями, задачами и предметом осмотра;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запрашивать и получать документы, сведения и материалы об использовании и состоянии зданий, сооружений, необходимые для осуществления их осмотров и подготовки рекомендаций. Указанные в запросе уполномоченного органа документы представляются в виде копий, заверенных печатью (при её наличии) и, соответственно, подписью руководителя, иного должностного лица юридического лица, индивидуального предпринимателя или его уполномоченного представителя, физического лица или его уполномоченного представителя;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осмотров, а также в установлении лиц, виновных в нарушении требований законодательства, в том числе повлекших возникновение аварийных ситуаций в зданиях, сооружениях или возникновение угрозы разрушения зданий, сооружений;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привлекать к осмотру зданий, сооружений экспертов и экспертные организации;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обжаловать действия (бездействие) физических и юридических лиц, повлекшие за собой нарушение прав должностных лиц уполномоченного органа, а также препятствующие исполнению ими должностных обязанностей.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Должностные лица уполномоченного органа обязаны: 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требований законодательства;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принимать в пределах своих полномочий необходимые меры к устранению и недопущению нарушений требований законодательства, в том числе проводить профилактическую работу по устранению обстоятельств, способствующих совершению таких нарушений;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рассматривать поступившие заявления в установленный срок; 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проводить осмотр только на основании </w:t>
      </w:r>
      <w:r w:rsidR="0077428A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Администрации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проводить осмотр только во время исполнения служебных обязанностей;</w:t>
      </w:r>
    </w:p>
    <w:p w:rsidR="005C66BD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соблюдать законодательство при осуществлении мероприятий по осмотру;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соблюдать сроки уведомления лиц, ответственных за эксплуатацию здания, сооружения, о проведении осмотров (если такое уведомление требуется в соответствии с настоящим Порядком), сроки проведения осмотров;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8) не препятствовать лицам, ответственным за эксплуатацию здания, сооружения, или их уполномоченным представителям присутствовать при проведении осмотра, давать разъяснения по вопросам, относящимся к предмету осмотра, и предоставлять таким лицам информацию и документы, относящиеся к предмету осмотра;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9) предоставлять лицам, ответственным за эксплуатацию здания, сооружения, или их уполномоченным представителям, присутствующим при проведении осмотра, информацию и документы, относящиеся к предмету осмотра;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составлять по результатам осмотров акты осмотра и выдавать рекомендации с обязательным ознакомлением с ними лиц, ответственных за эксплуатацию здания, сооружения, или их уполномоченных представителей;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11) доказывать обоснованность своих действий (бездействия) и решений при их обжаловании физическими и юридическими лицами;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12) осуществлять мониторинг исполнения рекомендаций;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13) осуществлять запись о проведённых осмотрах в Журнале учёта осмотров зданий, сооружений.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31. Должностные лица уполномоченного органа несут ответственность: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 неправомерные действия (бездействие), связанные с выполнением должностных обязанностей;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 разглашение сведений, полученных в процессе осмотра, составляющих государственную, коммерческую и иную охраняемую законом тайну.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32. Лица, ответственные за эксплуатацию зданий, сооружений, имеют право: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непосредственно присутствовать при проведении осмотра, давать разъяснения по вопросам, относящимся к предмету осмотра;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получать от должностных лиц уполномоченного органа информацию, которая относится к предмету осмотра и предоставление которой предусмотрено законодательством Российской Федерации;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знакомиться с результатами осмотра и указывать в акте осмотра о своём ознакомлении с результатами осмотра, согласии или несогласии с ними, а также с отдельными действиями (бездействием) должностных лиц уполномоченного органа;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обжаловать действия (бездействие) должностных лиц уполномоченного органа и результаты осмотров, повлекшие за собой нарушение прав физического или юридического лица при проведении осмотра, в административном и (или) судебном порядке в соответствии с законодательством Российской Федерации.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33. Лица, ответственные за эксплуатацию зданий, сооружений, обязаны: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обеспечить должностным лицам уполномоченного органа доступ в осматриваемые здания, сооружения и представить документацию, необходимую для проведения осмотра;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принять меры по устранению выявленных нарушений законодательства, указанных в рекомендациях.</w:t>
      </w:r>
    </w:p>
    <w:p w:rsidR="0093449B" w:rsidRPr="005E0161" w:rsidRDefault="005C66BD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Лица, ответственные за эксплуатацию зданий, сооружений, допустившие нарушения требований законодательства и (или) не выполнившие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установленный срок рекомендации, несут ответственность в соответствии с законодательством Российской Федерации.</w:t>
      </w:r>
    </w:p>
    <w:p w:rsidR="000924B9" w:rsidRPr="005E0161" w:rsidRDefault="000924B9" w:rsidP="005C66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невыполнении в установленный срок рекомендации лицами, ответственными за эксплуатацию зданий, сооружений, уполномоченный орган в течение пяти рабочих дней со дня выявления такого факта обязан передать информацию о совершении указанного бездействия и подтверждающие такой факт документы в правоохранительные органы.</w:t>
      </w:r>
    </w:p>
    <w:p w:rsidR="0093449B" w:rsidRDefault="0093449B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P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067A" w:rsidRPr="005E0161" w:rsidRDefault="00DD067A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66BD" w:rsidRPr="005E0161" w:rsidRDefault="005C66BD" w:rsidP="00F2575E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</w:t>
      </w:r>
      <w:r w:rsidR="00F2575E" w:rsidRPr="005E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5E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проведения осмотров зданий, сооружений </w:t>
      </w:r>
      <w:r w:rsidR="00F2575E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сельских поселений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</w:t>
      </w:r>
      <w:r w:rsidR="00F2575E"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их технического состояния и надлежащего технического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обслуживания </w:t>
      </w:r>
    </w:p>
    <w:p w:rsidR="00F2575E" w:rsidRPr="005E0161" w:rsidRDefault="00F2575E" w:rsidP="005C6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6BD" w:rsidRPr="005E0161" w:rsidRDefault="005C66BD" w:rsidP="005C66B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0161">
        <w:rPr>
          <w:rFonts w:ascii="Times New Roman" w:eastAsia="Times New Roman" w:hAnsi="Times New Roman" w:cs="Times New Roman"/>
          <w:lang w:eastAsia="ru-RU"/>
        </w:rPr>
        <w:t>______________________________________________________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br/>
        <w:t>(наименование уполномоченного органа,</w:t>
      </w:r>
      <w:r w:rsidRPr="005E0161">
        <w:rPr>
          <w:rFonts w:ascii="Times New Roman" w:eastAsia="Times New Roman" w:hAnsi="Times New Roman" w:cs="Times New Roman"/>
          <w:lang w:eastAsia="ru-RU"/>
        </w:rPr>
        <w:br/>
        <w:t>осуществляющего осмотр)</w:t>
      </w:r>
    </w:p>
    <w:p w:rsidR="005C66BD" w:rsidRPr="005E0161" w:rsidRDefault="005C66BD" w:rsidP="005C66B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t>АКТ № ______</w:t>
      </w:r>
      <w:r w:rsidRPr="005E0161">
        <w:rPr>
          <w:rFonts w:ascii="Times New Roman" w:eastAsia="Times New Roman" w:hAnsi="Times New Roman" w:cs="Times New Roman"/>
          <w:lang w:eastAsia="ru-RU"/>
        </w:rPr>
        <w:br/>
        <w:t xml:space="preserve">осмотра здания, сооружения </w:t>
      </w:r>
    </w:p>
    <w:p w:rsidR="00F2575E" w:rsidRPr="005E0161" w:rsidRDefault="005C66BD" w:rsidP="00F2575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t>«__» ____________ 20__ г.</w:t>
      </w:r>
      <w:r w:rsidRPr="005E0161">
        <w:rPr>
          <w:rFonts w:ascii="Times New Roman" w:eastAsia="Times New Roman" w:hAnsi="Times New Roman" w:cs="Times New Roman"/>
          <w:lang w:eastAsia="ru-RU"/>
        </w:rPr>
        <w:br/>
        <w:t>Настоящий акт составлен _________________________________________________________________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br/>
        <w:t>___________________________</w:t>
      </w:r>
      <w:r w:rsidR="00F2575E" w:rsidRPr="005E0161">
        <w:rPr>
          <w:rFonts w:ascii="Times New Roman" w:eastAsia="Times New Roman" w:hAnsi="Times New Roman" w:cs="Times New Roman"/>
          <w:lang w:eastAsia="ru-RU"/>
        </w:rPr>
        <w:t>_____________________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t>_______________________________________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br/>
        <w:t>(Ф.И.О., должности, место работы лиц, участвующих в осмотре зданий, сооружений)</w:t>
      </w:r>
      <w:r w:rsidRPr="005E0161">
        <w:rPr>
          <w:rFonts w:ascii="Times New Roman" w:eastAsia="Times New Roman" w:hAnsi="Times New Roman" w:cs="Times New Roman"/>
          <w:lang w:eastAsia="ru-RU"/>
        </w:rPr>
        <w:br/>
        <w:t>с участием представителей специализированных организац</w:t>
      </w:r>
      <w:r w:rsidR="00F2575E" w:rsidRPr="005E0161">
        <w:rPr>
          <w:rFonts w:ascii="Times New Roman" w:eastAsia="Times New Roman" w:hAnsi="Times New Roman" w:cs="Times New Roman"/>
          <w:lang w:eastAsia="ru-RU"/>
        </w:rPr>
        <w:t xml:space="preserve">ий </w:t>
      </w:r>
    </w:p>
    <w:p w:rsidR="00F2575E" w:rsidRPr="005E0161" w:rsidRDefault="005C66BD" w:rsidP="00F257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t>На основании ___________________________</w:t>
      </w:r>
      <w:r w:rsidR="00F2575E" w:rsidRPr="005E0161">
        <w:rPr>
          <w:rFonts w:ascii="Times New Roman" w:eastAsia="Times New Roman" w:hAnsi="Times New Roman" w:cs="Times New Roman"/>
          <w:lang w:eastAsia="ru-RU"/>
        </w:rPr>
        <w:t>_____________________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t>___________________________</w:t>
      </w:r>
    </w:p>
    <w:p w:rsidR="00F2575E" w:rsidRPr="005E0161" w:rsidRDefault="005C66BD" w:rsidP="00F2575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t xml:space="preserve">(дата и номер </w:t>
      </w:r>
      <w:r w:rsidR="0077428A" w:rsidRPr="005E0161">
        <w:rPr>
          <w:rFonts w:ascii="Times New Roman" w:eastAsia="Times New Roman" w:hAnsi="Times New Roman" w:cs="Times New Roman"/>
          <w:lang w:eastAsia="ru-RU"/>
        </w:rPr>
        <w:t>Распоряжения Администрации</w:t>
      </w:r>
      <w:r w:rsidRPr="005E0161">
        <w:rPr>
          <w:rFonts w:ascii="Times New Roman" w:eastAsia="Times New Roman" w:hAnsi="Times New Roman" w:cs="Times New Roman"/>
          <w:lang w:eastAsia="ru-RU"/>
        </w:rPr>
        <w:t>)</w:t>
      </w:r>
    </w:p>
    <w:p w:rsidR="00F2575E" w:rsidRPr="005E0161" w:rsidRDefault="005C66BD" w:rsidP="00F257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t>проведён осмотр _______________</w:t>
      </w:r>
      <w:r w:rsidR="00F2575E" w:rsidRPr="005E0161">
        <w:rPr>
          <w:rFonts w:ascii="Times New Roman" w:eastAsia="Times New Roman" w:hAnsi="Times New Roman" w:cs="Times New Roman"/>
          <w:lang w:eastAsia="ru-RU"/>
        </w:rPr>
        <w:t>_____________________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t>____________________________________</w:t>
      </w:r>
    </w:p>
    <w:p w:rsidR="00F02D90" w:rsidRPr="005E0161" w:rsidRDefault="005C66BD" w:rsidP="00F02D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t>(наименование здания, сооружения, его местонахождение)</w:t>
      </w:r>
    </w:p>
    <w:p w:rsidR="00F2575E" w:rsidRPr="005E0161" w:rsidRDefault="005C66BD" w:rsidP="00F02D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t xml:space="preserve">в присутствии: </w:t>
      </w:r>
      <w:r w:rsidR="00F2575E" w:rsidRPr="005E016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</w:t>
      </w:r>
    </w:p>
    <w:p w:rsidR="00F02D90" w:rsidRPr="005E0161" w:rsidRDefault="00F02D90" w:rsidP="00F02D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t xml:space="preserve"> (</w:t>
      </w:r>
      <w:r w:rsidR="005C66BD" w:rsidRPr="005E0161">
        <w:rPr>
          <w:rFonts w:ascii="Times New Roman" w:eastAsia="Times New Roman" w:hAnsi="Times New Roman" w:cs="Times New Roman"/>
          <w:lang w:eastAsia="ru-RU"/>
        </w:rPr>
        <w:t>Ф.И.О. лица, ответственного за эксплуатацию здания, сооружения или его уполномоченного представителя)</w:t>
      </w:r>
    </w:p>
    <w:p w:rsidR="00F02D90" w:rsidRPr="005E0161" w:rsidRDefault="005C66BD" w:rsidP="00F02D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t>При осмотре установлено: _______________________</w:t>
      </w:r>
      <w:r w:rsidR="00F02D90" w:rsidRPr="005E0161">
        <w:rPr>
          <w:rFonts w:ascii="Times New Roman" w:eastAsia="Times New Roman" w:hAnsi="Times New Roman" w:cs="Times New Roman"/>
          <w:lang w:eastAsia="ru-RU"/>
        </w:rPr>
        <w:t>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t>_____________________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br/>
        <w:t>____________________</w:t>
      </w:r>
      <w:r w:rsidR="00F02D90" w:rsidRPr="005E0161">
        <w:rPr>
          <w:rFonts w:ascii="Times New Roman" w:eastAsia="Times New Roman" w:hAnsi="Times New Roman" w:cs="Times New Roman"/>
          <w:lang w:eastAsia="ru-RU"/>
        </w:rPr>
        <w:t>_____________________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t>______________________________________________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br/>
        <w:t>(подробное описание данных, характеризующих состояние объекта осмотра, в случае</w:t>
      </w:r>
      <w:r w:rsidRPr="005E0161">
        <w:rPr>
          <w:rFonts w:ascii="Times New Roman" w:eastAsia="Times New Roman" w:hAnsi="Times New Roman" w:cs="Times New Roman"/>
          <w:lang w:eastAsia="ru-RU"/>
        </w:rPr>
        <w:br/>
        <w:t>выявленных нарушений указываются документы, требования которых нарушены)</w:t>
      </w:r>
      <w:r w:rsidRPr="005E0161">
        <w:rPr>
          <w:rFonts w:ascii="Times New Roman" w:eastAsia="Times New Roman" w:hAnsi="Times New Roman" w:cs="Times New Roman"/>
          <w:lang w:eastAsia="ru-RU"/>
        </w:rPr>
        <w:br/>
      </w:r>
    </w:p>
    <w:p w:rsidR="00483A2A" w:rsidRPr="005E0161" w:rsidRDefault="005C66BD" w:rsidP="00483A2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t>Приложения к акту:</w:t>
      </w:r>
      <w:r w:rsidR="00F02D90" w:rsidRPr="005E0161">
        <w:rPr>
          <w:rFonts w:ascii="Times New Roman" w:eastAsia="Times New Roman" w:hAnsi="Times New Roman" w:cs="Times New Roman"/>
          <w:lang w:eastAsia="ru-RU"/>
        </w:rPr>
        <w:t xml:space="preserve"> ____</w:t>
      </w:r>
      <w:r w:rsidRPr="005E016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br/>
        <w:t>_____</w:t>
      </w:r>
      <w:r w:rsidR="00F02D90" w:rsidRPr="005E0161">
        <w:rPr>
          <w:rFonts w:ascii="Times New Roman" w:eastAsia="Times New Roman" w:hAnsi="Times New Roman" w:cs="Times New Roman"/>
          <w:lang w:eastAsia="ru-RU"/>
        </w:rPr>
        <w:t>_____________________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br/>
        <w:t xml:space="preserve">(материалы </w:t>
      </w:r>
      <w:proofErr w:type="spellStart"/>
      <w:r w:rsidRPr="005E0161">
        <w:rPr>
          <w:rFonts w:ascii="Times New Roman" w:eastAsia="Times New Roman" w:hAnsi="Times New Roman" w:cs="Times New Roman"/>
          <w:lang w:eastAsia="ru-RU"/>
        </w:rPr>
        <w:t>фотофиксации</w:t>
      </w:r>
      <w:proofErr w:type="spellEnd"/>
      <w:r w:rsidRPr="005E0161">
        <w:rPr>
          <w:rFonts w:ascii="Times New Roman" w:eastAsia="Times New Roman" w:hAnsi="Times New Roman" w:cs="Times New Roman"/>
          <w:lang w:eastAsia="ru-RU"/>
        </w:rPr>
        <w:t>, иные материалы, оформленные в ходе осмотра)</w:t>
      </w:r>
    </w:p>
    <w:p w:rsidR="00483A2A" w:rsidRPr="005E0161" w:rsidRDefault="005C66BD" w:rsidP="00483A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br/>
        <w:t>Подписи должностных лиц, проводивших осмотр:</w:t>
      </w:r>
      <w:r w:rsidR="00483A2A" w:rsidRPr="005E0161">
        <w:rPr>
          <w:rFonts w:ascii="Times New Roman" w:eastAsia="Times New Roman" w:hAnsi="Times New Roman" w:cs="Times New Roman"/>
          <w:lang w:eastAsia="ru-RU"/>
        </w:rPr>
        <w:t xml:space="preserve"> _</w:t>
      </w:r>
      <w:r w:rsidRPr="005E0161">
        <w:rPr>
          <w:rFonts w:ascii="Times New Roman" w:eastAsia="Times New Roman" w:hAnsi="Times New Roman" w:cs="Times New Roman"/>
          <w:lang w:eastAsia="ru-RU"/>
        </w:rPr>
        <w:t>___________________________________________</w:t>
      </w:r>
    </w:p>
    <w:p w:rsidR="00483A2A" w:rsidRPr="005E0161" w:rsidRDefault="005C66BD" w:rsidP="00483A2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t>(подпись) (Ф.И.О., должность, место работы)</w:t>
      </w:r>
    </w:p>
    <w:p w:rsidR="00483A2A" w:rsidRPr="005E0161" w:rsidRDefault="005C66BD" w:rsidP="00483A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br/>
        <w:t xml:space="preserve">С актом </w:t>
      </w:r>
      <w:proofErr w:type="gramStart"/>
      <w:r w:rsidRPr="005E0161">
        <w:rPr>
          <w:rFonts w:ascii="Times New Roman" w:eastAsia="Times New Roman" w:hAnsi="Times New Roman" w:cs="Times New Roman"/>
          <w:lang w:eastAsia="ru-RU"/>
        </w:rPr>
        <w:t>ознакомлен</w:t>
      </w:r>
      <w:proofErr w:type="gramEnd"/>
      <w:r w:rsidRPr="005E0161">
        <w:rPr>
          <w:rFonts w:ascii="Times New Roman" w:eastAsia="Times New Roman" w:hAnsi="Times New Roman" w:cs="Times New Roman"/>
          <w:lang w:eastAsia="ru-RU"/>
        </w:rPr>
        <w:t>: _________________________________________</w:t>
      </w:r>
      <w:r w:rsidRPr="005E0161">
        <w:rPr>
          <w:rFonts w:ascii="Times New Roman" w:eastAsia="Times New Roman" w:hAnsi="Times New Roman" w:cs="Times New Roman"/>
          <w:lang w:eastAsia="ru-RU"/>
        </w:rPr>
        <w:br/>
        <w:t>Лицо, ответственное за эксплуатацию здания, сооружения,</w:t>
      </w:r>
    </w:p>
    <w:p w:rsidR="00483A2A" w:rsidRPr="005E0161" w:rsidRDefault="00483A2A" w:rsidP="00483A2A">
      <w:pPr>
        <w:spacing w:after="0" w:line="240" w:lineRule="auto"/>
        <w:ind w:left="4962" w:hanging="4962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t>и</w:t>
      </w:r>
      <w:r w:rsidR="005C66BD" w:rsidRPr="005E0161">
        <w:rPr>
          <w:rFonts w:ascii="Times New Roman" w:eastAsia="Times New Roman" w:hAnsi="Times New Roman" w:cs="Times New Roman"/>
          <w:lang w:eastAsia="ru-RU"/>
        </w:rPr>
        <w:t>ли его уполномоченный представитель:</w:t>
      </w:r>
      <w:r w:rsidRPr="005E0161">
        <w:rPr>
          <w:rFonts w:ascii="Times New Roman" w:eastAsia="Times New Roman" w:hAnsi="Times New Roman" w:cs="Times New Roman"/>
          <w:lang w:eastAsia="ru-RU"/>
        </w:rPr>
        <w:t xml:space="preserve"> </w:t>
      </w:r>
      <w:r w:rsidR="005C66BD" w:rsidRPr="005E0161">
        <w:rPr>
          <w:rFonts w:ascii="Times New Roman" w:eastAsia="Times New Roman" w:hAnsi="Times New Roman" w:cs="Times New Roman"/>
          <w:lang w:eastAsia="ru-RU"/>
        </w:rPr>
        <w:t>__________________ _________________</w:t>
      </w:r>
      <w:r w:rsidR="005C66BD" w:rsidRPr="005E0161">
        <w:rPr>
          <w:rFonts w:ascii="Times New Roman" w:eastAsia="Times New Roman" w:hAnsi="Times New Roman" w:cs="Times New Roman"/>
          <w:lang w:eastAsia="ru-RU"/>
        </w:rPr>
        <w:br/>
        <w:t xml:space="preserve">(Ф.И.О.) (подпись) </w:t>
      </w:r>
      <w:r w:rsidR="005C66BD" w:rsidRPr="005E0161">
        <w:rPr>
          <w:rFonts w:ascii="Times New Roman" w:eastAsia="Times New Roman" w:hAnsi="Times New Roman" w:cs="Times New Roman"/>
          <w:lang w:eastAsia="ru-RU"/>
        </w:rPr>
        <w:br/>
      </w:r>
    </w:p>
    <w:p w:rsidR="005C66BD" w:rsidRPr="005E0161" w:rsidRDefault="005C66BD" w:rsidP="00483A2A">
      <w:pPr>
        <w:spacing w:after="0" w:line="240" w:lineRule="auto"/>
        <w:ind w:left="3119" w:hanging="3119"/>
        <w:rPr>
          <w:rFonts w:ascii="Times New Roman" w:eastAsia="Times New Roman" w:hAnsi="Times New Roman" w:cs="Times New Roman"/>
          <w:lang w:eastAsia="ru-RU"/>
        </w:rPr>
      </w:pPr>
      <w:r w:rsidRPr="005E0161">
        <w:rPr>
          <w:rFonts w:ascii="Times New Roman" w:eastAsia="Times New Roman" w:hAnsi="Times New Roman" w:cs="Times New Roman"/>
          <w:lang w:eastAsia="ru-RU"/>
        </w:rPr>
        <w:t>Копию акта получил: __________________ _________________</w:t>
      </w:r>
      <w:r w:rsidRPr="005E0161">
        <w:rPr>
          <w:rFonts w:ascii="Times New Roman" w:eastAsia="Times New Roman" w:hAnsi="Times New Roman" w:cs="Times New Roman"/>
          <w:lang w:eastAsia="ru-RU"/>
        </w:rPr>
        <w:br/>
        <w:t>(подпись) (Ф.И.О.)</w:t>
      </w:r>
    </w:p>
    <w:p w:rsidR="005E0161" w:rsidRDefault="005E0161" w:rsidP="00483A2A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lang w:eastAsia="ru-RU"/>
        </w:rPr>
      </w:pPr>
    </w:p>
    <w:p w:rsidR="005E0161" w:rsidRDefault="005E0161" w:rsidP="00483A2A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lang w:eastAsia="ru-RU"/>
        </w:rPr>
      </w:pPr>
    </w:p>
    <w:p w:rsidR="005E0161" w:rsidRDefault="005E0161" w:rsidP="00483A2A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lang w:eastAsia="ru-RU"/>
        </w:rPr>
      </w:pPr>
    </w:p>
    <w:p w:rsidR="005E0161" w:rsidRDefault="005E0161" w:rsidP="00483A2A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lang w:eastAsia="ru-RU"/>
        </w:rPr>
      </w:pPr>
    </w:p>
    <w:p w:rsidR="005E0161" w:rsidRDefault="005E0161" w:rsidP="00483A2A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lang w:eastAsia="ru-RU"/>
        </w:rPr>
      </w:pPr>
    </w:p>
    <w:p w:rsidR="005E0161" w:rsidRDefault="005E0161" w:rsidP="00483A2A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lang w:eastAsia="ru-RU"/>
        </w:rPr>
      </w:pPr>
    </w:p>
    <w:p w:rsidR="005E0161" w:rsidRDefault="005E0161" w:rsidP="00483A2A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lang w:eastAsia="ru-RU"/>
        </w:rPr>
      </w:pPr>
    </w:p>
    <w:p w:rsidR="005E0161" w:rsidRDefault="005E0161" w:rsidP="00483A2A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lang w:eastAsia="ru-RU"/>
        </w:rPr>
      </w:pPr>
    </w:p>
    <w:p w:rsidR="005E0161" w:rsidRDefault="005E0161" w:rsidP="00483A2A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lang w:eastAsia="ru-RU"/>
        </w:rPr>
      </w:pPr>
    </w:p>
    <w:p w:rsidR="005E0161" w:rsidRDefault="005E0161" w:rsidP="00483A2A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lang w:eastAsia="ru-RU"/>
        </w:rPr>
      </w:pPr>
    </w:p>
    <w:p w:rsidR="005E0161" w:rsidRDefault="005E0161" w:rsidP="00483A2A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lang w:eastAsia="ru-RU"/>
        </w:rPr>
      </w:pPr>
    </w:p>
    <w:p w:rsidR="00483A2A" w:rsidRPr="005E0161" w:rsidRDefault="00483A2A" w:rsidP="00483A2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2</w:t>
      </w:r>
      <w:r w:rsidRPr="005E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проведения осмотров зданий, сооружений на территории сельских поселений в целях оценки их технического состояния и надлежащего технического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обслуживания </w:t>
      </w:r>
    </w:p>
    <w:p w:rsidR="005C66BD" w:rsidRPr="005E0161" w:rsidRDefault="005C66BD" w:rsidP="005C6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уполномоченного органа,</w:t>
      </w:r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осуществляющего осмотр)</w:t>
      </w:r>
    </w:p>
    <w:p w:rsidR="005C66BD" w:rsidRPr="005E0161" w:rsidRDefault="005C66BD" w:rsidP="005C6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устранении выявленных нарушений </w:t>
      </w:r>
    </w:p>
    <w:p w:rsidR="005C66BD" w:rsidRPr="005E0161" w:rsidRDefault="005C66BD" w:rsidP="005C6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актом осмотра здания, сооружения </w:t>
      </w:r>
      <w:proofErr w:type="gramStart"/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№ ____</w:t>
      </w:r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РЕКОМЕНДУЕМ:</w:t>
      </w:r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9638" w:type="dxa"/>
        <w:tblCellSpacing w:w="1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"/>
        <w:gridCol w:w="2886"/>
        <w:gridCol w:w="3416"/>
        <w:gridCol w:w="2560"/>
      </w:tblGrid>
      <w:tr w:rsidR="005C66BD" w:rsidRPr="005E0161" w:rsidTr="00483A2A">
        <w:trPr>
          <w:trHeight w:val="708"/>
          <w:tblCellSpacing w:w="15" w:type="dxa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E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E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Выявленное нарушение 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устранению выявленного нарушения 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устранения выявленного нарушения </w:t>
            </w:r>
          </w:p>
        </w:tc>
      </w:tr>
      <w:tr w:rsidR="005C66BD" w:rsidRPr="005E0161" w:rsidTr="00483A2A">
        <w:trPr>
          <w:trHeight w:val="282"/>
          <w:tblCellSpacing w:w="15" w:type="dxa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3A2A" w:rsidRPr="005E0161" w:rsidRDefault="00483A2A" w:rsidP="005C6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2A" w:rsidRPr="005E0161" w:rsidRDefault="005C66BD" w:rsidP="00483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получил (а) _______________________ _____________</w:t>
      </w:r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 (дата)</w:t>
      </w:r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83A2A"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должностных лиц, подготовивших рекомендации: ____________________________________</w:t>
      </w:r>
    </w:p>
    <w:p w:rsidR="00483A2A" w:rsidRPr="005E0161" w:rsidRDefault="00483A2A" w:rsidP="00483A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16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(Ф.И.О., должность, место работы)</w:t>
      </w:r>
    </w:p>
    <w:p w:rsidR="00F2575E" w:rsidRPr="005E0161" w:rsidRDefault="00F2575E" w:rsidP="00483A2A">
      <w:pPr>
        <w:spacing w:after="0" w:line="240" w:lineRule="auto"/>
        <w:ind w:left="4253" w:hanging="425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575E" w:rsidRPr="005E0161" w:rsidRDefault="00F2575E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575E" w:rsidRPr="005E0161" w:rsidRDefault="00F2575E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575E" w:rsidRDefault="00F2575E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161" w:rsidRPr="005E0161" w:rsidRDefault="005E0161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575E" w:rsidRPr="005E0161" w:rsidRDefault="00F2575E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575E" w:rsidRPr="005E0161" w:rsidRDefault="00F2575E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575E" w:rsidRPr="005E0161" w:rsidRDefault="00F2575E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575E" w:rsidRPr="005E0161" w:rsidRDefault="00F2575E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575E" w:rsidRPr="005E0161" w:rsidRDefault="00F2575E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575E" w:rsidRPr="005E0161" w:rsidRDefault="00F2575E" w:rsidP="005C66B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3A2A" w:rsidRPr="005E0161" w:rsidRDefault="00483A2A" w:rsidP="00483A2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3</w:t>
      </w:r>
      <w:r w:rsidRPr="005E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проведения осмотров зданий, сооружений на территории сельских поселений в целях оценки их технического состояния и надлежащего технического</w:t>
      </w: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обслуживания </w:t>
      </w:r>
    </w:p>
    <w:p w:rsidR="00483A2A" w:rsidRPr="005E0161" w:rsidRDefault="005C66BD" w:rsidP="005C6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Журнал учёта осмотров зданий, сооружений</w:t>
      </w:r>
    </w:p>
    <w:p w:rsidR="005C66BD" w:rsidRPr="005E0161" w:rsidRDefault="00483A2A" w:rsidP="005C6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сельских поселений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"/>
        <w:gridCol w:w="1539"/>
        <w:gridCol w:w="1861"/>
        <w:gridCol w:w="1127"/>
        <w:gridCol w:w="1197"/>
        <w:gridCol w:w="1455"/>
        <w:gridCol w:w="1599"/>
      </w:tblGrid>
      <w:tr w:rsidR="005C66BD" w:rsidRPr="005E0161" w:rsidTr="00483A2A">
        <w:trPr>
          <w:trHeight w:val="15"/>
          <w:tblCellSpacing w:w="15" w:type="dxa"/>
        </w:trPr>
        <w:tc>
          <w:tcPr>
            <w:tcW w:w="815" w:type="dxa"/>
            <w:vAlign w:val="center"/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9" w:type="dxa"/>
            <w:vAlign w:val="center"/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vAlign w:val="center"/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  <w:vAlign w:val="center"/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vAlign w:val="center"/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6BD" w:rsidRPr="005E0161" w:rsidTr="00483A2A">
        <w:trPr>
          <w:tblCellSpacing w:w="1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0161">
              <w:rPr>
                <w:rFonts w:ascii="Times New Roman" w:eastAsia="Times New Roman" w:hAnsi="Times New Roman" w:cs="Times New Roman"/>
                <w:lang w:eastAsia="ru-RU"/>
              </w:rPr>
              <w:t xml:space="preserve">№№ </w:t>
            </w:r>
            <w:proofErr w:type="gramStart"/>
            <w:r w:rsidRPr="005E016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5E0161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  <w:r w:rsidRPr="005E0161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0161">
              <w:rPr>
                <w:rFonts w:ascii="Times New Roman" w:eastAsia="Times New Roman" w:hAnsi="Times New Roman" w:cs="Times New Roman"/>
                <w:lang w:eastAsia="ru-RU"/>
              </w:rPr>
              <w:t xml:space="preserve">Основание проведения осмотра 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0161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Наименования объекта осмотра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0161">
              <w:rPr>
                <w:rFonts w:ascii="Times New Roman" w:eastAsia="Times New Roman" w:hAnsi="Times New Roman" w:cs="Times New Roman"/>
                <w:lang w:eastAsia="ru-RU"/>
              </w:rPr>
              <w:t xml:space="preserve">Адрес объекта осмотра 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0161">
              <w:rPr>
                <w:rFonts w:ascii="Times New Roman" w:eastAsia="Times New Roman" w:hAnsi="Times New Roman" w:cs="Times New Roman"/>
                <w:lang w:eastAsia="ru-RU"/>
              </w:rPr>
              <w:t xml:space="preserve">№ и дата акта осмотра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0161">
              <w:rPr>
                <w:rFonts w:ascii="Times New Roman" w:eastAsia="Times New Roman" w:hAnsi="Times New Roman" w:cs="Times New Roman"/>
                <w:lang w:eastAsia="ru-RU"/>
              </w:rPr>
              <w:t xml:space="preserve">Срок устранения нарушения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0161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о выполнении </w:t>
            </w:r>
          </w:p>
        </w:tc>
      </w:tr>
      <w:tr w:rsidR="005C66BD" w:rsidRPr="005E0161" w:rsidTr="00483A2A">
        <w:trPr>
          <w:trHeight w:val="292"/>
          <w:tblCellSpacing w:w="1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C66BD" w:rsidRPr="005E0161" w:rsidRDefault="005C66BD" w:rsidP="005C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56A64" w:rsidRPr="005E0161" w:rsidRDefault="00556A64" w:rsidP="005C66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6A64" w:rsidRPr="005E0161" w:rsidSect="000924B9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6C"/>
    <w:rsid w:val="000924B9"/>
    <w:rsid w:val="00182BA4"/>
    <w:rsid w:val="0026686C"/>
    <w:rsid w:val="00483A2A"/>
    <w:rsid w:val="00516A2C"/>
    <w:rsid w:val="00556A64"/>
    <w:rsid w:val="005C66BD"/>
    <w:rsid w:val="005E0161"/>
    <w:rsid w:val="00682FFD"/>
    <w:rsid w:val="0077428A"/>
    <w:rsid w:val="0093449B"/>
    <w:rsid w:val="00A36430"/>
    <w:rsid w:val="00B219ED"/>
    <w:rsid w:val="00C16FE6"/>
    <w:rsid w:val="00C45465"/>
    <w:rsid w:val="00DD067A"/>
    <w:rsid w:val="00E52865"/>
    <w:rsid w:val="00F02D90"/>
    <w:rsid w:val="00F2575E"/>
    <w:rsid w:val="00F9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6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6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6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6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5C6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C6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66B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66BD"/>
    <w:pPr>
      <w:ind w:left="720"/>
      <w:contextualSpacing/>
    </w:pPr>
  </w:style>
  <w:style w:type="paragraph" w:styleId="a5">
    <w:name w:val="Title"/>
    <w:basedOn w:val="a"/>
    <w:link w:val="a6"/>
    <w:qFormat/>
    <w:rsid w:val="00C4546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C4546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6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6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6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6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5C6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C6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66B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66BD"/>
    <w:pPr>
      <w:ind w:left="720"/>
      <w:contextualSpacing/>
    </w:pPr>
  </w:style>
  <w:style w:type="paragraph" w:styleId="a5">
    <w:name w:val="Title"/>
    <w:basedOn w:val="a"/>
    <w:link w:val="a6"/>
    <w:qFormat/>
    <w:rsid w:val="00C4546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C4546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9338" TargetMode="External"/><Relationship Id="rId13" Type="http://schemas.openxmlformats.org/officeDocument/2006/relationships/hyperlink" Target="http://docs.cntd.ru/document/901919338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://docs.cntd.ru/document/464010277" TargetMode="External"/><Relationship Id="rId17" Type="http://schemas.openxmlformats.org/officeDocument/2006/relationships/hyperlink" Target="http://docs.cntd.ru/document/902192610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91933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946050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192610" TargetMode="External"/><Relationship Id="rId10" Type="http://schemas.openxmlformats.org/officeDocument/2006/relationships/hyperlink" Target="http://docs.cntd.ru/document/90219261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29E93-5719-4AF5-906B-86D3D4FC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4619</Words>
  <Characters>26333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WORKST042</dc:creator>
  <cp:keywords/>
  <dc:description/>
  <cp:lastModifiedBy>XXxXXXXX-xXX</cp:lastModifiedBy>
  <cp:revision>14</cp:revision>
  <dcterms:created xsi:type="dcterms:W3CDTF">2017-11-16T14:36:00Z</dcterms:created>
  <dcterms:modified xsi:type="dcterms:W3CDTF">2017-11-30T12:40:00Z</dcterms:modified>
</cp:coreProperties>
</file>