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57F" w:rsidRPr="0061357F" w:rsidRDefault="004B6336" w:rsidP="0061357F">
      <w:pPr>
        <w:jc w:val="right"/>
        <w:rPr>
          <w:rFonts w:ascii="Times New Roman" w:hAnsi="Times New Roman" w:cs="Times New Roman"/>
          <w:b/>
          <w:sz w:val="28"/>
          <w:szCs w:val="28"/>
        </w:rPr>
      </w:pPr>
      <w:r>
        <w:rPr>
          <w:rFonts w:ascii="Times New Roman" w:hAnsi="Times New Roman"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7pt;margin-top:15.6pt;width:56.6pt;height:71.35pt;z-index:251658240">
            <v:imagedata r:id="rId9" o:title=""/>
            <w10:wrap type="topAndBottom"/>
          </v:shape>
          <o:OLEObject Type="Embed" ProgID="Unknown" ShapeID="_x0000_s1026" DrawAspect="Content" ObjectID="_1807950893" r:id="rId10"/>
        </w:pict>
      </w:r>
    </w:p>
    <w:p w:rsidR="0061357F" w:rsidRDefault="0061357F" w:rsidP="0061357F">
      <w:pPr>
        <w:spacing w:after="0" w:line="360" w:lineRule="auto"/>
        <w:jc w:val="center"/>
        <w:rPr>
          <w:rFonts w:ascii="Times New Roman" w:hAnsi="Times New Roman" w:cs="Times New Roman"/>
          <w:b/>
          <w:sz w:val="28"/>
          <w:szCs w:val="28"/>
        </w:rPr>
      </w:pPr>
      <w:r w:rsidRPr="0061357F">
        <w:rPr>
          <w:rFonts w:ascii="Times New Roman" w:hAnsi="Times New Roman" w:cs="Times New Roman"/>
          <w:b/>
          <w:sz w:val="28"/>
          <w:szCs w:val="28"/>
        </w:rPr>
        <w:t>РЕСПУБЛИКА КАРЕЛИЯ</w:t>
      </w:r>
    </w:p>
    <w:p w:rsidR="0061357F" w:rsidRPr="0061357F" w:rsidRDefault="0061357F" w:rsidP="0061357F">
      <w:pPr>
        <w:spacing w:after="0" w:line="360" w:lineRule="auto"/>
        <w:jc w:val="center"/>
        <w:rPr>
          <w:rFonts w:ascii="Times New Roman" w:hAnsi="Times New Roman" w:cs="Times New Roman"/>
          <w:b/>
          <w:sz w:val="28"/>
          <w:szCs w:val="28"/>
        </w:rPr>
      </w:pPr>
      <w:r w:rsidRPr="0061357F">
        <w:rPr>
          <w:rFonts w:ascii="Times New Roman" w:hAnsi="Times New Roman" w:cs="Times New Roman"/>
          <w:b/>
          <w:sz w:val="28"/>
          <w:szCs w:val="28"/>
        </w:rPr>
        <w:t>СОВЕТ СОРТАВАЛЬСКОГО МУНИЦИПАЛЬНОГО ОКРУГА</w:t>
      </w:r>
    </w:p>
    <w:p w:rsidR="0061357F" w:rsidRDefault="0061357F" w:rsidP="0061357F">
      <w:pPr>
        <w:tabs>
          <w:tab w:val="center" w:pos="4677"/>
          <w:tab w:val="left" w:pos="5925"/>
          <w:tab w:val="right" w:pos="9355"/>
        </w:tabs>
        <w:spacing w:after="0"/>
        <w:jc w:val="center"/>
        <w:rPr>
          <w:rFonts w:ascii="Times New Roman" w:hAnsi="Times New Roman" w:cs="Times New Roman"/>
          <w:b/>
          <w:sz w:val="28"/>
          <w:szCs w:val="28"/>
        </w:rPr>
      </w:pPr>
      <w:r w:rsidRPr="0061357F">
        <w:rPr>
          <w:rFonts w:ascii="Times New Roman" w:hAnsi="Times New Roman" w:cs="Times New Roman"/>
          <w:b/>
          <w:sz w:val="28"/>
          <w:szCs w:val="28"/>
          <w:lang w:val="en-US"/>
        </w:rPr>
        <w:t>XV</w:t>
      </w:r>
      <w:r w:rsidRPr="0061357F">
        <w:rPr>
          <w:rFonts w:ascii="Times New Roman" w:hAnsi="Times New Roman" w:cs="Times New Roman"/>
          <w:b/>
          <w:sz w:val="28"/>
          <w:szCs w:val="28"/>
        </w:rPr>
        <w:t xml:space="preserve"> сессия </w:t>
      </w:r>
      <w:r w:rsidRPr="0061357F">
        <w:rPr>
          <w:rFonts w:ascii="Times New Roman" w:hAnsi="Times New Roman" w:cs="Times New Roman"/>
          <w:b/>
          <w:sz w:val="28"/>
          <w:szCs w:val="28"/>
          <w:lang w:val="en-US"/>
        </w:rPr>
        <w:t>I</w:t>
      </w:r>
      <w:r w:rsidRPr="0061357F">
        <w:rPr>
          <w:rFonts w:ascii="Times New Roman" w:hAnsi="Times New Roman" w:cs="Times New Roman"/>
          <w:b/>
          <w:sz w:val="28"/>
          <w:szCs w:val="28"/>
        </w:rPr>
        <w:t xml:space="preserve"> созыв</w:t>
      </w:r>
      <w:bookmarkStart w:id="0" w:name="_GoBack"/>
      <w:bookmarkEnd w:id="0"/>
    </w:p>
    <w:p w:rsidR="0061357F" w:rsidRPr="0061357F" w:rsidRDefault="0061357F" w:rsidP="0061357F">
      <w:pPr>
        <w:tabs>
          <w:tab w:val="center" w:pos="4677"/>
          <w:tab w:val="left" w:pos="5925"/>
          <w:tab w:val="right" w:pos="9355"/>
        </w:tabs>
        <w:spacing w:after="0"/>
        <w:jc w:val="center"/>
        <w:rPr>
          <w:rFonts w:ascii="Times New Roman" w:hAnsi="Times New Roman" w:cs="Times New Roman"/>
          <w:b/>
          <w:sz w:val="28"/>
          <w:szCs w:val="28"/>
        </w:rPr>
      </w:pPr>
    </w:p>
    <w:p w:rsidR="0061357F" w:rsidRPr="0061357F" w:rsidRDefault="0061357F" w:rsidP="0061357F">
      <w:pPr>
        <w:tabs>
          <w:tab w:val="center" w:pos="4677"/>
          <w:tab w:val="left" w:pos="5925"/>
          <w:tab w:val="right" w:pos="9355"/>
        </w:tabs>
        <w:jc w:val="center"/>
        <w:rPr>
          <w:rFonts w:ascii="Times New Roman" w:hAnsi="Times New Roman" w:cs="Times New Roman"/>
          <w:b/>
          <w:sz w:val="28"/>
          <w:szCs w:val="28"/>
        </w:rPr>
      </w:pPr>
      <w:r w:rsidRPr="0061357F">
        <w:rPr>
          <w:rFonts w:ascii="Times New Roman" w:hAnsi="Times New Roman" w:cs="Times New Roman"/>
          <w:b/>
          <w:sz w:val="28"/>
          <w:szCs w:val="28"/>
        </w:rPr>
        <w:t>РЕШЕНИЕ</w:t>
      </w:r>
    </w:p>
    <w:p w:rsidR="0061357F" w:rsidRPr="0061357F" w:rsidRDefault="00241F3D" w:rsidP="0061357F">
      <w:pPr>
        <w:pStyle w:val="1"/>
        <w:rPr>
          <w:rFonts w:ascii="Times New Roman" w:hAnsi="Times New Roman" w:cs="Times New Roman"/>
          <w:b/>
          <w:color w:val="auto"/>
          <w:sz w:val="28"/>
          <w:szCs w:val="28"/>
        </w:rPr>
      </w:pPr>
      <w:r>
        <w:rPr>
          <w:rFonts w:ascii="Times New Roman" w:hAnsi="Times New Roman" w:cs="Times New Roman"/>
          <w:b/>
          <w:color w:val="auto"/>
          <w:sz w:val="28"/>
          <w:szCs w:val="28"/>
        </w:rPr>
        <w:t>30 апреля</w:t>
      </w:r>
      <w:r w:rsidR="0061357F" w:rsidRPr="0061357F">
        <w:rPr>
          <w:rFonts w:ascii="Times New Roman" w:hAnsi="Times New Roman" w:cs="Times New Roman"/>
          <w:b/>
          <w:color w:val="auto"/>
          <w:sz w:val="28"/>
          <w:szCs w:val="28"/>
        </w:rPr>
        <w:t xml:space="preserve"> 2025 г.                                   </w:t>
      </w:r>
      <w:r w:rsidR="006E5EAE">
        <w:rPr>
          <w:rFonts w:ascii="Times New Roman" w:hAnsi="Times New Roman" w:cs="Times New Roman"/>
          <w:b/>
          <w:color w:val="auto"/>
          <w:sz w:val="28"/>
          <w:szCs w:val="28"/>
        </w:rPr>
        <w:t xml:space="preserve">                    </w:t>
      </w:r>
      <w:r w:rsidR="006E5EAE">
        <w:rPr>
          <w:rFonts w:ascii="Times New Roman" w:hAnsi="Times New Roman" w:cs="Times New Roman"/>
          <w:b/>
          <w:color w:val="auto"/>
          <w:sz w:val="28"/>
          <w:szCs w:val="28"/>
        </w:rPr>
        <w:tab/>
      </w:r>
      <w:r w:rsidR="006E5EAE">
        <w:rPr>
          <w:rFonts w:ascii="Times New Roman" w:hAnsi="Times New Roman" w:cs="Times New Roman"/>
          <w:b/>
          <w:color w:val="auto"/>
          <w:sz w:val="28"/>
          <w:szCs w:val="28"/>
        </w:rPr>
        <w:tab/>
        <w:t xml:space="preserve">    </w:t>
      </w:r>
      <w:r>
        <w:rPr>
          <w:rFonts w:ascii="Times New Roman" w:hAnsi="Times New Roman" w:cs="Times New Roman"/>
          <w:b/>
          <w:color w:val="auto"/>
          <w:sz w:val="28"/>
          <w:szCs w:val="28"/>
        </w:rPr>
        <w:t xml:space="preserve">       №  117</w:t>
      </w:r>
    </w:p>
    <w:p w:rsidR="00040035" w:rsidRDefault="00040035" w:rsidP="00BA270C">
      <w:pPr>
        <w:shd w:val="clear" w:color="auto" w:fill="FFFFFF"/>
        <w:spacing w:after="0" w:line="240" w:lineRule="auto"/>
        <w:rPr>
          <w:rFonts w:ascii="Times New Roman" w:eastAsia="Times New Roman" w:hAnsi="Times New Roman" w:cs="Times New Roman"/>
          <w:b/>
          <w:bCs/>
          <w:sz w:val="28"/>
          <w:szCs w:val="28"/>
          <w:lang w:eastAsia="ru-RU"/>
        </w:rPr>
      </w:pPr>
    </w:p>
    <w:p w:rsidR="007D7EC3" w:rsidRPr="006E3C89" w:rsidRDefault="000F48CD">
      <w:pPr>
        <w:shd w:val="clear" w:color="auto" w:fill="FFFFFF"/>
        <w:spacing w:after="0" w:line="240" w:lineRule="auto"/>
        <w:jc w:val="center"/>
        <w:rPr>
          <w:rFonts w:ascii="Times New Roman" w:eastAsia="Times New Roman" w:hAnsi="Times New Roman" w:cs="Times New Roman"/>
          <w:b/>
          <w:bCs/>
          <w:sz w:val="28"/>
          <w:szCs w:val="28"/>
          <w:lang w:eastAsia="ru-RU"/>
        </w:rPr>
      </w:pPr>
      <w:r w:rsidRPr="006E3C89">
        <w:rPr>
          <w:rFonts w:ascii="Times New Roman" w:eastAsia="Times New Roman" w:hAnsi="Times New Roman" w:cs="Times New Roman"/>
          <w:b/>
          <w:bCs/>
          <w:sz w:val="28"/>
          <w:szCs w:val="28"/>
          <w:lang w:eastAsia="ru-RU"/>
        </w:rPr>
        <w:t xml:space="preserve">О </w:t>
      </w:r>
      <w:r w:rsidR="00040035">
        <w:rPr>
          <w:rFonts w:ascii="Times New Roman" w:eastAsia="Times New Roman" w:hAnsi="Times New Roman" w:cs="Times New Roman"/>
          <w:b/>
          <w:bCs/>
          <w:sz w:val="28"/>
          <w:szCs w:val="28"/>
          <w:lang w:eastAsia="ru-RU"/>
        </w:rPr>
        <w:t xml:space="preserve">внесении изменений в </w:t>
      </w:r>
      <w:r w:rsidRPr="006E3C89">
        <w:rPr>
          <w:rFonts w:ascii="Times New Roman" w:eastAsia="Times New Roman" w:hAnsi="Times New Roman" w:cs="Times New Roman"/>
          <w:b/>
          <w:bCs/>
          <w:sz w:val="28"/>
          <w:szCs w:val="28"/>
          <w:lang w:eastAsia="ru-RU"/>
        </w:rPr>
        <w:t xml:space="preserve">Устав Сортавальского муниципального округа </w:t>
      </w:r>
    </w:p>
    <w:p w:rsidR="00040035" w:rsidRDefault="00040035">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7D7EC3" w:rsidRPr="006E3C89" w:rsidRDefault="000F48CD">
      <w:pPr>
        <w:spacing w:after="0" w:line="240" w:lineRule="auto"/>
        <w:ind w:firstLine="708"/>
        <w:jc w:val="both"/>
        <w:rPr>
          <w:rFonts w:ascii="Times New Roman" w:eastAsia="Calibri" w:hAnsi="Times New Roman" w:cs="Times New Roman"/>
          <w:sz w:val="28"/>
          <w:szCs w:val="28"/>
        </w:rPr>
      </w:pPr>
      <w:r w:rsidRPr="006E3C89">
        <w:rPr>
          <w:rFonts w:ascii="Times New Roman" w:eastAsia="Calibri" w:hAnsi="Times New Roman" w:cs="Times New Roman"/>
          <w:sz w:val="28"/>
          <w:szCs w:val="28"/>
        </w:rPr>
        <w:t xml:space="preserve">В соответствии со статьей 44 Федерального закона от 06.10.2003          № 131-ФЗ «Об общих принципах организации местного самоуправления в Российской Федерации», Законом Республики  Карелия </w:t>
      </w:r>
      <w:r w:rsidR="00040035" w:rsidRPr="00040035">
        <w:rPr>
          <w:rFonts w:ascii="Times New Roman" w:eastAsia="Calibri" w:hAnsi="Times New Roman" w:cs="Times New Roman"/>
          <w:sz w:val="28"/>
          <w:szCs w:val="28"/>
        </w:rPr>
        <w:t>от 12.11.2007 N 1128-ЗРК "О некоторых вопросах правового положения лиц, замещающих муниципальные должности в органах местного самоуправления в Республике Карелия"</w:t>
      </w:r>
      <w:r w:rsidR="002446B6" w:rsidRPr="002446B6">
        <w:rPr>
          <w:rFonts w:ascii="Times New Roman" w:eastAsia="Calibri" w:hAnsi="Times New Roman" w:cs="Times New Roman"/>
          <w:sz w:val="28"/>
          <w:szCs w:val="28"/>
        </w:rPr>
        <w:t xml:space="preserve"> </w:t>
      </w:r>
      <w:r w:rsidR="002446B6">
        <w:rPr>
          <w:rFonts w:ascii="Times New Roman" w:eastAsia="Calibri" w:hAnsi="Times New Roman" w:cs="Times New Roman"/>
          <w:sz w:val="28"/>
          <w:szCs w:val="28"/>
        </w:rPr>
        <w:t>с учетом результатов публичных слушаний (</w:t>
      </w:r>
      <w:r w:rsidR="002446B6" w:rsidRPr="002B3168">
        <w:rPr>
          <w:rFonts w:ascii="Times New Roman" w:eastAsia="Calibri" w:hAnsi="Times New Roman" w:cs="Times New Roman"/>
          <w:sz w:val="28"/>
          <w:szCs w:val="28"/>
        </w:rPr>
        <w:t>протокол</w:t>
      </w:r>
      <w:r w:rsidR="00A225AA">
        <w:rPr>
          <w:rFonts w:ascii="Times New Roman" w:eastAsia="Calibri" w:hAnsi="Times New Roman" w:cs="Times New Roman"/>
          <w:sz w:val="28"/>
          <w:szCs w:val="28"/>
        </w:rPr>
        <w:t xml:space="preserve"> от </w:t>
      </w:r>
      <w:r w:rsidR="00A225AA" w:rsidRPr="00A225AA">
        <w:rPr>
          <w:rFonts w:ascii="Times New Roman" w:eastAsia="Calibri" w:hAnsi="Times New Roman" w:cs="Times New Roman"/>
          <w:sz w:val="28"/>
          <w:szCs w:val="28"/>
        </w:rPr>
        <w:t>13 марта 202</w:t>
      </w:r>
      <w:r w:rsidR="00E47AF0">
        <w:rPr>
          <w:rFonts w:ascii="Times New Roman" w:eastAsia="Calibri" w:hAnsi="Times New Roman" w:cs="Times New Roman"/>
          <w:sz w:val="28"/>
          <w:szCs w:val="28"/>
        </w:rPr>
        <w:t>5</w:t>
      </w:r>
      <w:r w:rsidR="00A225AA">
        <w:rPr>
          <w:rFonts w:ascii="Times New Roman" w:eastAsia="Calibri" w:hAnsi="Times New Roman" w:cs="Times New Roman"/>
          <w:sz w:val="28"/>
          <w:szCs w:val="28"/>
        </w:rPr>
        <w:t>г.)</w:t>
      </w:r>
      <w:r w:rsidR="00A225AA" w:rsidRPr="00A225AA">
        <w:rPr>
          <w:rFonts w:ascii="Times New Roman" w:eastAsia="Calibri" w:hAnsi="Times New Roman" w:cs="Times New Roman"/>
          <w:sz w:val="28"/>
          <w:szCs w:val="28"/>
        </w:rPr>
        <w:t xml:space="preserve"> </w:t>
      </w:r>
      <w:r w:rsidR="002446B6">
        <w:rPr>
          <w:rFonts w:ascii="Times New Roman" w:eastAsia="Calibri" w:hAnsi="Times New Roman" w:cs="Times New Roman"/>
          <w:sz w:val="28"/>
          <w:szCs w:val="28"/>
        </w:rPr>
        <w:t xml:space="preserve"> </w:t>
      </w:r>
      <w:r w:rsidRPr="006E3C89">
        <w:rPr>
          <w:rFonts w:ascii="Times New Roman" w:eastAsia="Calibri" w:hAnsi="Times New Roman" w:cs="Times New Roman"/>
          <w:sz w:val="28"/>
          <w:szCs w:val="28"/>
        </w:rPr>
        <w:t xml:space="preserve">Совет Сортавальского муниципального округа </w:t>
      </w:r>
      <w:proofErr w:type="gramStart"/>
      <w:r w:rsidRPr="006E3C89">
        <w:rPr>
          <w:rFonts w:ascii="Times New Roman" w:eastAsia="Calibri" w:hAnsi="Times New Roman" w:cs="Times New Roman"/>
          <w:sz w:val="28"/>
          <w:szCs w:val="28"/>
        </w:rPr>
        <w:t>р</w:t>
      </w:r>
      <w:proofErr w:type="gramEnd"/>
      <w:r w:rsidRPr="006E3C89">
        <w:rPr>
          <w:rFonts w:ascii="Times New Roman" w:eastAsia="Calibri" w:hAnsi="Times New Roman" w:cs="Times New Roman"/>
          <w:sz w:val="28"/>
          <w:szCs w:val="28"/>
        </w:rPr>
        <w:t xml:space="preserve"> е ш и л:</w:t>
      </w:r>
    </w:p>
    <w:p w:rsidR="007D7EC3" w:rsidRPr="006E3C89" w:rsidRDefault="007D7EC3">
      <w:pPr>
        <w:spacing w:after="0" w:line="240" w:lineRule="auto"/>
        <w:jc w:val="center"/>
        <w:rPr>
          <w:rFonts w:ascii="Times New Roman" w:eastAsia="Calibri" w:hAnsi="Times New Roman" w:cs="Times New Roman"/>
          <w:sz w:val="28"/>
          <w:szCs w:val="28"/>
        </w:rPr>
      </w:pPr>
    </w:p>
    <w:p w:rsidR="00040035" w:rsidRDefault="002B3168" w:rsidP="0004003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 </w:t>
      </w:r>
      <w:r w:rsidR="00040035">
        <w:rPr>
          <w:rFonts w:ascii="Times New Roman" w:eastAsia="Calibri" w:hAnsi="Times New Roman" w:cs="Times New Roman"/>
          <w:sz w:val="28"/>
          <w:szCs w:val="28"/>
        </w:rPr>
        <w:t>Внести</w:t>
      </w:r>
      <w:r w:rsidR="000F48CD" w:rsidRPr="006E3C89">
        <w:rPr>
          <w:rFonts w:ascii="Times New Roman" w:eastAsia="Calibri" w:hAnsi="Times New Roman" w:cs="Times New Roman"/>
          <w:sz w:val="28"/>
          <w:szCs w:val="28"/>
        </w:rPr>
        <w:t xml:space="preserve"> </w:t>
      </w:r>
      <w:r w:rsidR="00040035">
        <w:rPr>
          <w:rFonts w:ascii="Times New Roman" w:eastAsia="Calibri" w:hAnsi="Times New Roman" w:cs="Times New Roman"/>
          <w:sz w:val="28"/>
          <w:szCs w:val="28"/>
        </w:rPr>
        <w:t>изменения</w:t>
      </w:r>
      <w:r w:rsidR="000F48CD" w:rsidRPr="006E3C89">
        <w:rPr>
          <w:rFonts w:ascii="Times New Roman" w:eastAsia="Calibri" w:hAnsi="Times New Roman" w:cs="Times New Roman"/>
          <w:sz w:val="28"/>
          <w:szCs w:val="28"/>
        </w:rPr>
        <w:t xml:space="preserve"> </w:t>
      </w:r>
      <w:r w:rsidR="00040035">
        <w:rPr>
          <w:rFonts w:ascii="Times New Roman" w:eastAsia="Calibri" w:hAnsi="Times New Roman" w:cs="Times New Roman"/>
          <w:sz w:val="28"/>
          <w:szCs w:val="28"/>
        </w:rPr>
        <w:t xml:space="preserve">в  </w:t>
      </w:r>
      <w:r w:rsidR="000F48CD" w:rsidRPr="006E3C89">
        <w:rPr>
          <w:rFonts w:ascii="Times New Roman" w:eastAsia="Calibri" w:hAnsi="Times New Roman" w:cs="Times New Roman"/>
          <w:sz w:val="28"/>
          <w:szCs w:val="28"/>
        </w:rPr>
        <w:t>Устав Сорта</w:t>
      </w:r>
      <w:r w:rsidR="00040035">
        <w:rPr>
          <w:rFonts w:ascii="Times New Roman" w:eastAsia="Calibri" w:hAnsi="Times New Roman" w:cs="Times New Roman"/>
          <w:sz w:val="28"/>
          <w:szCs w:val="28"/>
        </w:rPr>
        <w:t>вальского муниципального округа, дополнив его статьей</w:t>
      </w:r>
      <w:r w:rsidR="00040035" w:rsidRPr="00040035">
        <w:t xml:space="preserve"> </w:t>
      </w:r>
      <w:r w:rsidR="00942A0C">
        <w:rPr>
          <w:rFonts w:ascii="Times New Roman" w:eastAsia="Calibri" w:hAnsi="Times New Roman" w:cs="Times New Roman"/>
          <w:sz w:val="28"/>
          <w:szCs w:val="28"/>
        </w:rPr>
        <w:t>39</w:t>
      </w:r>
      <w:r w:rsidR="00040035" w:rsidRPr="00040035">
        <w:rPr>
          <w:rFonts w:ascii="Times New Roman" w:eastAsia="Calibri" w:hAnsi="Times New Roman" w:cs="Times New Roman"/>
          <w:sz w:val="28"/>
          <w:szCs w:val="28"/>
        </w:rPr>
        <w:t>.1</w:t>
      </w:r>
      <w:r w:rsidR="00040035">
        <w:rPr>
          <w:rFonts w:ascii="Times New Roman" w:eastAsia="Calibri" w:hAnsi="Times New Roman" w:cs="Times New Roman"/>
          <w:sz w:val="28"/>
          <w:szCs w:val="28"/>
        </w:rPr>
        <w:t xml:space="preserve"> следующего содержания:</w:t>
      </w:r>
    </w:p>
    <w:p w:rsidR="00040035" w:rsidRDefault="00040035" w:rsidP="00040035">
      <w:pPr>
        <w:spacing w:after="0" w:line="240" w:lineRule="auto"/>
        <w:jc w:val="both"/>
        <w:rPr>
          <w:rFonts w:ascii="Times New Roman" w:eastAsia="Calibri" w:hAnsi="Times New Roman" w:cs="Times New Roman"/>
          <w:sz w:val="28"/>
          <w:szCs w:val="28"/>
        </w:rPr>
      </w:pPr>
    </w:p>
    <w:p w:rsidR="00371F2D" w:rsidRDefault="00040035" w:rsidP="0004003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«Статья </w:t>
      </w:r>
      <w:r w:rsidR="00942A0C">
        <w:rPr>
          <w:rFonts w:ascii="Times New Roman" w:eastAsia="Calibri" w:hAnsi="Times New Roman" w:cs="Times New Roman"/>
          <w:sz w:val="28"/>
          <w:szCs w:val="28"/>
        </w:rPr>
        <w:t>39</w:t>
      </w:r>
      <w:r>
        <w:rPr>
          <w:rFonts w:ascii="Times New Roman" w:eastAsia="Calibri" w:hAnsi="Times New Roman" w:cs="Times New Roman"/>
          <w:sz w:val="28"/>
          <w:szCs w:val="28"/>
        </w:rPr>
        <w:t>.1</w:t>
      </w:r>
      <w:r w:rsidRPr="00040035">
        <w:rPr>
          <w:rFonts w:ascii="Times New Roman" w:eastAsia="Calibri" w:hAnsi="Times New Roman" w:cs="Times New Roman"/>
          <w:sz w:val="28"/>
          <w:szCs w:val="28"/>
        </w:rPr>
        <w:t xml:space="preserve"> Гарантии лицам, замещающим муниципальные должности в </w:t>
      </w:r>
      <w:r w:rsidR="00942A0C" w:rsidRPr="00942A0C">
        <w:rPr>
          <w:rFonts w:ascii="Times New Roman" w:eastAsia="Calibri" w:hAnsi="Times New Roman" w:cs="Times New Roman"/>
          <w:sz w:val="28"/>
          <w:szCs w:val="28"/>
        </w:rPr>
        <w:t>контрольно-счетн</w:t>
      </w:r>
      <w:r w:rsidR="00AD0662">
        <w:rPr>
          <w:rFonts w:ascii="Times New Roman" w:eastAsia="Calibri" w:hAnsi="Times New Roman" w:cs="Times New Roman"/>
          <w:sz w:val="28"/>
          <w:szCs w:val="28"/>
        </w:rPr>
        <w:t>ом</w:t>
      </w:r>
      <w:r w:rsidR="00942A0C" w:rsidRPr="00942A0C">
        <w:rPr>
          <w:rFonts w:ascii="Times New Roman" w:eastAsia="Calibri" w:hAnsi="Times New Roman" w:cs="Times New Roman"/>
          <w:sz w:val="28"/>
          <w:szCs w:val="28"/>
        </w:rPr>
        <w:t xml:space="preserve"> органе</w:t>
      </w:r>
    </w:p>
    <w:p w:rsidR="00371F2D" w:rsidRDefault="00371F2D" w:rsidP="00040035">
      <w:pPr>
        <w:spacing w:after="0" w:line="240" w:lineRule="auto"/>
        <w:jc w:val="both"/>
        <w:rPr>
          <w:rFonts w:ascii="Times New Roman" w:eastAsia="Calibri" w:hAnsi="Times New Roman" w:cs="Times New Roman"/>
          <w:sz w:val="28"/>
          <w:szCs w:val="28"/>
        </w:rPr>
      </w:pPr>
    </w:p>
    <w:p w:rsidR="00371F2D" w:rsidRPr="00371F2D" w:rsidRDefault="00371F2D" w:rsidP="00371F2D">
      <w:pPr>
        <w:spacing w:after="0" w:line="240" w:lineRule="auto"/>
        <w:jc w:val="both"/>
        <w:rPr>
          <w:rFonts w:ascii="Times New Roman" w:eastAsia="Calibri" w:hAnsi="Times New Roman" w:cs="Times New Roman"/>
          <w:sz w:val="28"/>
          <w:szCs w:val="28"/>
        </w:rPr>
      </w:pPr>
      <w:r w:rsidRPr="00371F2D">
        <w:rPr>
          <w:rFonts w:ascii="Times New Roman" w:eastAsia="Calibri" w:hAnsi="Times New Roman" w:cs="Times New Roman"/>
          <w:sz w:val="28"/>
          <w:szCs w:val="28"/>
        </w:rPr>
        <w:t>1. Настоящей статьей в соответствии с Законом Республики Карелия от 12.11.2007 № 1128-ЗРК «О некоторых вопросах правового положения лиц, замещающих муниципальные должности в органах местного самоуправления в Республике Карелия» устанавливаются гарантии лицам, замещающим муниципальные должности в</w:t>
      </w:r>
      <w:r w:rsidR="00942A0C" w:rsidRPr="00942A0C">
        <w:t xml:space="preserve"> </w:t>
      </w:r>
      <w:r w:rsidR="00942A0C" w:rsidRPr="00942A0C">
        <w:rPr>
          <w:rFonts w:ascii="Times New Roman" w:eastAsia="Calibri" w:hAnsi="Times New Roman" w:cs="Times New Roman"/>
          <w:sz w:val="28"/>
          <w:szCs w:val="28"/>
        </w:rPr>
        <w:t>контрольно-счетн</w:t>
      </w:r>
      <w:r w:rsidR="00942A0C">
        <w:rPr>
          <w:rFonts w:ascii="Times New Roman" w:eastAsia="Calibri" w:hAnsi="Times New Roman" w:cs="Times New Roman"/>
          <w:sz w:val="28"/>
          <w:szCs w:val="28"/>
        </w:rPr>
        <w:t>ом</w:t>
      </w:r>
      <w:r w:rsidR="00942A0C" w:rsidRPr="00942A0C">
        <w:rPr>
          <w:rFonts w:ascii="Times New Roman" w:eastAsia="Calibri" w:hAnsi="Times New Roman" w:cs="Times New Roman"/>
          <w:sz w:val="28"/>
          <w:szCs w:val="28"/>
        </w:rPr>
        <w:t xml:space="preserve"> орган</w:t>
      </w:r>
      <w:r w:rsidR="00942A0C">
        <w:rPr>
          <w:rFonts w:ascii="Times New Roman" w:eastAsia="Calibri" w:hAnsi="Times New Roman" w:cs="Times New Roman"/>
          <w:sz w:val="28"/>
          <w:szCs w:val="28"/>
        </w:rPr>
        <w:t>е.</w:t>
      </w:r>
      <w:r w:rsidRPr="00371F2D">
        <w:rPr>
          <w:rFonts w:ascii="Times New Roman" w:eastAsia="Calibri" w:hAnsi="Times New Roman" w:cs="Times New Roman"/>
          <w:sz w:val="28"/>
          <w:szCs w:val="28"/>
        </w:rPr>
        <w:t xml:space="preserve"> </w:t>
      </w:r>
    </w:p>
    <w:p w:rsidR="00371F2D" w:rsidRDefault="00371F2D" w:rsidP="00371F2D">
      <w:pPr>
        <w:spacing w:after="0" w:line="240" w:lineRule="auto"/>
        <w:jc w:val="both"/>
        <w:rPr>
          <w:rFonts w:ascii="Times New Roman" w:eastAsia="Calibri" w:hAnsi="Times New Roman" w:cs="Times New Roman"/>
          <w:sz w:val="28"/>
          <w:szCs w:val="28"/>
        </w:rPr>
      </w:pPr>
    </w:p>
    <w:p w:rsidR="00371F2D" w:rsidRPr="00371F2D" w:rsidRDefault="00371F2D" w:rsidP="00371F2D">
      <w:pPr>
        <w:spacing w:after="0" w:line="240" w:lineRule="auto"/>
        <w:jc w:val="both"/>
        <w:rPr>
          <w:rFonts w:ascii="Times New Roman" w:eastAsia="Calibri" w:hAnsi="Times New Roman" w:cs="Times New Roman"/>
          <w:sz w:val="28"/>
          <w:szCs w:val="28"/>
        </w:rPr>
      </w:pPr>
      <w:r w:rsidRPr="00371F2D">
        <w:rPr>
          <w:rFonts w:ascii="Times New Roman" w:eastAsia="Calibri" w:hAnsi="Times New Roman" w:cs="Times New Roman"/>
          <w:sz w:val="28"/>
          <w:szCs w:val="28"/>
        </w:rPr>
        <w:t>2. Лицам, замещающим муниципальные должности</w:t>
      </w:r>
      <w:r w:rsidR="00942A0C" w:rsidRPr="00942A0C">
        <w:t xml:space="preserve"> </w:t>
      </w:r>
      <w:r w:rsidR="00942A0C" w:rsidRPr="00942A0C">
        <w:rPr>
          <w:rFonts w:ascii="Times New Roman" w:eastAsia="Calibri" w:hAnsi="Times New Roman" w:cs="Times New Roman"/>
          <w:sz w:val="28"/>
          <w:szCs w:val="28"/>
        </w:rPr>
        <w:t>в контрольно-счетном органе</w:t>
      </w:r>
      <w:r w:rsidRPr="00371F2D">
        <w:rPr>
          <w:rFonts w:ascii="Times New Roman" w:eastAsia="Calibri" w:hAnsi="Times New Roman" w:cs="Times New Roman"/>
          <w:sz w:val="28"/>
          <w:szCs w:val="28"/>
        </w:rPr>
        <w:t>,  за счет средств местного бюджета предоставляются:</w:t>
      </w:r>
    </w:p>
    <w:p w:rsidR="003E5B9A" w:rsidRDefault="003E5B9A" w:rsidP="00371F2D">
      <w:pPr>
        <w:spacing w:after="0" w:line="240" w:lineRule="auto"/>
        <w:jc w:val="both"/>
        <w:rPr>
          <w:rFonts w:ascii="Times New Roman" w:eastAsia="Calibri" w:hAnsi="Times New Roman" w:cs="Times New Roman"/>
          <w:sz w:val="28"/>
          <w:szCs w:val="28"/>
        </w:rPr>
      </w:pPr>
    </w:p>
    <w:p w:rsidR="00371F2D" w:rsidRPr="00371F2D" w:rsidRDefault="00371F2D" w:rsidP="00371F2D">
      <w:pPr>
        <w:spacing w:after="0" w:line="240" w:lineRule="auto"/>
        <w:jc w:val="both"/>
        <w:rPr>
          <w:rFonts w:ascii="Times New Roman" w:eastAsia="Calibri" w:hAnsi="Times New Roman" w:cs="Times New Roman"/>
          <w:sz w:val="28"/>
          <w:szCs w:val="28"/>
        </w:rPr>
      </w:pPr>
      <w:r w:rsidRPr="00371F2D">
        <w:rPr>
          <w:rFonts w:ascii="Times New Roman" w:eastAsia="Calibri" w:hAnsi="Times New Roman" w:cs="Times New Roman"/>
          <w:sz w:val="28"/>
          <w:szCs w:val="28"/>
        </w:rPr>
        <w:t>1) основной ежегодный оплачиваемый отпуск продолжительностью 30 дней;</w:t>
      </w:r>
    </w:p>
    <w:p w:rsidR="00371F2D" w:rsidRPr="00371F2D" w:rsidRDefault="00371F2D" w:rsidP="00371F2D">
      <w:pPr>
        <w:spacing w:after="0" w:line="240" w:lineRule="auto"/>
        <w:jc w:val="both"/>
        <w:rPr>
          <w:rFonts w:ascii="Times New Roman" w:eastAsia="Calibri" w:hAnsi="Times New Roman" w:cs="Times New Roman"/>
          <w:sz w:val="28"/>
          <w:szCs w:val="28"/>
        </w:rPr>
      </w:pPr>
      <w:r w:rsidRPr="00371F2D">
        <w:rPr>
          <w:rFonts w:ascii="Times New Roman" w:eastAsia="Calibri" w:hAnsi="Times New Roman" w:cs="Times New Roman"/>
          <w:sz w:val="28"/>
          <w:szCs w:val="28"/>
        </w:rPr>
        <w:t>2) ежегодный дополнительный оплачиваемый отпуск за работу в районах Крайнего Севера и приравненных к ним местностях в соответствии с федеральным законодательством;</w:t>
      </w:r>
    </w:p>
    <w:p w:rsidR="00371F2D" w:rsidRPr="00371F2D" w:rsidRDefault="00371F2D" w:rsidP="00371F2D">
      <w:pPr>
        <w:spacing w:after="0" w:line="240" w:lineRule="auto"/>
        <w:jc w:val="both"/>
        <w:rPr>
          <w:rFonts w:ascii="Times New Roman" w:eastAsia="Calibri" w:hAnsi="Times New Roman" w:cs="Times New Roman"/>
          <w:sz w:val="28"/>
          <w:szCs w:val="28"/>
        </w:rPr>
      </w:pPr>
      <w:r w:rsidRPr="00371F2D">
        <w:rPr>
          <w:rFonts w:ascii="Times New Roman" w:eastAsia="Calibri" w:hAnsi="Times New Roman" w:cs="Times New Roman"/>
          <w:sz w:val="28"/>
          <w:szCs w:val="28"/>
        </w:rPr>
        <w:lastRenderedPageBreak/>
        <w:t>3) ежегодный дополнительный оплачиваемый отпуск за выслугу лет из расчета один календарный день за каждый год стажа муниципальной службы и (или) замещения муниципальной должности, но не более 10 календарных дней.</w:t>
      </w:r>
    </w:p>
    <w:p w:rsidR="00371F2D" w:rsidRDefault="00371F2D" w:rsidP="00371F2D">
      <w:pPr>
        <w:spacing w:after="0" w:line="240" w:lineRule="auto"/>
        <w:jc w:val="both"/>
        <w:rPr>
          <w:rFonts w:ascii="Times New Roman" w:eastAsia="Calibri" w:hAnsi="Times New Roman" w:cs="Times New Roman"/>
          <w:sz w:val="28"/>
          <w:szCs w:val="28"/>
        </w:rPr>
      </w:pPr>
    </w:p>
    <w:p w:rsidR="00371F2D" w:rsidRPr="00371F2D" w:rsidRDefault="005A5898" w:rsidP="00371F2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371F2D" w:rsidRPr="00371F2D">
        <w:rPr>
          <w:rFonts w:ascii="Times New Roman" w:eastAsia="Calibri" w:hAnsi="Times New Roman" w:cs="Times New Roman"/>
          <w:sz w:val="28"/>
          <w:szCs w:val="28"/>
        </w:rPr>
        <w:t>. Лицу, замещавшему муниципальную должность</w:t>
      </w:r>
      <w:r w:rsidR="00741332" w:rsidRPr="00741332">
        <w:t xml:space="preserve"> </w:t>
      </w:r>
      <w:r w:rsidR="00741332" w:rsidRPr="00741332">
        <w:rPr>
          <w:rFonts w:ascii="Times New Roman" w:eastAsia="Calibri" w:hAnsi="Times New Roman" w:cs="Times New Roman"/>
          <w:sz w:val="28"/>
          <w:szCs w:val="28"/>
        </w:rPr>
        <w:t>в контрольно-счетном органе</w:t>
      </w:r>
      <w:r w:rsidR="00371F2D" w:rsidRPr="00371F2D">
        <w:rPr>
          <w:rFonts w:ascii="Times New Roman" w:eastAsia="Calibri" w:hAnsi="Times New Roman" w:cs="Times New Roman"/>
          <w:sz w:val="28"/>
          <w:szCs w:val="28"/>
        </w:rPr>
        <w:t xml:space="preserve"> на постоянной основе и в этот период достигшему пенсионного возраста или потерявшему трудоспособность, вышедшему на страховую пенсию по старости (инвалидности), предусматриваются за счет средств местного бюджета дополнительные гарантии в виде ежемесячной доплаты к страховой пенсии по старости (инвалидности) (далее - ежемесячная доплата).</w:t>
      </w:r>
    </w:p>
    <w:p w:rsidR="003E5B9A" w:rsidRDefault="00371F2D" w:rsidP="00371F2D">
      <w:pPr>
        <w:spacing w:after="0" w:line="240" w:lineRule="auto"/>
        <w:jc w:val="both"/>
        <w:rPr>
          <w:rFonts w:ascii="Times New Roman" w:eastAsia="Calibri" w:hAnsi="Times New Roman" w:cs="Times New Roman"/>
          <w:sz w:val="28"/>
          <w:szCs w:val="28"/>
        </w:rPr>
      </w:pPr>
      <w:r w:rsidRPr="00371F2D">
        <w:rPr>
          <w:rFonts w:ascii="Times New Roman" w:eastAsia="Calibri" w:hAnsi="Times New Roman" w:cs="Times New Roman"/>
          <w:sz w:val="28"/>
          <w:szCs w:val="28"/>
        </w:rPr>
        <w:t xml:space="preserve"> </w:t>
      </w:r>
    </w:p>
    <w:p w:rsidR="00371F2D" w:rsidRPr="00371F2D" w:rsidRDefault="00371F2D" w:rsidP="00371F2D">
      <w:pPr>
        <w:spacing w:after="0" w:line="240" w:lineRule="auto"/>
        <w:jc w:val="both"/>
        <w:rPr>
          <w:rFonts w:ascii="Times New Roman" w:eastAsia="Calibri" w:hAnsi="Times New Roman" w:cs="Times New Roman"/>
          <w:sz w:val="28"/>
          <w:szCs w:val="28"/>
        </w:rPr>
      </w:pPr>
      <w:r w:rsidRPr="00371F2D">
        <w:rPr>
          <w:rFonts w:ascii="Times New Roman" w:eastAsia="Calibri" w:hAnsi="Times New Roman" w:cs="Times New Roman"/>
          <w:sz w:val="28"/>
          <w:szCs w:val="28"/>
        </w:rPr>
        <w:t>Размер ежемесячной доплаты при замещении муниципальной должности</w:t>
      </w:r>
      <w:r w:rsidR="00741332" w:rsidRPr="00741332">
        <w:t xml:space="preserve"> </w:t>
      </w:r>
      <w:r w:rsidR="00741332" w:rsidRPr="00741332">
        <w:rPr>
          <w:rFonts w:ascii="Times New Roman" w:eastAsia="Calibri" w:hAnsi="Times New Roman" w:cs="Times New Roman"/>
          <w:sz w:val="28"/>
          <w:szCs w:val="28"/>
        </w:rPr>
        <w:t>в контрольно-счетном органе</w:t>
      </w:r>
      <w:r w:rsidRPr="00371F2D">
        <w:rPr>
          <w:rFonts w:ascii="Times New Roman" w:eastAsia="Calibri" w:hAnsi="Times New Roman" w:cs="Times New Roman"/>
          <w:sz w:val="28"/>
          <w:szCs w:val="28"/>
        </w:rPr>
        <w:t xml:space="preserve"> на постоянной основе от двух до трех лет включительно устанавливается 55 процентов месячного должностного оклада с начислением районного коэффициента и процентной надбавки за работу в районах Крайнего Севера и приравненных к ним местностях.</w:t>
      </w:r>
    </w:p>
    <w:p w:rsidR="003E5B9A" w:rsidRDefault="003E5B9A" w:rsidP="00371F2D">
      <w:pPr>
        <w:spacing w:after="0" w:line="240" w:lineRule="auto"/>
        <w:jc w:val="both"/>
        <w:rPr>
          <w:rFonts w:ascii="Times New Roman" w:eastAsia="Calibri" w:hAnsi="Times New Roman" w:cs="Times New Roman"/>
          <w:sz w:val="28"/>
          <w:szCs w:val="28"/>
        </w:rPr>
      </w:pPr>
    </w:p>
    <w:p w:rsidR="00371F2D" w:rsidRPr="00371F2D" w:rsidRDefault="00371F2D" w:rsidP="00371F2D">
      <w:pPr>
        <w:spacing w:after="0" w:line="240" w:lineRule="auto"/>
        <w:jc w:val="both"/>
        <w:rPr>
          <w:rFonts w:ascii="Times New Roman" w:eastAsia="Calibri" w:hAnsi="Times New Roman" w:cs="Times New Roman"/>
          <w:sz w:val="28"/>
          <w:szCs w:val="28"/>
        </w:rPr>
      </w:pPr>
      <w:proofErr w:type="gramStart"/>
      <w:r w:rsidRPr="00371F2D">
        <w:rPr>
          <w:rFonts w:ascii="Times New Roman" w:eastAsia="Calibri" w:hAnsi="Times New Roman" w:cs="Times New Roman"/>
          <w:sz w:val="28"/>
          <w:szCs w:val="28"/>
        </w:rPr>
        <w:t>Размер ежемесячной доплаты увеличивается на 3 процента месячного должностного оклада лица, замещавшего муниципальную должность</w:t>
      </w:r>
      <w:r w:rsidR="00741332" w:rsidRPr="00741332">
        <w:t xml:space="preserve"> </w:t>
      </w:r>
      <w:r w:rsidR="00741332" w:rsidRPr="00741332">
        <w:rPr>
          <w:rFonts w:ascii="Times New Roman" w:eastAsia="Calibri" w:hAnsi="Times New Roman" w:cs="Times New Roman"/>
          <w:sz w:val="28"/>
          <w:szCs w:val="28"/>
        </w:rPr>
        <w:t>в контрольно-счетном органе</w:t>
      </w:r>
      <w:r w:rsidRPr="00371F2D">
        <w:rPr>
          <w:rFonts w:ascii="Times New Roman" w:eastAsia="Calibri" w:hAnsi="Times New Roman" w:cs="Times New Roman"/>
          <w:sz w:val="28"/>
          <w:szCs w:val="28"/>
        </w:rPr>
        <w:t>, с начислением районного коэффициента и процентной надбавки за работу в районах Крайнего Севера и приравненных к ним местностях за каждый полный год выслуги сверх сроков, указанных в абзаце втором настоящего пункта, при этом размер ежемесячной доплаты не может превышать 80 процентов месячного должностного</w:t>
      </w:r>
      <w:proofErr w:type="gramEnd"/>
      <w:r w:rsidRPr="00371F2D">
        <w:rPr>
          <w:rFonts w:ascii="Times New Roman" w:eastAsia="Calibri" w:hAnsi="Times New Roman" w:cs="Times New Roman"/>
          <w:sz w:val="28"/>
          <w:szCs w:val="28"/>
        </w:rPr>
        <w:t xml:space="preserve"> оклада лица, замещавшего муниципальную должность</w:t>
      </w:r>
      <w:r w:rsidR="00741332" w:rsidRPr="00741332">
        <w:t xml:space="preserve"> </w:t>
      </w:r>
      <w:r w:rsidR="00741332" w:rsidRPr="00741332">
        <w:rPr>
          <w:rFonts w:ascii="Times New Roman" w:eastAsia="Calibri" w:hAnsi="Times New Roman" w:cs="Times New Roman"/>
          <w:sz w:val="28"/>
          <w:szCs w:val="28"/>
        </w:rPr>
        <w:t>в контрольно-счетном органе</w:t>
      </w:r>
      <w:r w:rsidRPr="00371F2D">
        <w:rPr>
          <w:rFonts w:ascii="Times New Roman" w:eastAsia="Calibri" w:hAnsi="Times New Roman" w:cs="Times New Roman"/>
          <w:sz w:val="28"/>
          <w:szCs w:val="28"/>
        </w:rPr>
        <w:t>, с начислением районного коэффициента и процентной надбавки за работу в районах Крайнего Севера и приравненных к ним местностях.</w:t>
      </w:r>
    </w:p>
    <w:p w:rsidR="003E5B9A" w:rsidRDefault="003E5B9A" w:rsidP="00371F2D">
      <w:pPr>
        <w:spacing w:after="0" w:line="240" w:lineRule="auto"/>
        <w:jc w:val="both"/>
        <w:rPr>
          <w:rFonts w:ascii="Times New Roman" w:eastAsia="Calibri" w:hAnsi="Times New Roman" w:cs="Times New Roman"/>
          <w:sz w:val="28"/>
          <w:szCs w:val="28"/>
        </w:rPr>
      </w:pPr>
    </w:p>
    <w:p w:rsidR="00371F2D" w:rsidRPr="00371F2D" w:rsidRDefault="00371F2D" w:rsidP="00371F2D">
      <w:pPr>
        <w:spacing w:after="0" w:line="240" w:lineRule="auto"/>
        <w:jc w:val="both"/>
        <w:rPr>
          <w:rFonts w:ascii="Times New Roman" w:eastAsia="Calibri" w:hAnsi="Times New Roman" w:cs="Times New Roman"/>
          <w:sz w:val="28"/>
          <w:szCs w:val="28"/>
        </w:rPr>
      </w:pPr>
      <w:proofErr w:type="gramStart"/>
      <w:r w:rsidRPr="00371F2D">
        <w:rPr>
          <w:rFonts w:ascii="Times New Roman" w:eastAsia="Calibri" w:hAnsi="Times New Roman" w:cs="Times New Roman"/>
          <w:sz w:val="28"/>
          <w:szCs w:val="28"/>
        </w:rPr>
        <w:t>Ежемесячная доплата не выплачивается при замещении государственной должности Российской Федерации, государственной должности субъекта Российской Федерации (за исключением государственной должности субъекта Российской Федерации, замещаемой на непрофессиональной непостоянной основе), муниципальной должности, замещаемой на постоянной основе, в период прохождения государственной службы Российской Федерации, муниципальной службы, в период работы в межгосударственных (межправительственных) органах, созданных с участием Российской Федерации, на должностях, по которым в соответствии</w:t>
      </w:r>
      <w:proofErr w:type="gramEnd"/>
      <w:r w:rsidRPr="00371F2D">
        <w:rPr>
          <w:rFonts w:ascii="Times New Roman" w:eastAsia="Calibri" w:hAnsi="Times New Roman" w:cs="Times New Roman"/>
          <w:sz w:val="28"/>
          <w:szCs w:val="28"/>
        </w:rPr>
        <w:t xml:space="preserve">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а также в период сохранения среднего месячного заработка в соответствии со статьей 318 Трудового кодекса Российской Федерации.</w:t>
      </w:r>
    </w:p>
    <w:p w:rsidR="003E5B9A" w:rsidRDefault="003E5B9A" w:rsidP="00371F2D">
      <w:pPr>
        <w:spacing w:after="0" w:line="240" w:lineRule="auto"/>
        <w:jc w:val="both"/>
        <w:rPr>
          <w:rFonts w:ascii="Times New Roman" w:eastAsia="Calibri" w:hAnsi="Times New Roman" w:cs="Times New Roman"/>
          <w:sz w:val="28"/>
          <w:szCs w:val="28"/>
        </w:rPr>
      </w:pPr>
    </w:p>
    <w:p w:rsidR="00371F2D" w:rsidRPr="00371F2D" w:rsidRDefault="00371F2D" w:rsidP="00371F2D">
      <w:pPr>
        <w:spacing w:after="0" w:line="240" w:lineRule="auto"/>
        <w:jc w:val="both"/>
        <w:rPr>
          <w:rFonts w:ascii="Times New Roman" w:eastAsia="Calibri" w:hAnsi="Times New Roman" w:cs="Times New Roman"/>
          <w:sz w:val="28"/>
          <w:szCs w:val="28"/>
        </w:rPr>
      </w:pPr>
      <w:proofErr w:type="gramStart"/>
      <w:r w:rsidRPr="00371F2D">
        <w:rPr>
          <w:rFonts w:ascii="Times New Roman" w:eastAsia="Calibri" w:hAnsi="Times New Roman" w:cs="Times New Roman"/>
          <w:sz w:val="28"/>
          <w:szCs w:val="28"/>
        </w:rPr>
        <w:t>Лицу, замещавшему муниципальную должность</w:t>
      </w:r>
      <w:r w:rsidR="00741332" w:rsidRPr="00741332">
        <w:t xml:space="preserve"> </w:t>
      </w:r>
      <w:r w:rsidR="00741332" w:rsidRPr="00741332">
        <w:rPr>
          <w:rFonts w:ascii="Times New Roman" w:eastAsia="Calibri" w:hAnsi="Times New Roman" w:cs="Times New Roman"/>
          <w:sz w:val="28"/>
          <w:szCs w:val="28"/>
        </w:rPr>
        <w:t>в контрольно-счетном органе</w:t>
      </w:r>
      <w:r w:rsidRPr="00371F2D">
        <w:rPr>
          <w:rFonts w:ascii="Times New Roman" w:eastAsia="Calibri" w:hAnsi="Times New Roman" w:cs="Times New Roman"/>
          <w:sz w:val="28"/>
          <w:szCs w:val="28"/>
        </w:rPr>
        <w:t>, имеющему одновременно право на ежемесячную доплату в соответствии со статьей 4 Закона Республики Карелия от 12.11.2007 № 1128-</w:t>
      </w:r>
      <w:r w:rsidRPr="00371F2D">
        <w:rPr>
          <w:rFonts w:ascii="Times New Roman" w:eastAsia="Calibri" w:hAnsi="Times New Roman" w:cs="Times New Roman"/>
          <w:sz w:val="28"/>
          <w:szCs w:val="28"/>
        </w:rPr>
        <w:lastRenderedPageBreak/>
        <w:t>ЗРК «О некоторых вопросах правового положения лиц, замещающих муниципальные должности в органах местного самоуправления в Республике Карелия» и настоящим Уставом, ежемесячную доплату к страховой пенсии по старости, устанавливаемую в соответствии с Законом Республики Карелия от 10.01.1997 № 167-ЗРК</w:t>
      </w:r>
      <w:proofErr w:type="gramEnd"/>
      <w:r w:rsidRPr="00371F2D">
        <w:rPr>
          <w:rFonts w:ascii="Times New Roman" w:eastAsia="Calibri" w:hAnsi="Times New Roman" w:cs="Times New Roman"/>
          <w:sz w:val="28"/>
          <w:szCs w:val="28"/>
        </w:rPr>
        <w:t xml:space="preserve"> «</w:t>
      </w:r>
      <w:proofErr w:type="gramStart"/>
      <w:r w:rsidRPr="00371F2D">
        <w:rPr>
          <w:rFonts w:ascii="Times New Roman" w:eastAsia="Calibri" w:hAnsi="Times New Roman" w:cs="Times New Roman"/>
          <w:sz w:val="28"/>
          <w:szCs w:val="28"/>
        </w:rPr>
        <w:t>О государственной службе Республики Карелия», ежемесячную доплату к страховой пенсии по старости (инвалидности), устанавливаемую в соответствии с Законом Республики Карелия от 04.03.2005 № 857-ЗРК «О некоторых вопросах государственной гражданской службы и правового положения лиц, замещающих государственные должности», пенсию за выслугу лет,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w:t>
      </w:r>
      <w:proofErr w:type="gramEnd"/>
      <w:r w:rsidRPr="00371F2D">
        <w:rPr>
          <w:rFonts w:ascii="Times New Roman" w:eastAsia="Calibri" w:hAnsi="Times New Roman" w:cs="Times New Roman"/>
          <w:sz w:val="28"/>
          <w:szCs w:val="28"/>
        </w:rPr>
        <w:t xml:space="preserve"> </w:t>
      </w:r>
      <w:proofErr w:type="gramStart"/>
      <w:r w:rsidRPr="00371F2D">
        <w:rPr>
          <w:rFonts w:ascii="Times New Roman" w:eastAsia="Calibri" w:hAnsi="Times New Roman" w:cs="Times New Roman"/>
          <w:sz w:val="28"/>
          <w:szCs w:val="28"/>
        </w:rPr>
        <w:t>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на пенсию за выслугу лет (ежемесячную доплату к пенсии, иные выплаты), устанавливаемую в соответствии с законодательством иных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w:t>
      </w:r>
      <w:proofErr w:type="gramEnd"/>
      <w:r w:rsidRPr="00371F2D">
        <w:rPr>
          <w:rFonts w:ascii="Times New Roman" w:eastAsia="Calibri" w:hAnsi="Times New Roman" w:cs="Times New Roman"/>
          <w:sz w:val="28"/>
          <w:szCs w:val="28"/>
        </w:rPr>
        <w:t xml:space="preserve"> </w:t>
      </w:r>
      <w:proofErr w:type="gramStart"/>
      <w:r w:rsidRPr="00371F2D">
        <w:rPr>
          <w:rFonts w:ascii="Times New Roman" w:eastAsia="Calibri" w:hAnsi="Times New Roman" w:cs="Times New Roman"/>
          <w:sz w:val="28"/>
          <w:szCs w:val="28"/>
        </w:rPr>
        <w:t>прохождением государственной гражданской службы субъектов Российской Федерации или муниципальной службы, назначается ежемесячная доплата в соответствии со статьей 4 Закона Республики Карелия от 12.11.2007 № 1128-ЗРК «О некоторых вопросах правового положения лиц, замещающих муниципальные должности в органах местного самоуправления в Республике Карелия» и настоящим Уставом или одна из иных указанных выплат по их выбору.</w:t>
      </w:r>
      <w:proofErr w:type="gramEnd"/>
    </w:p>
    <w:p w:rsidR="003E5B9A" w:rsidRDefault="003E5B9A" w:rsidP="00371F2D">
      <w:pPr>
        <w:spacing w:after="0" w:line="240" w:lineRule="auto"/>
        <w:jc w:val="both"/>
        <w:rPr>
          <w:rFonts w:ascii="Times New Roman" w:eastAsia="Calibri" w:hAnsi="Times New Roman" w:cs="Times New Roman"/>
          <w:sz w:val="28"/>
          <w:szCs w:val="28"/>
        </w:rPr>
      </w:pPr>
    </w:p>
    <w:p w:rsidR="00040035" w:rsidRPr="00040035" w:rsidRDefault="005A5898" w:rsidP="00371F2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371F2D" w:rsidRPr="00371F2D">
        <w:rPr>
          <w:rFonts w:ascii="Times New Roman" w:eastAsia="Calibri" w:hAnsi="Times New Roman" w:cs="Times New Roman"/>
          <w:sz w:val="28"/>
          <w:szCs w:val="28"/>
        </w:rPr>
        <w:t>. Порядок назначения и выплаты единовременного поощрения, ежемесячной доплаты лицам, замещавшим муниципальные должности</w:t>
      </w:r>
      <w:r w:rsidR="00741332" w:rsidRPr="00741332">
        <w:t xml:space="preserve"> </w:t>
      </w:r>
      <w:r w:rsidR="00741332" w:rsidRPr="00741332">
        <w:rPr>
          <w:rFonts w:ascii="Times New Roman" w:eastAsia="Calibri" w:hAnsi="Times New Roman" w:cs="Times New Roman"/>
          <w:sz w:val="28"/>
          <w:szCs w:val="28"/>
        </w:rPr>
        <w:t>в контрольно-счетном органе</w:t>
      </w:r>
      <w:r w:rsidR="00371F2D" w:rsidRPr="00371F2D">
        <w:rPr>
          <w:rFonts w:ascii="Times New Roman" w:eastAsia="Calibri" w:hAnsi="Times New Roman" w:cs="Times New Roman"/>
          <w:sz w:val="28"/>
          <w:szCs w:val="28"/>
        </w:rPr>
        <w:t>, устанавливается решением Совета Сортавальского муниципального округа</w:t>
      </w:r>
      <w:proofErr w:type="gramStart"/>
      <w:r w:rsidR="00371F2D" w:rsidRPr="00371F2D">
        <w:rPr>
          <w:rFonts w:ascii="Times New Roman" w:eastAsia="Calibri" w:hAnsi="Times New Roman" w:cs="Times New Roman"/>
          <w:sz w:val="28"/>
          <w:szCs w:val="28"/>
        </w:rPr>
        <w:t>.</w:t>
      </w:r>
      <w:r w:rsidR="003E5B9A">
        <w:rPr>
          <w:rFonts w:ascii="Times New Roman" w:eastAsia="Calibri" w:hAnsi="Times New Roman" w:cs="Times New Roman"/>
          <w:sz w:val="28"/>
          <w:szCs w:val="28"/>
        </w:rPr>
        <w:t>».</w:t>
      </w:r>
      <w:r w:rsidR="00040035" w:rsidRPr="00040035">
        <w:rPr>
          <w:rFonts w:ascii="Times New Roman" w:eastAsia="Calibri" w:hAnsi="Times New Roman" w:cs="Times New Roman"/>
          <w:sz w:val="28"/>
          <w:szCs w:val="28"/>
        </w:rPr>
        <w:t xml:space="preserve"> </w:t>
      </w:r>
      <w:proofErr w:type="gramEnd"/>
    </w:p>
    <w:p w:rsidR="00040035" w:rsidRDefault="00040035" w:rsidP="00040035">
      <w:pPr>
        <w:spacing w:after="0" w:line="240" w:lineRule="auto"/>
        <w:jc w:val="both"/>
        <w:rPr>
          <w:rFonts w:ascii="Times New Roman" w:eastAsia="Calibri" w:hAnsi="Times New Roman" w:cs="Times New Roman"/>
          <w:sz w:val="28"/>
          <w:szCs w:val="28"/>
        </w:rPr>
      </w:pPr>
    </w:p>
    <w:p w:rsidR="007D7EC3" w:rsidRPr="006E3C89" w:rsidRDefault="001D6BBE" w:rsidP="00A57FE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0F48CD" w:rsidRPr="006E3C89">
        <w:rPr>
          <w:rFonts w:ascii="Times New Roman" w:eastAsia="Calibri" w:hAnsi="Times New Roman" w:cs="Times New Roman"/>
          <w:sz w:val="28"/>
          <w:szCs w:val="28"/>
        </w:rPr>
        <w:t>.</w:t>
      </w:r>
      <w:r w:rsidR="000F48CD" w:rsidRPr="006E3C89">
        <w:rPr>
          <w:rFonts w:ascii="Times New Roman" w:eastAsia="Calibri" w:hAnsi="Times New Roman" w:cs="Times New Roman"/>
          <w:sz w:val="28"/>
          <w:szCs w:val="28"/>
        </w:rPr>
        <w:tab/>
      </w:r>
      <w:r w:rsidR="003E5B9A">
        <w:rPr>
          <w:rFonts w:ascii="Times New Roman" w:eastAsia="Calibri" w:hAnsi="Times New Roman" w:cs="Times New Roman"/>
          <w:sz w:val="28"/>
          <w:szCs w:val="28"/>
        </w:rPr>
        <w:t xml:space="preserve">Настоящее решение </w:t>
      </w:r>
      <w:r w:rsidR="00BC2B61" w:rsidRPr="006E3C89">
        <w:rPr>
          <w:rFonts w:ascii="Times New Roman" w:eastAsia="Calibri" w:hAnsi="Times New Roman" w:cs="Times New Roman"/>
          <w:sz w:val="28"/>
          <w:szCs w:val="28"/>
        </w:rPr>
        <w:t xml:space="preserve"> </w:t>
      </w:r>
      <w:r w:rsidR="005D7D59" w:rsidRPr="006E3C89">
        <w:rPr>
          <w:rFonts w:ascii="Times New Roman" w:eastAsia="Calibri" w:hAnsi="Times New Roman" w:cs="Times New Roman"/>
          <w:sz w:val="28"/>
          <w:szCs w:val="28"/>
        </w:rPr>
        <w:t>подлежит официальному опубликованию</w:t>
      </w:r>
      <w:r w:rsidR="005D7D59" w:rsidRPr="006E3C89">
        <w:rPr>
          <w:rFonts w:ascii="Times New Roman" w:hAnsi="Times New Roman" w:cs="Times New Roman"/>
          <w:sz w:val="28"/>
          <w:szCs w:val="28"/>
        </w:rPr>
        <w:t xml:space="preserve"> </w:t>
      </w:r>
      <w:r w:rsidR="005D7D59" w:rsidRPr="006E3C89">
        <w:rPr>
          <w:rFonts w:ascii="Times New Roman" w:eastAsia="Calibri" w:hAnsi="Times New Roman" w:cs="Times New Roman"/>
          <w:sz w:val="28"/>
          <w:szCs w:val="28"/>
        </w:rPr>
        <w:t>после его государственной регистрации и вступает в силу после его официального опубликования</w:t>
      </w:r>
      <w:r w:rsidR="005D7D59" w:rsidRPr="006E3C89">
        <w:rPr>
          <w:rFonts w:ascii="Times New Roman" w:hAnsi="Times New Roman" w:cs="Times New Roman"/>
          <w:sz w:val="28"/>
          <w:szCs w:val="28"/>
        </w:rPr>
        <w:t xml:space="preserve"> </w:t>
      </w:r>
      <w:r w:rsidR="005D7D59" w:rsidRPr="006E3C89">
        <w:rPr>
          <w:rFonts w:ascii="Times New Roman" w:eastAsia="Calibri" w:hAnsi="Times New Roman" w:cs="Times New Roman"/>
          <w:sz w:val="28"/>
          <w:szCs w:val="28"/>
        </w:rPr>
        <w:t>в газете "Ладога-Сортавала".</w:t>
      </w:r>
    </w:p>
    <w:p w:rsidR="00A57FED" w:rsidRPr="006E3C89" w:rsidRDefault="00A57FED" w:rsidP="00A57FED">
      <w:pPr>
        <w:spacing w:after="0" w:line="240" w:lineRule="auto"/>
        <w:jc w:val="both"/>
        <w:rPr>
          <w:rFonts w:ascii="Times New Roman" w:eastAsia="Calibri" w:hAnsi="Times New Roman" w:cs="Times New Roman"/>
          <w:sz w:val="28"/>
          <w:szCs w:val="28"/>
        </w:rPr>
      </w:pPr>
    </w:p>
    <w:p w:rsidR="003E5B9A" w:rsidRDefault="003E5B9A" w:rsidP="00A57FED">
      <w:pPr>
        <w:spacing w:after="0" w:line="240" w:lineRule="auto"/>
        <w:jc w:val="both"/>
        <w:rPr>
          <w:rFonts w:ascii="Times New Roman" w:eastAsia="Calibri" w:hAnsi="Times New Roman" w:cs="Times New Roman"/>
          <w:sz w:val="28"/>
          <w:szCs w:val="28"/>
        </w:rPr>
      </w:pPr>
    </w:p>
    <w:p w:rsidR="00A57FED" w:rsidRPr="006E3C89" w:rsidRDefault="00A57FED" w:rsidP="00A57FED">
      <w:pPr>
        <w:spacing w:after="0" w:line="240" w:lineRule="auto"/>
        <w:jc w:val="both"/>
        <w:rPr>
          <w:rFonts w:ascii="Times New Roman" w:eastAsia="Calibri" w:hAnsi="Times New Roman" w:cs="Times New Roman"/>
          <w:sz w:val="28"/>
          <w:szCs w:val="28"/>
        </w:rPr>
      </w:pPr>
      <w:r w:rsidRPr="006E3C89">
        <w:rPr>
          <w:rFonts w:ascii="Times New Roman" w:eastAsia="Calibri" w:hAnsi="Times New Roman" w:cs="Times New Roman"/>
          <w:sz w:val="28"/>
          <w:szCs w:val="28"/>
        </w:rPr>
        <w:t>Председатель Совета Сортавальского</w:t>
      </w:r>
    </w:p>
    <w:p w:rsidR="00A57FED" w:rsidRPr="006E3C89" w:rsidRDefault="00A57FED" w:rsidP="00A57FED">
      <w:pPr>
        <w:spacing w:after="0" w:line="240" w:lineRule="auto"/>
        <w:jc w:val="both"/>
        <w:rPr>
          <w:rFonts w:ascii="Times New Roman" w:eastAsia="Calibri" w:hAnsi="Times New Roman" w:cs="Times New Roman"/>
          <w:sz w:val="28"/>
          <w:szCs w:val="28"/>
        </w:rPr>
      </w:pPr>
      <w:r w:rsidRPr="006E3C89">
        <w:rPr>
          <w:rFonts w:ascii="Times New Roman" w:eastAsia="Calibri" w:hAnsi="Times New Roman" w:cs="Times New Roman"/>
          <w:sz w:val="28"/>
          <w:szCs w:val="28"/>
        </w:rPr>
        <w:t>муниципального округа</w:t>
      </w:r>
      <w:r w:rsidRPr="006E3C89">
        <w:rPr>
          <w:rFonts w:ascii="Times New Roman" w:eastAsia="Calibri" w:hAnsi="Times New Roman" w:cs="Times New Roman"/>
          <w:sz w:val="28"/>
          <w:szCs w:val="28"/>
        </w:rPr>
        <w:tab/>
      </w:r>
      <w:r w:rsidRPr="006E3C89">
        <w:rPr>
          <w:rFonts w:ascii="Times New Roman" w:eastAsia="Calibri" w:hAnsi="Times New Roman" w:cs="Times New Roman"/>
          <w:sz w:val="28"/>
          <w:szCs w:val="28"/>
        </w:rPr>
        <w:tab/>
      </w:r>
      <w:r w:rsidRPr="006E3C89">
        <w:rPr>
          <w:rFonts w:ascii="Times New Roman" w:eastAsia="Calibri" w:hAnsi="Times New Roman" w:cs="Times New Roman"/>
          <w:sz w:val="28"/>
          <w:szCs w:val="28"/>
        </w:rPr>
        <w:tab/>
      </w:r>
      <w:r w:rsidRPr="006E3C89">
        <w:rPr>
          <w:rFonts w:ascii="Times New Roman" w:eastAsia="Calibri" w:hAnsi="Times New Roman" w:cs="Times New Roman"/>
          <w:sz w:val="28"/>
          <w:szCs w:val="28"/>
        </w:rPr>
        <w:tab/>
      </w:r>
      <w:r w:rsidRPr="006E3C89">
        <w:rPr>
          <w:rFonts w:ascii="Times New Roman" w:eastAsia="Calibri" w:hAnsi="Times New Roman" w:cs="Times New Roman"/>
          <w:sz w:val="28"/>
          <w:szCs w:val="28"/>
        </w:rPr>
        <w:tab/>
      </w:r>
      <w:r w:rsidR="007779DD" w:rsidRPr="006E3C89">
        <w:rPr>
          <w:rFonts w:ascii="Times New Roman" w:eastAsia="Calibri" w:hAnsi="Times New Roman" w:cs="Times New Roman"/>
          <w:sz w:val="28"/>
          <w:szCs w:val="28"/>
        </w:rPr>
        <w:tab/>
      </w:r>
      <w:r w:rsidR="007F1D37">
        <w:rPr>
          <w:rFonts w:ascii="Times New Roman" w:eastAsia="Calibri" w:hAnsi="Times New Roman" w:cs="Times New Roman"/>
          <w:sz w:val="28"/>
          <w:szCs w:val="28"/>
        </w:rPr>
        <w:t xml:space="preserve">       </w:t>
      </w:r>
      <w:r w:rsidRPr="006E3C89">
        <w:rPr>
          <w:rFonts w:ascii="Times New Roman" w:eastAsia="Calibri" w:hAnsi="Times New Roman" w:cs="Times New Roman"/>
          <w:sz w:val="28"/>
          <w:szCs w:val="28"/>
        </w:rPr>
        <w:t>Р</w:t>
      </w:r>
      <w:r w:rsidR="007779DD" w:rsidRPr="006E3C89">
        <w:rPr>
          <w:rFonts w:ascii="Times New Roman" w:eastAsia="Calibri" w:hAnsi="Times New Roman" w:cs="Times New Roman"/>
          <w:sz w:val="28"/>
          <w:szCs w:val="28"/>
        </w:rPr>
        <w:t xml:space="preserve">. Н. </w:t>
      </w:r>
      <w:proofErr w:type="spellStart"/>
      <w:r w:rsidR="007779DD" w:rsidRPr="006E3C89">
        <w:rPr>
          <w:rFonts w:ascii="Times New Roman" w:eastAsia="Calibri" w:hAnsi="Times New Roman" w:cs="Times New Roman"/>
          <w:sz w:val="28"/>
          <w:szCs w:val="28"/>
        </w:rPr>
        <w:t>Гулевич</w:t>
      </w:r>
      <w:proofErr w:type="spellEnd"/>
    </w:p>
    <w:p w:rsidR="00A57FED" w:rsidRPr="006E3C89" w:rsidRDefault="00A57FED">
      <w:pPr>
        <w:tabs>
          <w:tab w:val="left" w:pos="7200"/>
        </w:tabs>
        <w:spacing w:after="0" w:line="240" w:lineRule="auto"/>
        <w:rPr>
          <w:rFonts w:ascii="Times New Roman" w:eastAsia="Times New Roman" w:hAnsi="Times New Roman" w:cs="Times New Roman"/>
          <w:sz w:val="28"/>
          <w:szCs w:val="28"/>
          <w:lang w:eastAsia="ru-RU"/>
        </w:rPr>
      </w:pPr>
    </w:p>
    <w:p w:rsidR="00A57FED" w:rsidRPr="006E3C89" w:rsidRDefault="00A57FED">
      <w:pPr>
        <w:tabs>
          <w:tab w:val="left" w:pos="7200"/>
        </w:tabs>
        <w:spacing w:after="0" w:line="240" w:lineRule="auto"/>
        <w:rPr>
          <w:rFonts w:ascii="Times New Roman" w:eastAsia="Times New Roman" w:hAnsi="Times New Roman" w:cs="Times New Roman"/>
          <w:sz w:val="28"/>
          <w:szCs w:val="28"/>
          <w:lang w:eastAsia="ru-RU"/>
        </w:rPr>
      </w:pPr>
    </w:p>
    <w:p w:rsidR="007779DD" w:rsidRPr="006E3C89" w:rsidRDefault="000F48CD">
      <w:pPr>
        <w:tabs>
          <w:tab w:val="left" w:pos="7200"/>
        </w:tabs>
        <w:spacing w:after="0" w:line="240" w:lineRule="auto"/>
        <w:rPr>
          <w:rFonts w:ascii="Times New Roman" w:eastAsia="Times New Roman" w:hAnsi="Times New Roman" w:cs="Times New Roman"/>
          <w:sz w:val="28"/>
          <w:szCs w:val="28"/>
          <w:lang w:eastAsia="ru-RU"/>
        </w:rPr>
      </w:pPr>
      <w:r w:rsidRPr="006E3C89">
        <w:rPr>
          <w:rFonts w:ascii="Times New Roman" w:eastAsia="Times New Roman" w:hAnsi="Times New Roman" w:cs="Times New Roman"/>
          <w:sz w:val="28"/>
          <w:szCs w:val="28"/>
          <w:lang w:eastAsia="ru-RU"/>
        </w:rPr>
        <w:t>Глав</w:t>
      </w:r>
      <w:r w:rsidR="003E5B9A">
        <w:rPr>
          <w:rFonts w:ascii="Times New Roman" w:eastAsia="Times New Roman" w:hAnsi="Times New Roman" w:cs="Times New Roman"/>
          <w:sz w:val="28"/>
          <w:szCs w:val="28"/>
          <w:lang w:eastAsia="ru-RU"/>
        </w:rPr>
        <w:t>а</w:t>
      </w:r>
      <w:r w:rsidRPr="006E3C89">
        <w:rPr>
          <w:rFonts w:ascii="Times New Roman" w:eastAsia="Times New Roman" w:hAnsi="Times New Roman" w:cs="Times New Roman"/>
          <w:sz w:val="28"/>
          <w:szCs w:val="28"/>
          <w:lang w:eastAsia="ru-RU"/>
        </w:rPr>
        <w:t xml:space="preserve"> </w:t>
      </w:r>
      <w:proofErr w:type="gramStart"/>
      <w:r w:rsidR="007779DD" w:rsidRPr="006E3C89">
        <w:rPr>
          <w:rFonts w:ascii="Times New Roman" w:eastAsia="Times New Roman" w:hAnsi="Times New Roman" w:cs="Times New Roman"/>
          <w:sz w:val="28"/>
          <w:szCs w:val="28"/>
          <w:lang w:eastAsia="ru-RU"/>
        </w:rPr>
        <w:t>Сортавальского</w:t>
      </w:r>
      <w:proofErr w:type="gramEnd"/>
      <w:r w:rsidR="007779DD" w:rsidRPr="006E3C89">
        <w:rPr>
          <w:rFonts w:ascii="Times New Roman" w:eastAsia="Times New Roman" w:hAnsi="Times New Roman" w:cs="Times New Roman"/>
          <w:sz w:val="28"/>
          <w:szCs w:val="28"/>
          <w:lang w:eastAsia="ru-RU"/>
        </w:rPr>
        <w:t xml:space="preserve"> </w:t>
      </w:r>
    </w:p>
    <w:p w:rsidR="007D7EC3" w:rsidRPr="006E3C89" w:rsidRDefault="007779DD">
      <w:pPr>
        <w:tabs>
          <w:tab w:val="left" w:pos="7200"/>
        </w:tabs>
        <w:spacing w:after="0" w:line="240" w:lineRule="auto"/>
        <w:rPr>
          <w:rFonts w:ascii="Times New Roman" w:eastAsia="Times New Roman" w:hAnsi="Times New Roman" w:cs="Times New Roman"/>
          <w:sz w:val="28"/>
          <w:szCs w:val="28"/>
          <w:lang w:eastAsia="ru-RU"/>
        </w:rPr>
      </w:pPr>
      <w:r w:rsidRPr="006E3C89">
        <w:rPr>
          <w:rFonts w:ascii="Times New Roman" w:eastAsia="Times New Roman" w:hAnsi="Times New Roman" w:cs="Times New Roman"/>
          <w:sz w:val="28"/>
          <w:szCs w:val="28"/>
          <w:lang w:eastAsia="ru-RU"/>
        </w:rPr>
        <w:t>муниципального округа</w:t>
      </w:r>
      <w:r w:rsidRPr="006E3C89">
        <w:rPr>
          <w:rFonts w:ascii="Times New Roman" w:eastAsia="Times New Roman" w:hAnsi="Times New Roman" w:cs="Times New Roman"/>
          <w:sz w:val="28"/>
          <w:szCs w:val="28"/>
          <w:lang w:eastAsia="ru-RU"/>
        </w:rPr>
        <w:tab/>
      </w:r>
      <w:r w:rsidR="007F1D37">
        <w:rPr>
          <w:rFonts w:ascii="Times New Roman" w:eastAsia="Times New Roman" w:hAnsi="Times New Roman" w:cs="Times New Roman"/>
          <w:sz w:val="28"/>
          <w:szCs w:val="28"/>
          <w:lang w:eastAsia="ru-RU"/>
        </w:rPr>
        <w:t xml:space="preserve">       </w:t>
      </w:r>
      <w:r w:rsidR="000F48CD" w:rsidRPr="006E3C89">
        <w:rPr>
          <w:rFonts w:ascii="Times New Roman" w:eastAsia="Times New Roman" w:hAnsi="Times New Roman" w:cs="Times New Roman"/>
          <w:sz w:val="28"/>
          <w:szCs w:val="28"/>
          <w:lang w:eastAsia="ru-RU"/>
        </w:rPr>
        <w:t xml:space="preserve">С. В. </w:t>
      </w:r>
      <w:proofErr w:type="spellStart"/>
      <w:r w:rsidR="000F48CD" w:rsidRPr="006E3C89">
        <w:rPr>
          <w:rFonts w:ascii="Times New Roman" w:eastAsia="Times New Roman" w:hAnsi="Times New Roman" w:cs="Times New Roman"/>
          <w:sz w:val="28"/>
          <w:szCs w:val="28"/>
          <w:lang w:eastAsia="ru-RU"/>
        </w:rPr>
        <w:t>Крупин</w:t>
      </w:r>
      <w:proofErr w:type="spellEnd"/>
    </w:p>
    <w:p w:rsidR="007D7EC3" w:rsidRPr="006E3C89" w:rsidRDefault="007D7EC3">
      <w:pPr>
        <w:tabs>
          <w:tab w:val="left" w:pos="7200"/>
        </w:tabs>
        <w:spacing w:after="0" w:line="240" w:lineRule="auto"/>
        <w:rPr>
          <w:rFonts w:ascii="Times New Roman" w:eastAsia="Times New Roman" w:hAnsi="Times New Roman" w:cs="Times New Roman"/>
          <w:sz w:val="28"/>
          <w:szCs w:val="28"/>
          <w:lang w:eastAsia="ru-RU"/>
        </w:rPr>
      </w:pPr>
    </w:p>
    <w:p w:rsidR="007D7EC3" w:rsidRPr="006E3C89" w:rsidRDefault="007D7EC3">
      <w:pPr>
        <w:spacing w:after="0" w:line="240" w:lineRule="auto"/>
        <w:ind w:firstLine="567"/>
        <w:jc w:val="both"/>
        <w:rPr>
          <w:rFonts w:ascii="Times New Roman" w:hAnsi="Times New Roman" w:cs="Times New Roman"/>
          <w:bCs/>
          <w:sz w:val="28"/>
          <w:szCs w:val="28"/>
        </w:rPr>
      </w:pPr>
    </w:p>
    <w:sectPr w:rsidR="007D7EC3" w:rsidRPr="006E3C89">
      <w:pgSz w:w="11906" w:h="16838"/>
      <w:pgMar w:top="851"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336" w:rsidRDefault="004B6336">
      <w:pPr>
        <w:spacing w:after="0" w:line="240" w:lineRule="auto"/>
      </w:pPr>
      <w:r>
        <w:separator/>
      </w:r>
    </w:p>
  </w:endnote>
  <w:endnote w:type="continuationSeparator" w:id="0">
    <w:p w:rsidR="004B6336" w:rsidRDefault="004B6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336" w:rsidRDefault="004B6336">
      <w:pPr>
        <w:spacing w:after="0" w:line="240" w:lineRule="auto"/>
      </w:pPr>
      <w:r>
        <w:separator/>
      </w:r>
    </w:p>
  </w:footnote>
  <w:footnote w:type="continuationSeparator" w:id="0">
    <w:p w:rsidR="004B6336" w:rsidRDefault="004B63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116E23"/>
    <w:multiLevelType w:val="hybridMultilevel"/>
    <w:tmpl w:val="07A22980"/>
    <w:lvl w:ilvl="0" w:tplc="775686FC">
      <w:start w:val="1"/>
      <w:numFmt w:val="decimal"/>
      <w:lvlText w:val="%1."/>
      <w:lvlJc w:val="left"/>
      <w:pPr>
        <w:ind w:left="6740" w:hanging="360"/>
      </w:pPr>
      <w:rPr>
        <w:rFonts w:hint="default"/>
      </w:rPr>
    </w:lvl>
    <w:lvl w:ilvl="1" w:tplc="D75EAB58">
      <w:start w:val="1"/>
      <w:numFmt w:val="lowerLetter"/>
      <w:lvlText w:val="%2."/>
      <w:lvlJc w:val="left"/>
      <w:pPr>
        <w:ind w:left="7460" w:hanging="360"/>
      </w:pPr>
    </w:lvl>
    <w:lvl w:ilvl="2" w:tplc="FE046B42">
      <w:start w:val="1"/>
      <w:numFmt w:val="lowerRoman"/>
      <w:lvlText w:val="%3."/>
      <w:lvlJc w:val="right"/>
      <w:pPr>
        <w:ind w:left="8180" w:hanging="180"/>
      </w:pPr>
    </w:lvl>
    <w:lvl w:ilvl="3" w:tplc="49BC215A">
      <w:start w:val="1"/>
      <w:numFmt w:val="decimal"/>
      <w:lvlText w:val="%4."/>
      <w:lvlJc w:val="left"/>
      <w:pPr>
        <w:ind w:left="8900" w:hanging="360"/>
      </w:pPr>
    </w:lvl>
    <w:lvl w:ilvl="4" w:tplc="BA0873C8">
      <w:start w:val="1"/>
      <w:numFmt w:val="lowerLetter"/>
      <w:lvlText w:val="%5."/>
      <w:lvlJc w:val="left"/>
      <w:pPr>
        <w:ind w:left="9620" w:hanging="360"/>
      </w:pPr>
    </w:lvl>
    <w:lvl w:ilvl="5" w:tplc="232E0F86">
      <w:start w:val="1"/>
      <w:numFmt w:val="lowerRoman"/>
      <w:lvlText w:val="%6."/>
      <w:lvlJc w:val="right"/>
      <w:pPr>
        <w:ind w:left="10340" w:hanging="180"/>
      </w:pPr>
    </w:lvl>
    <w:lvl w:ilvl="6" w:tplc="FA36A54E">
      <w:start w:val="1"/>
      <w:numFmt w:val="decimal"/>
      <w:lvlText w:val="%7."/>
      <w:lvlJc w:val="left"/>
      <w:pPr>
        <w:ind w:left="11060" w:hanging="360"/>
      </w:pPr>
    </w:lvl>
    <w:lvl w:ilvl="7" w:tplc="39F006F8">
      <w:start w:val="1"/>
      <w:numFmt w:val="lowerLetter"/>
      <w:lvlText w:val="%8."/>
      <w:lvlJc w:val="left"/>
      <w:pPr>
        <w:ind w:left="11780" w:hanging="360"/>
      </w:pPr>
    </w:lvl>
    <w:lvl w:ilvl="8" w:tplc="AFDABBD8">
      <w:start w:val="1"/>
      <w:numFmt w:val="lowerRoman"/>
      <w:lvlText w:val="%9."/>
      <w:lvlJc w:val="right"/>
      <w:pPr>
        <w:ind w:left="125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EC3"/>
    <w:rsid w:val="00021EDD"/>
    <w:rsid w:val="00040035"/>
    <w:rsid w:val="000C07BA"/>
    <w:rsid w:val="000F48CD"/>
    <w:rsid w:val="001D6BBE"/>
    <w:rsid w:val="001E1570"/>
    <w:rsid w:val="002268BB"/>
    <w:rsid w:val="00241F3D"/>
    <w:rsid w:val="002446B6"/>
    <w:rsid w:val="002570D8"/>
    <w:rsid w:val="00286535"/>
    <w:rsid w:val="00296267"/>
    <w:rsid w:val="002B3168"/>
    <w:rsid w:val="002B491B"/>
    <w:rsid w:val="00340A82"/>
    <w:rsid w:val="00371F2D"/>
    <w:rsid w:val="00396968"/>
    <w:rsid w:val="003A1F62"/>
    <w:rsid w:val="003E5B9A"/>
    <w:rsid w:val="004B6336"/>
    <w:rsid w:val="004C2D2A"/>
    <w:rsid w:val="004C2D84"/>
    <w:rsid w:val="004F1611"/>
    <w:rsid w:val="0058129A"/>
    <w:rsid w:val="005A5898"/>
    <w:rsid w:val="005C2828"/>
    <w:rsid w:val="005D7D59"/>
    <w:rsid w:val="0061357F"/>
    <w:rsid w:val="00626337"/>
    <w:rsid w:val="00655C25"/>
    <w:rsid w:val="006B2576"/>
    <w:rsid w:val="006E3C89"/>
    <w:rsid w:val="006E5EAE"/>
    <w:rsid w:val="00705698"/>
    <w:rsid w:val="00741332"/>
    <w:rsid w:val="007779DD"/>
    <w:rsid w:val="00796272"/>
    <w:rsid w:val="007B03A7"/>
    <w:rsid w:val="007B3445"/>
    <w:rsid w:val="007B6861"/>
    <w:rsid w:val="007D7EC3"/>
    <w:rsid w:val="007F1D37"/>
    <w:rsid w:val="008D2C27"/>
    <w:rsid w:val="008E6300"/>
    <w:rsid w:val="008F0CCE"/>
    <w:rsid w:val="00924D7C"/>
    <w:rsid w:val="00942A0C"/>
    <w:rsid w:val="009A0B57"/>
    <w:rsid w:val="009E49BF"/>
    <w:rsid w:val="009F0952"/>
    <w:rsid w:val="00A225AA"/>
    <w:rsid w:val="00A57FED"/>
    <w:rsid w:val="00AD0662"/>
    <w:rsid w:val="00BA270C"/>
    <w:rsid w:val="00BC2B61"/>
    <w:rsid w:val="00BE7C2E"/>
    <w:rsid w:val="00C17B2A"/>
    <w:rsid w:val="00C5794A"/>
    <w:rsid w:val="00E0494E"/>
    <w:rsid w:val="00E055F2"/>
    <w:rsid w:val="00E17C3B"/>
    <w:rsid w:val="00E47A3A"/>
    <w:rsid w:val="00E47AF0"/>
    <w:rsid w:val="00E862DE"/>
    <w:rsid w:val="00E92819"/>
    <w:rsid w:val="00FC2F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pPr>
    <w:rPr>
      <w:sz w:val="24"/>
      <w:szCs w:val="24"/>
    </w:rPr>
  </w:style>
  <w:style w:type="character" w:customStyle="1" w:styleId="a5">
    <w:name w:val="Подзаголовок Знак"/>
    <w:basedOn w:val="a0"/>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paragraph" w:styleId="a8">
    <w:name w:val="header"/>
    <w:basedOn w:val="a"/>
    <w:link w:val="a9"/>
    <w:uiPriority w:val="99"/>
    <w:unhideWhenUsed/>
    <w:pPr>
      <w:tabs>
        <w:tab w:val="center" w:pos="7143"/>
        <w:tab w:val="right" w:pos="14287"/>
      </w:tabs>
      <w:spacing w:after="0" w:line="240" w:lineRule="auto"/>
    </w:pPr>
  </w:style>
  <w:style w:type="character" w:customStyle="1" w:styleId="a9">
    <w:name w:val="Верхний колонтитул Знак"/>
    <w:basedOn w:val="a0"/>
    <w:link w:val="a8"/>
    <w:uiPriority w:val="99"/>
  </w:style>
  <w:style w:type="paragraph" w:styleId="aa">
    <w:name w:val="footer"/>
    <w:basedOn w:val="a"/>
    <w:link w:val="ab"/>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c">
    <w:name w:val="caption"/>
    <w:basedOn w:val="a"/>
    <w:next w:val="a"/>
    <w:uiPriority w:val="35"/>
    <w:semiHidden/>
    <w:unhideWhenUsed/>
    <w:qFormat/>
    <w:rPr>
      <w:b/>
      <w:bCs/>
      <w:color w:val="4F81BD" w:themeColor="accent1"/>
      <w:sz w:val="18"/>
      <w:szCs w:val="18"/>
    </w:rPr>
  </w:style>
  <w:style w:type="character" w:customStyle="1" w:styleId="ab">
    <w:name w:val="Нижний колонтитул Знак"/>
    <w:link w:val="aa"/>
    <w:uiPriority w:val="99"/>
  </w:style>
  <w:style w:type="table" w:styleId="ad">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pPr>
      <w:spacing w:after="40" w:line="240" w:lineRule="auto"/>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pPr>
      <w:spacing w:after="0" w:line="240" w:lineRule="auto"/>
    </w:pPr>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character" w:customStyle="1" w:styleId="10">
    <w:name w:val="Заголовок 1 Знак"/>
    <w:basedOn w:val="a0"/>
    <w:link w:val="1"/>
    <w:rPr>
      <w:rFonts w:asciiTheme="majorHAnsi" w:eastAsiaTheme="majorEastAsia" w:hAnsiTheme="majorHAnsi" w:cstheme="majorBidi"/>
      <w:color w:val="365F91" w:themeColor="accent1" w:themeShade="BF"/>
      <w:sz w:val="32"/>
      <w:szCs w:val="32"/>
    </w:rPr>
  </w:style>
  <w:style w:type="paragraph" w:styleId="af6">
    <w:name w:val="List Paragraph"/>
    <w:basedOn w:val="a"/>
    <w:uiPriority w:val="99"/>
    <w:qFormat/>
    <w:pPr>
      <w:ind w:left="720"/>
      <w:contextualSpacing/>
    </w:pPr>
    <w:rPr>
      <w:rFonts w:ascii="Calibri" w:eastAsia="Calibri" w:hAnsi="Calibri" w:cs="Times New Roman"/>
    </w:rPr>
  </w:style>
  <w:style w:type="paragraph" w:styleId="af7">
    <w:name w:val="Title"/>
    <w:basedOn w:val="a"/>
    <w:next w:val="a"/>
    <w:link w:val="af8"/>
    <w:qFormat/>
    <w:pPr>
      <w:spacing w:after="0" w:line="240" w:lineRule="auto"/>
      <w:contextualSpacing/>
    </w:pPr>
    <w:rPr>
      <w:rFonts w:asciiTheme="majorHAnsi" w:eastAsiaTheme="majorEastAsia" w:hAnsiTheme="majorHAnsi" w:cstheme="majorBidi"/>
      <w:spacing w:val="-10"/>
      <w:sz w:val="56"/>
      <w:szCs w:val="56"/>
    </w:rPr>
  </w:style>
  <w:style w:type="character" w:customStyle="1" w:styleId="af8">
    <w:name w:val="Название Знак"/>
    <w:basedOn w:val="a0"/>
    <w:link w:val="af7"/>
    <w:rPr>
      <w:rFonts w:asciiTheme="majorHAnsi" w:eastAsiaTheme="majorEastAsia" w:hAnsiTheme="majorHAnsi" w:cstheme="majorBidi"/>
      <w:spacing w:val="-10"/>
      <w:sz w:val="56"/>
      <w:szCs w:val="56"/>
    </w:rPr>
  </w:style>
  <w:style w:type="character" w:styleId="af9">
    <w:name w:val="Hyperlink"/>
    <w:basedOn w:val="a0"/>
    <w:uiPriority w:val="99"/>
    <w:unhideWhenUsed/>
    <w:rPr>
      <w:color w:val="0000FF" w:themeColor="hyperlink"/>
      <w:u w:val="single"/>
    </w:rPr>
  </w:style>
  <w:style w:type="paragraph" w:customStyle="1" w:styleId="ConsPlusNormal">
    <w:name w:val="ConsPlusNormal"/>
    <w:pPr>
      <w:widowControl w:val="0"/>
      <w:spacing w:after="0" w:line="240" w:lineRule="auto"/>
      <w:ind w:firstLine="720"/>
    </w:pPr>
    <w:rPr>
      <w:rFonts w:ascii="Arial" w:eastAsia="Times New Roman" w:hAnsi="Arial" w:cs="Arial"/>
      <w:sz w:val="20"/>
      <w:szCs w:val="20"/>
      <w:lang w:eastAsia="ru-RU"/>
    </w:rPr>
  </w:style>
  <w:style w:type="paragraph" w:styleId="afa">
    <w:name w:val="Balloon Text"/>
    <w:basedOn w:val="a"/>
    <w:link w:val="afb"/>
    <w:uiPriority w:val="99"/>
    <w:semiHidden/>
    <w:unhideWhenUsed/>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pPr>
    <w:rPr>
      <w:sz w:val="24"/>
      <w:szCs w:val="24"/>
    </w:rPr>
  </w:style>
  <w:style w:type="character" w:customStyle="1" w:styleId="a5">
    <w:name w:val="Подзаголовок Знак"/>
    <w:basedOn w:val="a0"/>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paragraph" w:styleId="a8">
    <w:name w:val="header"/>
    <w:basedOn w:val="a"/>
    <w:link w:val="a9"/>
    <w:uiPriority w:val="99"/>
    <w:unhideWhenUsed/>
    <w:pPr>
      <w:tabs>
        <w:tab w:val="center" w:pos="7143"/>
        <w:tab w:val="right" w:pos="14287"/>
      </w:tabs>
      <w:spacing w:after="0" w:line="240" w:lineRule="auto"/>
    </w:pPr>
  </w:style>
  <w:style w:type="character" w:customStyle="1" w:styleId="a9">
    <w:name w:val="Верхний колонтитул Знак"/>
    <w:basedOn w:val="a0"/>
    <w:link w:val="a8"/>
    <w:uiPriority w:val="99"/>
  </w:style>
  <w:style w:type="paragraph" w:styleId="aa">
    <w:name w:val="footer"/>
    <w:basedOn w:val="a"/>
    <w:link w:val="ab"/>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c">
    <w:name w:val="caption"/>
    <w:basedOn w:val="a"/>
    <w:next w:val="a"/>
    <w:uiPriority w:val="35"/>
    <w:semiHidden/>
    <w:unhideWhenUsed/>
    <w:qFormat/>
    <w:rPr>
      <w:b/>
      <w:bCs/>
      <w:color w:val="4F81BD" w:themeColor="accent1"/>
      <w:sz w:val="18"/>
      <w:szCs w:val="18"/>
    </w:rPr>
  </w:style>
  <w:style w:type="character" w:customStyle="1" w:styleId="ab">
    <w:name w:val="Нижний колонтитул Знак"/>
    <w:link w:val="aa"/>
    <w:uiPriority w:val="99"/>
  </w:style>
  <w:style w:type="table" w:styleId="ad">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pPr>
      <w:spacing w:after="40" w:line="240" w:lineRule="auto"/>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pPr>
      <w:spacing w:after="0" w:line="240" w:lineRule="auto"/>
    </w:pPr>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character" w:customStyle="1" w:styleId="10">
    <w:name w:val="Заголовок 1 Знак"/>
    <w:basedOn w:val="a0"/>
    <w:link w:val="1"/>
    <w:rPr>
      <w:rFonts w:asciiTheme="majorHAnsi" w:eastAsiaTheme="majorEastAsia" w:hAnsiTheme="majorHAnsi" w:cstheme="majorBidi"/>
      <w:color w:val="365F91" w:themeColor="accent1" w:themeShade="BF"/>
      <w:sz w:val="32"/>
      <w:szCs w:val="32"/>
    </w:rPr>
  </w:style>
  <w:style w:type="paragraph" w:styleId="af6">
    <w:name w:val="List Paragraph"/>
    <w:basedOn w:val="a"/>
    <w:uiPriority w:val="99"/>
    <w:qFormat/>
    <w:pPr>
      <w:ind w:left="720"/>
      <w:contextualSpacing/>
    </w:pPr>
    <w:rPr>
      <w:rFonts w:ascii="Calibri" w:eastAsia="Calibri" w:hAnsi="Calibri" w:cs="Times New Roman"/>
    </w:rPr>
  </w:style>
  <w:style w:type="paragraph" w:styleId="af7">
    <w:name w:val="Title"/>
    <w:basedOn w:val="a"/>
    <w:next w:val="a"/>
    <w:link w:val="af8"/>
    <w:qFormat/>
    <w:pPr>
      <w:spacing w:after="0" w:line="240" w:lineRule="auto"/>
      <w:contextualSpacing/>
    </w:pPr>
    <w:rPr>
      <w:rFonts w:asciiTheme="majorHAnsi" w:eastAsiaTheme="majorEastAsia" w:hAnsiTheme="majorHAnsi" w:cstheme="majorBidi"/>
      <w:spacing w:val="-10"/>
      <w:sz w:val="56"/>
      <w:szCs w:val="56"/>
    </w:rPr>
  </w:style>
  <w:style w:type="character" w:customStyle="1" w:styleId="af8">
    <w:name w:val="Название Знак"/>
    <w:basedOn w:val="a0"/>
    <w:link w:val="af7"/>
    <w:rPr>
      <w:rFonts w:asciiTheme="majorHAnsi" w:eastAsiaTheme="majorEastAsia" w:hAnsiTheme="majorHAnsi" w:cstheme="majorBidi"/>
      <w:spacing w:val="-10"/>
      <w:sz w:val="56"/>
      <w:szCs w:val="56"/>
    </w:rPr>
  </w:style>
  <w:style w:type="character" w:styleId="af9">
    <w:name w:val="Hyperlink"/>
    <w:basedOn w:val="a0"/>
    <w:uiPriority w:val="99"/>
    <w:unhideWhenUsed/>
    <w:rPr>
      <w:color w:val="0000FF" w:themeColor="hyperlink"/>
      <w:u w:val="single"/>
    </w:rPr>
  </w:style>
  <w:style w:type="paragraph" w:customStyle="1" w:styleId="ConsPlusNormal">
    <w:name w:val="ConsPlusNormal"/>
    <w:pPr>
      <w:widowControl w:val="0"/>
      <w:spacing w:after="0" w:line="240" w:lineRule="auto"/>
      <w:ind w:firstLine="720"/>
    </w:pPr>
    <w:rPr>
      <w:rFonts w:ascii="Arial" w:eastAsia="Times New Roman" w:hAnsi="Arial" w:cs="Arial"/>
      <w:sz w:val="20"/>
      <w:szCs w:val="20"/>
      <w:lang w:eastAsia="ru-RU"/>
    </w:rPr>
  </w:style>
  <w:style w:type="paragraph" w:styleId="afa">
    <w:name w:val="Balloon Text"/>
    <w:basedOn w:val="a"/>
    <w:link w:val="afb"/>
    <w:uiPriority w:val="99"/>
    <w:semiHidden/>
    <w:unhideWhenUsed/>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688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6CAE4E54-E2F5-4224-ADCD-B6BDD9B9D894}"/>
</file>

<file path=docProps/app.xml><?xml version="1.0" encoding="utf-8"?>
<Properties xmlns="http://schemas.openxmlformats.org/officeDocument/2006/extended-properties" xmlns:vt="http://schemas.openxmlformats.org/officeDocument/2006/docPropsVTypes">
  <Template>Normal</Template>
  <TotalTime>79</TotalTime>
  <Pages>1</Pages>
  <Words>998</Words>
  <Characters>5690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 2</dc:creator>
  <cp:lastModifiedBy>WORKST087</cp:lastModifiedBy>
  <cp:revision>14</cp:revision>
  <cp:lastPrinted>2025-05-05T08:44:00Z</cp:lastPrinted>
  <dcterms:created xsi:type="dcterms:W3CDTF">2025-02-05T08:44:00Z</dcterms:created>
  <dcterms:modified xsi:type="dcterms:W3CDTF">2025-05-05T08:48:00Z</dcterms:modified>
</cp:coreProperties>
</file>