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295" w:rsidRDefault="00292295" w:rsidP="009F6EC4">
      <w:pPr>
        <w:pStyle w:val="a4"/>
        <w:spacing w:line="360" w:lineRule="auto"/>
        <w:jc w:val="center"/>
        <w:rPr>
          <w:rFonts w:ascii="Times New Roman" w:hAnsi="Times New Roman" w:cs="Times New Roman"/>
          <w:b/>
          <w:sz w:val="28"/>
          <w:szCs w:val="28"/>
        </w:rPr>
      </w:pPr>
    </w:p>
    <w:p w:rsidR="005B7B9B" w:rsidRDefault="005B7B9B" w:rsidP="005B7B9B">
      <w:pPr>
        <w:pStyle w:val="Heading2"/>
        <w:jc w:val="center"/>
        <w:rPr>
          <w:rFonts w:ascii="PT Astra Serif" w:eastAsia="PT Astra Serif" w:hAnsi="PT Astra Serif" w:cs="PT Astra Serif"/>
          <w:b/>
          <w:bCs/>
          <w:color w:val="000000"/>
          <w:szCs w:val="28"/>
          <w:lang w:val="en-US"/>
        </w:rPr>
      </w:pPr>
      <w:r w:rsidRPr="000777A0">
        <w:rPr>
          <w:rFonts w:ascii="PT Astra Serif" w:eastAsia="PT Astra Serif" w:hAnsi="PT Astra Serif" w:cs="PT Astra Serif"/>
          <w:b/>
          <w:bCs/>
          <w:noProof/>
          <w:color w:val="000000"/>
          <w:szCs w:val="28"/>
        </w:rPr>
        <w:drawing>
          <wp:inline distT="0" distB="0" distL="0" distR="0">
            <wp:extent cx="628015" cy="84264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5B7B9B" w:rsidRPr="000777A0" w:rsidRDefault="005B7B9B" w:rsidP="005B7B9B">
      <w:pPr>
        <w:rPr>
          <w:lang w:val="en-US"/>
        </w:rPr>
      </w:pPr>
    </w:p>
    <w:p w:rsidR="005B7B9B" w:rsidRPr="00960A16" w:rsidRDefault="005B7B9B" w:rsidP="005B7B9B">
      <w:pPr>
        <w:pStyle w:val="Heading2"/>
        <w:jc w:val="center"/>
        <w:rPr>
          <w:rFonts w:ascii="PT Astra Serif" w:eastAsia="PT Astra Serif" w:hAnsi="PT Astra Serif" w:cs="PT Astra Serif"/>
          <w:b/>
          <w:bCs/>
          <w:color w:val="000000"/>
          <w:szCs w:val="28"/>
        </w:rPr>
      </w:pPr>
      <w:r w:rsidRPr="00960A16">
        <w:rPr>
          <w:rFonts w:ascii="PT Astra Serif" w:eastAsia="PT Astra Serif" w:hAnsi="PT Astra Serif" w:cs="PT Astra Serif"/>
          <w:b/>
          <w:bCs/>
          <w:color w:val="000000"/>
          <w:szCs w:val="28"/>
        </w:rPr>
        <w:t>ТЕРРИТОРИАЛЬНАЯ ИЗБИРАТЕЛЬНАЯ КОМИССИЯ</w:t>
      </w:r>
    </w:p>
    <w:p w:rsidR="005B7B9B" w:rsidRPr="00960A16" w:rsidRDefault="005B7B9B" w:rsidP="005B7B9B">
      <w:pPr>
        <w:jc w:val="center"/>
        <w:rPr>
          <w:rFonts w:ascii="PT Astra Serif" w:eastAsia="PT Astra Serif" w:hAnsi="PT Astra Serif" w:cs="PT Astra Serif"/>
          <w:b/>
          <w:bCs/>
          <w:color w:val="000000"/>
          <w:sz w:val="28"/>
          <w:szCs w:val="28"/>
          <w:lang w:eastAsia="ru-RU"/>
        </w:rPr>
      </w:pPr>
      <w:r w:rsidRPr="00960A16">
        <w:rPr>
          <w:rFonts w:ascii="PT Astra Serif" w:eastAsia="PT Astra Serif" w:hAnsi="PT Astra Serif" w:cs="PT Astra Serif"/>
          <w:b/>
          <w:bCs/>
          <w:color w:val="000000"/>
          <w:sz w:val="28"/>
          <w:szCs w:val="28"/>
          <w:lang w:eastAsia="ru-RU"/>
        </w:rPr>
        <w:t>ГОРОДА СОРТАВАЛА</w:t>
      </w:r>
    </w:p>
    <w:p w:rsidR="005B7B9B" w:rsidRPr="00960A16" w:rsidRDefault="005B7B9B" w:rsidP="005B7B9B">
      <w:pPr>
        <w:jc w:val="center"/>
        <w:rPr>
          <w:rFonts w:ascii="PT Astra Serif" w:hAnsi="PT Astra Serif" w:cs="PT Astra Serif"/>
          <w:b/>
          <w:color w:val="000000"/>
          <w:spacing w:val="60"/>
          <w:sz w:val="28"/>
          <w:szCs w:val="28"/>
        </w:rPr>
      </w:pPr>
      <w:r w:rsidRPr="00960A16">
        <w:rPr>
          <w:rFonts w:ascii="PT Astra Serif" w:eastAsia="PT Astra Serif" w:hAnsi="PT Astra Serif" w:cs="PT Astra Serif"/>
          <w:b/>
          <w:color w:val="000000"/>
          <w:spacing w:val="60"/>
          <w:sz w:val="28"/>
          <w:szCs w:val="28"/>
        </w:rPr>
        <w:t>РЕШЕНИЕ</w:t>
      </w:r>
    </w:p>
    <w:p w:rsidR="005B7B9B" w:rsidRPr="00960A16" w:rsidRDefault="005B7B9B" w:rsidP="005B7B9B">
      <w:pPr>
        <w:pStyle w:val="1"/>
        <w:keepNext w:val="0"/>
        <w:rPr>
          <w:rFonts w:ascii="PT Astra Serif" w:hAnsi="PT Astra Serif" w:cs="PT Astra Serif"/>
          <w:color w:val="000000"/>
          <w:szCs w:val="28"/>
        </w:rPr>
      </w:pPr>
    </w:p>
    <w:p w:rsidR="005F61FE" w:rsidRPr="00960A16" w:rsidRDefault="0004581C" w:rsidP="00466B1A">
      <w:pPr>
        <w:pStyle w:val="a3"/>
        <w:spacing w:after="0"/>
        <w:rPr>
          <w:rFonts w:ascii="PT Astra Serif" w:hAnsi="PT Astra Serif"/>
          <w:sz w:val="28"/>
          <w:szCs w:val="28"/>
        </w:rPr>
      </w:pPr>
      <w:r w:rsidRPr="00960A16">
        <w:rPr>
          <w:rFonts w:ascii="PT Astra Serif" w:hAnsi="PT Astra Serif"/>
          <w:bCs/>
          <w:sz w:val="28"/>
          <w:szCs w:val="28"/>
          <w:u w:val="single"/>
        </w:rPr>
        <w:t>26</w:t>
      </w:r>
      <w:r w:rsidR="008D0323" w:rsidRPr="00960A16">
        <w:rPr>
          <w:rFonts w:ascii="PT Astra Serif" w:hAnsi="PT Astra Serif"/>
          <w:bCs/>
          <w:sz w:val="28"/>
          <w:szCs w:val="28"/>
          <w:u w:val="single"/>
        </w:rPr>
        <w:t xml:space="preserve"> </w:t>
      </w:r>
      <w:r w:rsidR="002A7FD7" w:rsidRPr="00960A16">
        <w:rPr>
          <w:rFonts w:ascii="PT Astra Serif" w:hAnsi="PT Astra Serif"/>
          <w:bCs/>
          <w:sz w:val="28"/>
          <w:szCs w:val="28"/>
          <w:u w:val="single"/>
        </w:rPr>
        <w:t xml:space="preserve"> </w:t>
      </w:r>
      <w:r w:rsidR="008D3570" w:rsidRPr="00960A16">
        <w:rPr>
          <w:rFonts w:ascii="PT Astra Serif" w:hAnsi="PT Astra Serif"/>
          <w:bCs/>
          <w:sz w:val="28"/>
          <w:szCs w:val="28"/>
          <w:u w:val="single"/>
        </w:rPr>
        <w:t>июня</w:t>
      </w:r>
      <w:r w:rsidR="00EB6995" w:rsidRPr="00960A16">
        <w:rPr>
          <w:rFonts w:ascii="PT Astra Serif" w:hAnsi="PT Astra Serif"/>
          <w:bCs/>
          <w:sz w:val="28"/>
          <w:szCs w:val="28"/>
          <w:u w:val="single"/>
        </w:rPr>
        <w:t xml:space="preserve"> </w:t>
      </w:r>
      <w:r w:rsidR="00A74E45" w:rsidRPr="00960A16">
        <w:rPr>
          <w:rFonts w:ascii="PT Astra Serif" w:hAnsi="PT Astra Serif"/>
          <w:bCs/>
          <w:sz w:val="28"/>
          <w:szCs w:val="28"/>
          <w:u w:val="single"/>
        </w:rPr>
        <w:t xml:space="preserve"> 202</w:t>
      </w:r>
      <w:r w:rsidR="00EB6995" w:rsidRPr="00960A16">
        <w:rPr>
          <w:rFonts w:ascii="PT Astra Serif" w:hAnsi="PT Astra Serif"/>
          <w:bCs/>
          <w:sz w:val="28"/>
          <w:szCs w:val="28"/>
          <w:u w:val="single"/>
        </w:rPr>
        <w:t>6</w:t>
      </w:r>
      <w:r w:rsidR="008C534A" w:rsidRPr="00960A16">
        <w:rPr>
          <w:rFonts w:ascii="PT Astra Serif" w:hAnsi="PT Astra Serif"/>
          <w:bCs/>
          <w:sz w:val="28"/>
          <w:szCs w:val="28"/>
          <w:u w:val="single"/>
        </w:rPr>
        <w:t xml:space="preserve"> </w:t>
      </w:r>
      <w:r w:rsidR="005F61FE" w:rsidRPr="00960A16">
        <w:rPr>
          <w:rFonts w:ascii="PT Astra Serif" w:hAnsi="PT Astra Serif"/>
          <w:bCs/>
          <w:sz w:val="28"/>
          <w:szCs w:val="28"/>
          <w:u w:val="single"/>
        </w:rPr>
        <w:t>г</w:t>
      </w:r>
      <w:r w:rsidR="008D3570" w:rsidRPr="00960A16">
        <w:rPr>
          <w:rFonts w:ascii="PT Astra Serif" w:hAnsi="PT Astra Serif"/>
          <w:bCs/>
          <w:sz w:val="28"/>
          <w:szCs w:val="28"/>
          <w:u w:val="single"/>
        </w:rPr>
        <w:t>.</w:t>
      </w:r>
      <w:r w:rsidR="005F61FE" w:rsidRPr="00960A16">
        <w:rPr>
          <w:rFonts w:ascii="PT Astra Serif" w:hAnsi="PT Astra Serif"/>
          <w:bCs/>
          <w:sz w:val="28"/>
          <w:szCs w:val="28"/>
        </w:rPr>
        <w:t xml:space="preserve">                                                    </w:t>
      </w:r>
      <w:r w:rsidR="003010C3" w:rsidRPr="00960A16">
        <w:rPr>
          <w:rFonts w:ascii="PT Astra Serif" w:hAnsi="PT Astra Serif"/>
          <w:bCs/>
          <w:sz w:val="28"/>
          <w:szCs w:val="28"/>
        </w:rPr>
        <w:t xml:space="preserve">                 </w:t>
      </w:r>
      <w:r w:rsidR="00C934EC" w:rsidRPr="00960A16">
        <w:rPr>
          <w:rFonts w:ascii="PT Astra Serif" w:hAnsi="PT Astra Serif"/>
          <w:bCs/>
          <w:sz w:val="28"/>
          <w:szCs w:val="28"/>
        </w:rPr>
        <w:t xml:space="preserve"> </w:t>
      </w:r>
      <w:r w:rsidR="00C54EC4" w:rsidRPr="00960A16">
        <w:rPr>
          <w:rFonts w:ascii="PT Astra Serif" w:hAnsi="PT Astra Serif"/>
          <w:bCs/>
          <w:sz w:val="28"/>
          <w:szCs w:val="28"/>
        </w:rPr>
        <w:t xml:space="preserve"> </w:t>
      </w:r>
      <w:r w:rsidR="008D0323" w:rsidRPr="00960A16">
        <w:rPr>
          <w:rFonts w:ascii="PT Astra Serif" w:hAnsi="PT Astra Serif"/>
          <w:bCs/>
          <w:sz w:val="28"/>
          <w:szCs w:val="28"/>
        </w:rPr>
        <w:t xml:space="preserve">      </w:t>
      </w:r>
      <w:r w:rsidR="00C54EC4" w:rsidRPr="00960A16">
        <w:rPr>
          <w:rFonts w:ascii="PT Astra Serif" w:hAnsi="PT Astra Serif"/>
          <w:bCs/>
          <w:sz w:val="28"/>
          <w:szCs w:val="28"/>
        </w:rPr>
        <w:t xml:space="preserve"> </w:t>
      </w:r>
      <w:r w:rsidR="005F61FE" w:rsidRPr="00960A16">
        <w:rPr>
          <w:rFonts w:ascii="PT Astra Serif" w:hAnsi="PT Astra Serif"/>
          <w:bCs/>
          <w:sz w:val="28"/>
          <w:szCs w:val="28"/>
          <w:u w:val="single"/>
        </w:rPr>
        <w:t xml:space="preserve">№ </w:t>
      </w:r>
      <w:r w:rsidRPr="00960A16">
        <w:rPr>
          <w:rFonts w:ascii="PT Astra Serif" w:hAnsi="PT Astra Serif"/>
          <w:bCs/>
          <w:sz w:val="28"/>
          <w:szCs w:val="28"/>
          <w:u w:val="single"/>
        </w:rPr>
        <w:t>10</w:t>
      </w:r>
      <w:r w:rsidR="009F6EC4" w:rsidRPr="00960A16">
        <w:rPr>
          <w:rFonts w:ascii="PT Astra Serif" w:hAnsi="PT Astra Serif"/>
          <w:bCs/>
          <w:sz w:val="28"/>
          <w:szCs w:val="28"/>
          <w:u w:val="single"/>
        </w:rPr>
        <w:t>/</w:t>
      </w:r>
      <w:r w:rsidR="00E755E4" w:rsidRPr="00960A16">
        <w:rPr>
          <w:rFonts w:ascii="PT Astra Serif" w:hAnsi="PT Astra Serif"/>
          <w:bCs/>
          <w:sz w:val="28"/>
          <w:szCs w:val="28"/>
          <w:u w:val="single"/>
        </w:rPr>
        <w:t>70</w:t>
      </w:r>
      <w:r w:rsidR="007D7029" w:rsidRPr="00960A16">
        <w:rPr>
          <w:rFonts w:ascii="PT Astra Serif" w:hAnsi="PT Astra Serif"/>
          <w:bCs/>
          <w:sz w:val="28"/>
          <w:szCs w:val="28"/>
          <w:u w:val="single"/>
        </w:rPr>
        <w:t>-</w:t>
      </w:r>
      <w:r w:rsidR="00EB6995" w:rsidRPr="00960A16">
        <w:rPr>
          <w:rFonts w:ascii="PT Astra Serif" w:hAnsi="PT Astra Serif"/>
          <w:bCs/>
          <w:sz w:val="28"/>
          <w:szCs w:val="28"/>
          <w:u w:val="single"/>
        </w:rPr>
        <w:t>6</w:t>
      </w:r>
    </w:p>
    <w:p w:rsidR="00930AF0" w:rsidRPr="00960A16" w:rsidRDefault="005F61FE" w:rsidP="001A28D6">
      <w:pPr>
        <w:pStyle w:val="a3"/>
        <w:spacing w:after="0"/>
        <w:jc w:val="center"/>
        <w:rPr>
          <w:rFonts w:ascii="PT Astra Serif" w:hAnsi="PT Astra Serif"/>
          <w:b/>
          <w:bCs/>
          <w:sz w:val="28"/>
          <w:szCs w:val="28"/>
        </w:rPr>
      </w:pPr>
      <w:r w:rsidRPr="00960A16">
        <w:rPr>
          <w:rFonts w:ascii="PT Astra Serif" w:hAnsi="PT Astra Serif"/>
          <w:sz w:val="28"/>
          <w:szCs w:val="28"/>
        </w:rPr>
        <w:t xml:space="preserve">                                                  </w:t>
      </w:r>
      <w:r w:rsidR="001A28D6" w:rsidRPr="00960A16">
        <w:rPr>
          <w:rFonts w:ascii="PT Astra Serif" w:hAnsi="PT Astra Serif"/>
          <w:sz w:val="28"/>
          <w:szCs w:val="28"/>
        </w:rPr>
        <w:t xml:space="preserve">  </w:t>
      </w:r>
      <w:r w:rsidRPr="00960A16">
        <w:rPr>
          <w:rFonts w:ascii="PT Astra Serif" w:hAnsi="PT Astra Serif"/>
          <w:sz w:val="28"/>
          <w:szCs w:val="28"/>
        </w:rPr>
        <w:t xml:space="preserve">г. Сортавала                               </w:t>
      </w:r>
      <w:r w:rsidR="00EB6995" w:rsidRPr="00960A16">
        <w:rPr>
          <w:rFonts w:ascii="PT Astra Serif" w:hAnsi="PT Astra Serif"/>
          <w:bCs/>
          <w:sz w:val="28"/>
          <w:szCs w:val="28"/>
        </w:rPr>
        <w:t>08</w:t>
      </w:r>
      <w:r w:rsidR="001A28D6" w:rsidRPr="00960A16">
        <w:rPr>
          <w:rFonts w:ascii="PT Astra Serif" w:hAnsi="PT Astra Serif"/>
          <w:bCs/>
          <w:sz w:val="28"/>
          <w:szCs w:val="28"/>
        </w:rPr>
        <w:t xml:space="preserve"> ч. </w:t>
      </w:r>
      <w:r w:rsidR="00E755E4" w:rsidRPr="00960A16">
        <w:rPr>
          <w:rFonts w:ascii="PT Astra Serif" w:hAnsi="PT Astra Serif"/>
          <w:bCs/>
          <w:sz w:val="28"/>
          <w:szCs w:val="28"/>
        </w:rPr>
        <w:t>40</w:t>
      </w:r>
      <w:r w:rsidRPr="00960A16">
        <w:rPr>
          <w:rFonts w:ascii="PT Astra Serif" w:hAnsi="PT Astra Serif"/>
          <w:bCs/>
          <w:sz w:val="28"/>
          <w:szCs w:val="28"/>
        </w:rPr>
        <w:t xml:space="preserve"> мин.</w:t>
      </w:r>
      <w:r w:rsidRPr="00960A16">
        <w:rPr>
          <w:rFonts w:ascii="PT Astra Serif" w:hAnsi="PT Astra Serif"/>
          <w:b/>
          <w:bCs/>
          <w:sz w:val="28"/>
          <w:szCs w:val="28"/>
        </w:rPr>
        <w:t xml:space="preserve"> </w:t>
      </w:r>
    </w:p>
    <w:p w:rsidR="004D0DD7" w:rsidRPr="00960A16" w:rsidRDefault="004D0DD7" w:rsidP="004D0DD7">
      <w:pPr>
        <w:pStyle w:val="a4"/>
        <w:jc w:val="center"/>
        <w:rPr>
          <w:rFonts w:ascii="PT Astra Serif" w:hAnsi="PT Astra Serif" w:cs="Times New Roman"/>
          <w:b/>
          <w:sz w:val="28"/>
          <w:szCs w:val="28"/>
        </w:rPr>
      </w:pPr>
    </w:p>
    <w:p w:rsidR="00E755E4" w:rsidRPr="00960A16" w:rsidRDefault="00E755E4" w:rsidP="00A52FC6">
      <w:pPr>
        <w:pStyle w:val="a4"/>
        <w:jc w:val="center"/>
        <w:rPr>
          <w:rFonts w:ascii="PT Astra Serif" w:hAnsi="PT Astra Serif" w:cs="Times New Roman"/>
          <w:b/>
          <w:sz w:val="28"/>
          <w:szCs w:val="28"/>
        </w:rPr>
      </w:pPr>
    </w:p>
    <w:p w:rsidR="00E755E4" w:rsidRPr="00960A16" w:rsidRDefault="00E755E4" w:rsidP="00E755E4">
      <w:pPr>
        <w:pStyle w:val="a4"/>
        <w:jc w:val="center"/>
        <w:rPr>
          <w:rFonts w:ascii="PT Astra Serif" w:hAnsi="PT Astra Serif" w:cs="Times New Roman"/>
          <w:b/>
          <w:sz w:val="28"/>
          <w:szCs w:val="28"/>
        </w:rPr>
      </w:pPr>
      <w:r w:rsidRPr="00960A16">
        <w:rPr>
          <w:rFonts w:ascii="PT Astra Serif" w:hAnsi="PT Astra Serif" w:cs="Times New Roman"/>
          <w:b/>
          <w:sz w:val="28"/>
          <w:szCs w:val="28"/>
          <w:lang w:eastAsia="ru-RU"/>
        </w:rPr>
        <w:t xml:space="preserve">О </w:t>
      </w:r>
      <w:r w:rsidRPr="00960A16">
        <w:rPr>
          <w:rFonts w:ascii="PT Astra Serif" w:hAnsi="PT Astra Serif" w:cs="Times New Roman"/>
          <w:b/>
          <w:sz w:val="28"/>
          <w:szCs w:val="28"/>
        </w:rPr>
        <w:t xml:space="preserve">Рабочей группе по информационным спорам и </w:t>
      </w:r>
      <w:r w:rsidR="00F105FA">
        <w:rPr>
          <w:rFonts w:ascii="PT Astra Serif" w:hAnsi="PT Astra Serif" w:cs="Times New Roman"/>
          <w:b/>
          <w:sz w:val="28"/>
          <w:szCs w:val="28"/>
        </w:rPr>
        <w:t xml:space="preserve">иным вопросам </w:t>
      </w:r>
      <w:r w:rsidR="00676E00">
        <w:rPr>
          <w:rFonts w:ascii="PT Astra Serif" w:hAnsi="PT Astra Serif" w:cs="Times New Roman"/>
          <w:b/>
          <w:sz w:val="28"/>
          <w:szCs w:val="28"/>
        </w:rPr>
        <w:t xml:space="preserve">информационного </w:t>
      </w:r>
      <w:r w:rsidR="00F105FA">
        <w:rPr>
          <w:rFonts w:ascii="PT Astra Serif" w:hAnsi="PT Astra Serif" w:cs="Times New Roman"/>
          <w:b/>
          <w:sz w:val="28"/>
          <w:szCs w:val="28"/>
        </w:rPr>
        <w:t>обеспечения выборов</w:t>
      </w:r>
      <w:r w:rsidRPr="00960A16">
        <w:rPr>
          <w:rFonts w:ascii="PT Astra Serif" w:hAnsi="PT Astra Serif" w:cs="Times New Roman"/>
          <w:b/>
          <w:sz w:val="28"/>
          <w:szCs w:val="28"/>
        </w:rPr>
        <w:t xml:space="preserve"> </w:t>
      </w:r>
    </w:p>
    <w:p w:rsidR="003D1D60" w:rsidRDefault="003D1D60" w:rsidP="003D1D60">
      <w:pPr>
        <w:pStyle w:val="ConsPlusTitle"/>
        <w:spacing w:line="360" w:lineRule="auto"/>
        <w:ind w:firstLine="709"/>
        <w:jc w:val="both"/>
        <w:rPr>
          <w:rFonts w:ascii="Times New Roman" w:hAnsi="Times New Roman" w:cs="Times New Roman"/>
          <w:b w:val="0"/>
          <w:sz w:val="28"/>
          <w:szCs w:val="28"/>
        </w:rPr>
      </w:pPr>
    </w:p>
    <w:p w:rsidR="00E755E4" w:rsidRPr="00F105FA" w:rsidRDefault="003D1D60" w:rsidP="00F105FA">
      <w:pPr>
        <w:pStyle w:val="ConsPlusTitle"/>
        <w:spacing w:line="360" w:lineRule="auto"/>
        <w:ind w:firstLine="709"/>
        <w:jc w:val="both"/>
        <w:rPr>
          <w:rFonts w:ascii="PT Astra Serif" w:hAnsi="PT Astra Serif"/>
          <w:b w:val="0"/>
          <w:sz w:val="28"/>
          <w:szCs w:val="28"/>
        </w:rPr>
      </w:pPr>
      <w:proofErr w:type="gramStart"/>
      <w:r w:rsidRPr="00F105FA">
        <w:rPr>
          <w:rFonts w:ascii="PT Astra Serif" w:hAnsi="PT Astra Serif" w:cs="Times New Roman"/>
          <w:b w:val="0"/>
          <w:sz w:val="28"/>
          <w:szCs w:val="28"/>
        </w:rPr>
        <w:t xml:space="preserve">В соответствии с п.п. «и» пункта 9 статьи 26 Федерального закона </w:t>
      </w:r>
      <w:r w:rsidRPr="00F105FA">
        <w:rPr>
          <w:rFonts w:ascii="PT Astra Serif" w:hAnsi="PT Astra Serif" w:cs="Times New Roman"/>
          <w:b w:val="0"/>
          <w:sz w:val="28"/>
          <w:szCs w:val="28"/>
        </w:rPr>
        <w:br/>
        <w:t xml:space="preserve">№ 67-ФЗ от 12.06.2002 года «Об основных гарантиях избирательных прав и права на участие в референдуме граждан Российской Федерации» и п. 13 </w:t>
      </w:r>
      <w:r w:rsidRPr="00F105FA">
        <w:rPr>
          <w:rFonts w:ascii="PT Astra Serif" w:hAnsi="PT Astra Serif"/>
          <w:b w:val="0"/>
          <w:sz w:val="28"/>
          <w:szCs w:val="28"/>
        </w:rPr>
        <w:t xml:space="preserve">части 1 статьи 11 Закона Республики Карелия от 28 апреля 2023 года № 2834-ЗРК «О системе избирательных комиссий в Республике Карелия», </w:t>
      </w:r>
      <w:r w:rsidRPr="00F105FA">
        <w:rPr>
          <w:rFonts w:ascii="PT Astra Serif" w:hAnsi="PT Astra Serif" w:cs="Times New Roman"/>
          <w:b w:val="0"/>
          <w:sz w:val="28"/>
          <w:szCs w:val="28"/>
        </w:rPr>
        <w:t>Территориальная избирательная комиссия города Сортавала</w:t>
      </w:r>
      <w:r w:rsidR="00E755E4" w:rsidRPr="00F105FA">
        <w:rPr>
          <w:rFonts w:ascii="PT Astra Serif" w:hAnsi="PT Astra Serif"/>
          <w:b w:val="0"/>
          <w:sz w:val="28"/>
          <w:szCs w:val="28"/>
        </w:rPr>
        <w:t>, Территориальная избирательная</w:t>
      </w:r>
      <w:proofErr w:type="gramEnd"/>
      <w:r w:rsidR="00E755E4" w:rsidRPr="00F105FA">
        <w:rPr>
          <w:rFonts w:ascii="PT Astra Serif" w:hAnsi="PT Astra Serif"/>
          <w:b w:val="0"/>
          <w:sz w:val="28"/>
          <w:szCs w:val="28"/>
        </w:rPr>
        <w:t xml:space="preserve"> комиссия города Сортавала</w:t>
      </w:r>
    </w:p>
    <w:p w:rsidR="00E755E4" w:rsidRPr="00F105FA" w:rsidRDefault="00E755E4" w:rsidP="00F105FA">
      <w:pPr>
        <w:pStyle w:val="a4"/>
        <w:jc w:val="both"/>
        <w:rPr>
          <w:rFonts w:ascii="PT Astra Serif" w:hAnsi="PT Astra Serif" w:cs="Times New Roman"/>
          <w:b/>
          <w:bCs/>
          <w:color w:val="000000"/>
          <w:sz w:val="28"/>
          <w:szCs w:val="28"/>
        </w:rPr>
      </w:pPr>
    </w:p>
    <w:p w:rsidR="00E755E4" w:rsidRPr="00F105FA" w:rsidRDefault="00E755E4" w:rsidP="00F105FA">
      <w:pPr>
        <w:pStyle w:val="a4"/>
        <w:jc w:val="center"/>
        <w:rPr>
          <w:rFonts w:ascii="PT Astra Serif" w:hAnsi="PT Astra Serif" w:cs="Times New Roman"/>
          <w:b/>
          <w:bCs/>
          <w:color w:val="000000"/>
          <w:sz w:val="28"/>
          <w:szCs w:val="28"/>
        </w:rPr>
      </w:pPr>
      <w:proofErr w:type="gramStart"/>
      <w:r w:rsidRPr="00F105FA">
        <w:rPr>
          <w:rFonts w:ascii="PT Astra Serif" w:hAnsi="PT Astra Serif" w:cs="Times New Roman"/>
          <w:b/>
          <w:bCs/>
          <w:color w:val="000000"/>
          <w:sz w:val="28"/>
          <w:szCs w:val="28"/>
        </w:rPr>
        <w:t>Р</w:t>
      </w:r>
      <w:proofErr w:type="gramEnd"/>
      <w:r w:rsidRPr="00F105FA">
        <w:rPr>
          <w:rFonts w:ascii="PT Astra Serif" w:hAnsi="PT Astra Serif" w:cs="Times New Roman"/>
          <w:b/>
          <w:bCs/>
          <w:color w:val="000000"/>
          <w:sz w:val="28"/>
          <w:szCs w:val="28"/>
        </w:rPr>
        <w:t xml:space="preserve"> Е Ш И Л А:</w:t>
      </w:r>
    </w:p>
    <w:p w:rsidR="00E755E4" w:rsidRPr="00F105FA" w:rsidRDefault="00E755E4" w:rsidP="00F105FA">
      <w:pPr>
        <w:pStyle w:val="a4"/>
        <w:jc w:val="both"/>
        <w:rPr>
          <w:rFonts w:ascii="PT Astra Serif" w:hAnsi="PT Astra Serif" w:cs="Times New Roman"/>
          <w:b/>
          <w:bCs/>
          <w:color w:val="000000"/>
          <w:sz w:val="28"/>
          <w:szCs w:val="28"/>
        </w:rPr>
      </w:pPr>
    </w:p>
    <w:p w:rsidR="00E755E4" w:rsidRPr="00F105FA" w:rsidRDefault="00E755E4" w:rsidP="00F105FA">
      <w:pPr>
        <w:pStyle w:val="a4"/>
        <w:spacing w:line="360" w:lineRule="auto"/>
        <w:ind w:firstLine="709"/>
        <w:jc w:val="both"/>
        <w:rPr>
          <w:rFonts w:ascii="PT Astra Serif" w:hAnsi="PT Astra Serif" w:cs="Times New Roman"/>
          <w:spacing w:val="-2"/>
          <w:sz w:val="28"/>
          <w:szCs w:val="28"/>
        </w:rPr>
      </w:pPr>
      <w:r w:rsidRPr="00F105FA">
        <w:rPr>
          <w:rFonts w:ascii="PT Astra Serif" w:hAnsi="PT Astra Serif" w:cs="Times New Roman"/>
          <w:spacing w:val="-2"/>
          <w:sz w:val="28"/>
          <w:szCs w:val="28"/>
        </w:rPr>
        <w:t>1. Образовать Р</w:t>
      </w:r>
      <w:r w:rsidRPr="00F105FA">
        <w:rPr>
          <w:rFonts w:ascii="PT Astra Serif" w:hAnsi="PT Astra Serif" w:cs="Times New Roman"/>
          <w:sz w:val="28"/>
          <w:szCs w:val="28"/>
        </w:rPr>
        <w:t xml:space="preserve">абочую группу по информационным спорам и </w:t>
      </w:r>
      <w:r w:rsidR="00F105FA">
        <w:rPr>
          <w:rFonts w:ascii="PT Astra Serif" w:hAnsi="PT Astra Serif" w:cs="Times New Roman"/>
          <w:sz w:val="28"/>
          <w:szCs w:val="28"/>
        </w:rPr>
        <w:t xml:space="preserve">иным вопросам </w:t>
      </w:r>
      <w:r w:rsidR="00676E00">
        <w:rPr>
          <w:rFonts w:ascii="PT Astra Serif" w:hAnsi="PT Astra Serif" w:cs="Times New Roman"/>
          <w:sz w:val="28"/>
          <w:szCs w:val="28"/>
        </w:rPr>
        <w:t xml:space="preserve">информационного </w:t>
      </w:r>
      <w:r w:rsidR="00F105FA">
        <w:rPr>
          <w:rFonts w:ascii="PT Astra Serif" w:hAnsi="PT Astra Serif" w:cs="Times New Roman"/>
          <w:sz w:val="28"/>
          <w:szCs w:val="28"/>
        </w:rPr>
        <w:t>обеспечения выборов</w:t>
      </w:r>
      <w:r w:rsidRPr="00F105FA">
        <w:rPr>
          <w:rFonts w:ascii="PT Astra Serif" w:hAnsi="PT Astra Serif" w:cs="Times New Roman"/>
          <w:spacing w:val="-2"/>
          <w:sz w:val="28"/>
          <w:szCs w:val="28"/>
        </w:rPr>
        <w:t xml:space="preserve"> (далее — Рабочая группа). </w:t>
      </w:r>
    </w:p>
    <w:p w:rsidR="00E755E4" w:rsidRDefault="004E7A64" w:rsidP="00F105FA">
      <w:pPr>
        <w:pStyle w:val="a4"/>
        <w:spacing w:line="360" w:lineRule="auto"/>
        <w:ind w:firstLine="709"/>
        <w:jc w:val="both"/>
        <w:rPr>
          <w:rFonts w:ascii="PT Astra Serif" w:hAnsi="PT Astra Serif" w:cs="Times New Roman"/>
          <w:sz w:val="28"/>
          <w:szCs w:val="28"/>
        </w:rPr>
      </w:pPr>
      <w:r>
        <w:rPr>
          <w:rFonts w:ascii="PT Astra Serif" w:eastAsia="Times New Roman" w:hAnsi="PT Astra Serif" w:cs="Times New Roman"/>
          <w:spacing w:val="-2"/>
          <w:sz w:val="28"/>
          <w:szCs w:val="28"/>
          <w:lang w:eastAsia="ru-RU"/>
        </w:rPr>
        <w:t>2</w:t>
      </w:r>
      <w:r w:rsidR="00E755E4" w:rsidRPr="00F105FA">
        <w:rPr>
          <w:rFonts w:ascii="PT Astra Serif" w:eastAsia="Times New Roman" w:hAnsi="PT Astra Serif" w:cs="Times New Roman"/>
          <w:spacing w:val="-2"/>
          <w:sz w:val="28"/>
          <w:szCs w:val="28"/>
          <w:lang w:eastAsia="ru-RU"/>
        </w:rPr>
        <w:t xml:space="preserve">. </w:t>
      </w:r>
      <w:r w:rsidR="00E755E4" w:rsidRPr="00F105FA">
        <w:rPr>
          <w:rFonts w:ascii="PT Astra Serif" w:hAnsi="PT Astra Serif" w:cs="Times New Roman"/>
          <w:sz w:val="28"/>
          <w:szCs w:val="28"/>
        </w:rPr>
        <w:t>Утвердить положение о Рабочей группе (согласно Приложению № 2).</w:t>
      </w:r>
    </w:p>
    <w:p w:rsidR="004E7A64" w:rsidRPr="00F105FA" w:rsidRDefault="004E7A64" w:rsidP="004E7A64">
      <w:pPr>
        <w:pStyle w:val="a4"/>
        <w:spacing w:line="360" w:lineRule="auto"/>
        <w:ind w:firstLine="709"/>
        <w:jc w:val="both"/>
        <w:rPr>
          <w:rFonts w:ascii="PT Astra Serif" w:eastAsia="Times New Roman" w:hAnsi="PT Astra Serif" w:cs="Times New Roman"/>
          <w:spacing w:val="-2"/>
          <w:sz w:val="28"/>
          <w:szCs w:val="28"/>
          <w:lang w:eastAsia="ru-RU"/>
        </w:rPr>
      </w:pPr>
      <w:r>
        <w:rPr>
          <w:rFonts w:ascii="PT Astra Serif" w:eastAsia="Times New Roman" w:hAnsi="PT Astra Serif" w:cs="Times New Roman"/>
          <w:spacing w:val="-2"/>
          <w:sz w:val="28"/>
          <w:szCs w:val="28"/>
          <w:lang w:eastAsia="ru-RU"/>
        </w:rPr>
        <w:t>3</w:t>
      </w:r>
      <w:r w:rsidRPr="00F105FA">
        <w:rPr>
          <w:rFonts w:ascii="PT Astra Serif" w:eastAsia="Times New Roman" w:hAnsi="PT Astra Serif" w:cs="Times New Roman"/>
          <w:spacing w:val="-2"/>
          <w:sz w:val="28"/>
          <w:szCs w:val="28"/>
          <w:lang w:eastAsia="ru-RU"/>
        </w:rPr>
        <w:t>. Утвердить</w:t>
      </w:r>
      <w:r w:rsidRPr="00F105FA">
        <w:rPr>
          <w:rFonts w:ascii="PT Astra Serif" w:eastAsia="Times New Roman" w:hAnsi="PT Astra Serif" w:cs="Times New Roman"/>
          <w:b/>
          <w:spacing w:val="-2"/>
          <w:sz w:val="28"/>
          <w:szCs w:val="28"/>
          <w:lang w:eastAsia="ru-RU"/>
        </w:rPr>
        <w:t xml:space="preserve"> </w:t>
      </w:r>
      <w:r w:rsidRPr="00F105FA">
        <w:rPr>
          <w:rFonts w:ascii="PT Astra Serif" w:eastAsia="Times New Roman" w:hAnsi="PT Astra Serif" w:cs="Times New Roman"/>
          <w:spacing w:val="-2"/>
          <w:sz w:val="28"/>
          <w:szCs w:val="28"/>
          <w:lang w:eastAsia="ru-RU"/>
        </w:rPr>
        <w:t>состав Рабочей группы (согласно Приложению № 1).</w:t>
      </w:r>
    </w:p>
    <w:p w:rsidR="004E7A64" w:rsidRPr="00F105FA" w:rsidRDefault="004E7A64" w:rsidP="00F105FA">
      <w:pPr>
        <w:pStyle w:val="a4"/>
        <w:spacing w:line="360" w:lineRule="auto"/>
        <w:ind w:firstLine="709"/>
        <w:jc w:val="both"/>
        <w:rPr>
          <w:rFonts w:ascii="PT Astra Serif" w:hAnsi="PT Astra Serif" w:cs="Times New Roman"/>
          <w:sz w:val="28"/>
          <w:szCs w:val="28"/>
        </w:rPr>
      </w:pPr>
    </w:p>
    <w:p w:rsidR="00F105FA" w:rsidRPr="00F105FA" w:rsidRDefault="00E755E4" w:rsidP="00F105FA">
      <w:pPr>
        <w:spacing w:line="360" w:lineRule="auto"/>
        <w:ind w:firstLine="709"/>
        <w:jc w:val="both"/>
        <w:rPr>
          <w:rFonts w:ascii="PT Astra Serif" w:eastAsia="Times New Roman" w:hAnsi="PT Astra Serif" w:cs="Times New Roman"/>
          <w:sz w:val="28"/>
          <w:szCs w:val="28"/>
          <w:lang w:eastAsia="ru-RU"/>
        </w:rPr>
      </w:pPr>
      <w:r w:rsidRPr="00F105FA">
        <w:rPr>
          <w:rFonts w:ascii="PT Astra Serif" w:hAnsi="PT Astra Serif" w:cs="Times New Roman"/>
          <w:sz w:val="28"/>
          <w:szCs w:val="28"/>
        </w:rPr>
        <w:lastRenderedPageBreak/>
        <w:t>4.</w:t>
      </w:r>
      <w:r w:rsidR="00960A16" w:rsidRPr="00F105FA">
        <w:rPr>
          <w:rFonts w:ascii="PT Astra Serif" w:hAnsi="PT Astra Serif" w:cs="Times New Roman"/>
          <w:sz w:val="28"/>
          <w:szCs w:val="28"/>
        </w:rPr>
        <w:t xml:space="preserve"> </w:t>
      </w:r>
      <w:r w:rsidR="00F105FA" w:rsidRPr="00F105FA">
        <w:rPr>
          <w:rFonts w:ascii="PT Astra Serif" w:hAnsi="PT Astra Serif" w:cs="Times New Roman"/>
          <w:sz w:val="28"/>
          <w:szCs w:val="28"/>
        </w:rPr>
        <w:t>Р</w:t>
      </w:r>
      <w:r w:rsidR="00F105FA" w:rsidRPr="00F105FA">
        <w:rPr>
          <w:rFonts w:ascii="PT Astra Serif" w:eastAsia="Times New Roman" w:hAnsi="PT Astra Serif" w:cs="Times New Roman"/>
          <w:sz w:val="28"/>
          <w:szCs w:val="28"/>
          <w:lang w:eastAsia="ru-RU"/>
        </w:rPr>
        <w:t xml:space="preserve">азместить настоящее решение на официальном сайте администрации Сортавальского муниципального округа в информационно-телекоммуникационной сети «Интернет» в информационном блоке «Территориальная избирательная комиссия </w:t>
      </w:r>
      <w:proofErr w:type="gramStart"/>
      <w:r w:rsidR="00F105FA" w:rsidRPr="00F105FA">
        <w:rPr>
          <w:rFonts w:ascii="PT Astra Serif" w:eastAsia="Times New Roman" w:hAnsi="PT Astra Serif" w:cs="Times New Roman"/>
          <w:sz w:val="28"/>
          <w:szCs w:val="28"/>
          <w:lang w:eastAsia="ru-RU"/>
        </w:rPr>
        <w:t>г</w:t>
      </w:r>
      <w:proofErr w:type="gramEnd"/>
      <w:r w:rsidR="00F105FA" w:rsidRPr="00F105FA">
        <w:rPr>
          <w:rFonts w:ascii="PT Astra Serif" w:eastAsia="Times New Roman" w:hAnsi="PT Astra Serif" w:cs="Times New Roman"/>
          <w:sz w:val="28"/>
          <w:szCs w:val="28"/>
          <w:lang w:eastAsia="ru-RU"/>
        </w:rPr>
        <w:t>. Сортавала».</w:t>
      </w:r>
    </w:p>
    <w:p w:rsidR="00960A16" w:rsidRPr="00F105FA" w:rsidRDefault="00960A16" w:rsidP="00F105FA">
      <w:pPr>
        <w:pStyle w:val="af4"/>
        <w:tabs>
          <w:tab w:val="left" w:pos="993"/>
        </w:tabs>
        <w:spacing w:line="360" w:lineRule="auto"/>
        <w:ind w:firstLine="709"/>
        <w:jc w:val="both"/>
        <w:rPr>
          <w:rFonts w:ascii="PT Astra Serif" w:hAnsi="PT Astra Serif" w:cs="Times New Roman"/>
          <w:sz w:val="28"/>
          <w:szCs w:val="28"/>
        </w:rPr>
      </w:pPr>
      <w:r w:rsidRPr="00F105FA">
        <w:rPr>
          <w:rFonts w:ascii="PT Astra Serif" w:hAnsi="PT Astra Serif" w:cs="Times New Roman"/>
          <w:sz w:val="28"/>
          <w:szCs w:val="28"/>
        </w:rPr>
        <w:t>ГОЛОСОВАЛИ: «За» 8, «Против» - 0.</w:t>
      </w:r>
    </w:p>
    <w:p w:rsidR="00960A16" w:rsidRPr="00F105FA" w:rsidRDefault="00960A16" w:rsidP="00F105FA">
      <w:pPr>
        <w:pStyle w:val="a4"/>
        <w:jc w:val="both"/>
        <w:rPr>
          <w:rFonts w:ascii="PT Astra Serif" w:hAnsi="PT Astra Serif" w:cs="Times New Roman"/>
          <w:sz w:val="28"/>
          <w:szCs w:val="28"/>
        </w:rPr>
      </w:pPr>
      <w:r w:rsidRPr="00F105FA">
        <w:rPr>
          <w:rFonts w:ascii="PT Astra Serif" w:hAnsi="PT Astra Serif" w:cs="Times New Roman"/>
          <w:sz w:val="28"/>
          <w:szCs w:val="28"/>
        </w:rPr>
        <w:t xml:space="preserve">Председатель  </w:t>
      </w:r>
      <w:proofErr w:type="gramStart"/>
      <w:r w:rsidRPr="00F105FA">
        <w:rPr>
          <w:rFonts w:ascii="PT Astra Serif" w:hAnsi="PT Astra Serif" w:cs="Times New Roman"/>
          <w:sz w:val="28"/>
          <w:szCs w:val="28"/>
        </w:rPr>
        <w:t>Территориальной</w:t>
      </w:r>
      <w:proofErr w:type="gramEnd"/>
      <w:r w:rsidRPr="00F105FA">
        <w:rPr>
          <w:rFonts w:ascii="PT Astra Serif" w:hAnsi="PT Astra Serif" w:cs="Times New Roman"/>
          <w:sz w:val="28"/>
          <w:szCs w:val="28"/>
        </w:rPr>
        <w:t xml:space="preserve"> избирательной</w:t>
      </w:r>
    </w:p>
    <w:p w:rsidR="00960A16" w:rsidRPr="00F105FA" w:rsidRDefault="00960A16" w:rsidP="00F105FA">
      <w:pPr>
        <w:pStyle w:val="a4"/>
        <w:jc w:val="both"/>
        <w:rPr>
          <w:rFonts w:ascii="PT Astra Serif" w:hAnsi="PT Astra Serif" w:cs="Times New Roman"/>
          <w:sz w:val="28"/>
          <w:szCs w:val="28"/>
        </w:rPr>
      </w:pPr>
      <w:r w:rsidRPr="00F105FA">
        <w:rPr>
          <w:rFonts w:ascii="PT Astra Serif" w:hAnsi="PT Astra Serif" w:cs="Times New Roman"/>
          <w:sz w:val="28"/>
          <w:szCs w:val="28"/>
        </w:rPr>
        <w:t>комиссии города Сортавала                                                              О.В. Сысоева</w:t>
      </w:r>
    </w:p>
    <w:p w:rsidR="00960A16" w:rsidRPr="00F105FA" w:rsidRDefault="00960A16" w:rsidP="00F105FA">
      <w:pPr>
        <w:shd w:val="clear" w:color="auto" w:fill="FFFFFF"/>
        <w:spacing w:before="100" w:beforeAutospacing="1" w:line="102" w:lineRule="atLeast"/>
        <w:rPr>
          <w:rFonts w:ascii="PT Astra Serif" w:hAnsi="PT Astra Serif" w:cs="Times New Roman"/>
          <w:sz w:val="28"/>
          <w:szCs w:val="28"/>
        </w:rPr>
      </w:pPr>
      <w:r w:rsidRPr="00F105FA">
        <w:rPr>
          <w:rFonts w:ascii="PT Astra Serif" w:hAnsi="PT Astra Serif" w:cs="Times New Roman"/>
          <w:sz w:val="28"/>
          <w:szCs w:val="28"/>
        </w:rPr>
        <w:t>Секретарь Территориальной избирательной                                                                                            комиссии города                                                                              О.Н. Мацкевич</w:t>
      </w:r>
    </w:p>
    <w:p w:rsidR="00960A16" w:rsidRPr="00F105FA" w:rsidRDefault="00960A16" w:rsidP="00F105FA">
      <w:pPr>
        <w:shd w:val="clear" w:color="auto" w:fill="FFFFFF"/>
        <w:spacing w:before="100" w:beforeAutospacing="1" w:line="102" w:lineRule="atLeast"/>
        <w:jc w:val="both"/>
        <w:rPr>
          <w:rFonts w:ascii="PT Astra Serif" w:hAnsi="PT Astra Serif" w:cs="Times New Roman"/>
          <w:sz w:val="28"/>
          <w:szCs w:val="28"/>
        </w:rPr>
      </w:pPr>
    </w:p>
    <w:p w:rsidR="00E755E4" w:rsidRPr="00F105FA" w:rsidRDefault="00E755E4" w:rsidP="00F105FA">
      <w:pPr>
        <w:pStyle w:val="a4"/>
        <w:ind w:firstLine="426"/>
        <w:jc w:val="both"/>
        <w:rPr>
          <w:rFonts w:ascii="PT Astra Serif" w:hAnsi="PT Astra Serif" w:cs="Times New Roman"/>
          <w:sz w:val="28"/>
          <w:szCs w:val="28"/>
        </w:rPr>
      </w:pPr>
    </w:p>
    <w:p w:rsidR="00E755E4" w:rsidRPr="00F105FA" w:rsidRDefault="00E755E4" w:rsidP="00F105FA">
      <w:pPr>
        <w:pStyle w:val="a4"/>
        <w:ind w:firstLine="426"/>
        <w:jc w:val="both"/>
        <w:rPr>
          <w:rFonts w:ascii="PT Astra Serif" w:hAnsi="PT Astra Serif" w:cs="Times New Roman"/>
          <w:sz w:val="28"/>
          <w:szCs w:val="28"/>
        </w:rPr>
      </w:pPr>
    </w:p>
    <w:p w:rsidR="00E755E4" w:rsidRPr="00F105FA" w:rsidRDefault="00E755E4" w:rsidP="00F105FA">
      <w:pPr>
        <w:spacing w:after="0" w:line="240" w:lineRule="auto"/>
        <w:ind w:left="6521" w:right="-568"/>
        <w:jc w:val="both"/>
        <w:rPr>
          <w:rFonts w:ascii="PT Astra Serif" w:eastAsia="Times New Roman" w:hAnsi="PT Astra Serif" w:cs="Times New Roman"/>
          <w:sz w:val="28"/>
          <w:szCs w:val="28"/>
          <w:lang w:eastAsia="ru-RU"/>
        </w:rPr>
      </w:pPr>
    </w:p>
    <w:p w:rsidR="00E755E4" w:rsidRPr="00F105FA" w:rsidRDefault="00E755E4" w:rsidP="00F105FA">
      <w:pPr>
        <w:spacing w:after="0" w:line="240" w:lineRule="auto"/>
        <w:ind w:left="6521" w:right="-568"/>
        <w:jc w:val="both"/>
        <w:rPr>
          <w:rFonts w:ascii="PT Astra Serif" w:eastAsia="Times New Roman" w:hAnsi="PT Astra Serif" w:cs="Times New Roman"/>
          <w:sz w:val="28"/>
          <w:szCs w:val="28"/>
          <w:lang w:eastAsia="ru-RU"/>
        </w:rPr>
      </w:pPr>
    </w:p>
    <w:p w:rsidR="00E755E4" w:rsidRPr="00F105FA" w:rsidRDefault="00E755E4" w:rsidP="00F105FA">
      <w:pPr>
        <w:spacing w:after="0" w:line="240" w:lineRule="auto"/>
        <w:ind w:left="6521" w:right="-568"/>
        <w:jc w:val="both"/>
        <w:rPr>
          <w:rFonts w:ascii="PT Astra Serif" w:eastAsia="Times New Roman" w:hAnsi="PT Astra Serif" w:cs="Times New Roman"/>
          <w:sz w:val="28"/>
          <w:szCs w:val="28"/>
          <w:lang w:eastAsia="ru-RU"/>
        </w:rPr>
      </w:pPr>
    </w:p>
    <w:p w:rsidR="00E755E4" w:rsidRPr="00F105FA" w:rsidRDefault="00E755E4" w:rsidP="00F105FA">
      <w:pPr>
        <w:spacing w:after="0" w:line="240" w:lineRule="auto"/>
        <w:ind w:left="6521" w:right="-568"/>
        <w:jc w:val="both"/>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F105FA" w:rsidRDefault="00F105FA" w:rsidP="00E755E4">
      <w:pPr>
        <w:spacing w:after="0" w:line="240" w:lineRule="auto"/>
        <w:ind w:left="6521" w:right="-568"/>
        <w:jc w:val="center"/>
        <w:rPr>
          <w:rFonts w:ascii="PT Astra Serif" w:eastAsia="Times New Roman" w:hAnsi="PT Astra Serif" w:cs="Times New Roman"/>
          <w:sz w:val="28"/>
          <w:szCs w:val="28"/>
          <w:lang w:eastAsia="ru-RU"/>
        </w:rPr>
      </w:pPr>
    </w:p>
    <w:p w:rsidR="00F105FA" w:rsidRPr="00960A16" w:rsidRDefault="00F105FA"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F105FA" w:rsidRDefault="00F105FA" w:rsidP="00E755E4">
      <w:pPr>
        <w:spacing w:after="0" w:line="240" w:lineRule="auto"/>
        <w:ind w:left="6521" w:right="-568"/>
        <w:jc w:val="center"/>
        <w:rPr>
          <w:rFonts w:ascii="PT Astra Serif" w:eastAsia="Times New Roman" w:hAnsi="PT Astra Serif" w:cs="Times New Roman"/>
          <w:sz w:val="28"/>
          <w:szCs w:val="28"/>
          <w:lang w:eastAsia="ru-RU"/>
        </w:rPr>
      </w:pPr>
    </w:p>
    <w:p w:rsidR="00F105FA" w:rsidRDefault="00F105FA" w:rsidP="00E755E4">
      <w:pPr>
        <w:spacing w:after="0" w:line="240" w:lineRule="auto"/>
        <w:ind w:left="6521" w:right="-568"/>
        <w:jc w:val="center"/>
        <w:rPr>
          <w:rFonts w:ascii="PT Astra Serif" w:eastAsia="Times New Roman" w:hAnsi="PT Astra Serif" w:cs="Times New Roman"/>
          <w:sz w:val="28"/>
          <w:szCs w:val="28"/>
          <w:lang w:eastAsia="ru-RU"/>
        </w:rPr>
      </w:pPr>
    </w:p>
    <w:p w:rsidR="00F105FA" w:rsidRDefault="00F105FA" w:rsidP="00E755E4">
      <w:pPr>
        <w:spacing w:after="0" w:line="240" w:lineRule="auto"/>
        <w:ind w:left="6521" w:right="-568"/>
        <w:jc w:val="center"/>
        <w:rPr>
          <w:rFonts w:ascii="PT Astra Serif" w:eastAsia="Times New Roman" w:hAnsi="PT Astra Serif" w:cs="Times New Roman"/>
          <w:sz w:val="28"/>
          <w:szCs w:val="28"/>
          <w:lang w:eastAsia="ru-RU"/>
        </w:rPr>
      </w:pPr>
    </w:p>
    <w:p w:rsidR="00F105FA" w:rsidRPr="00960A16" w:rsidRDefault="00F105FA"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960A16" w:rsidRDefault="00E755E4" w:rsidP="00E755E4">
      <w:pPr>
        <w:spacing w:after="0" w:line="240" w:lineRule="auto"/>
        <w:ind w:left="6521" w:right="-568"/>
        <w:jc w:val="center"/>
        <w:rPr>
          <w:rFonts w:ascii="PT Astra Serif" w:eastAsia="Times New Roman" w:hAnsi="PT Astra Serif" w:cs="Times New Roman"/>
          <w:sz w:val="28"/>
          <w:szCs w:val="28"/>
          <w:lang w:eastAsia="ru-RU"/>
        </w:rPr>
      </w:pPr>
    </w:p>
    <w:p w:rsidR="00E755E4" w:rsidRPr="00F105FA" w:rsidRDefault="00E755E4" w:rsidP="00E755E4">
      <w:pPr>
        <w:spacing w:before="100" w:beforeAutospacing="1" w:after="0" w:line="240" w:lineRule="auto"/>
        <w:jc w:val="center"/>
        <w:rPr>
          <w:rFonts w:ascii="PT Astra Serif" w:eastAsia="Times New Roman" w:hAnsi="PT Astra Serif" w:cs="Times New Roman"/>
          <w:sz w:val="28"/>
          <w:szCs w:val="28"/>
          <w:lang w:eastAsia="ru-RU"/>
        </w:rPr>
      </w:pPr>
    </w:p>
    <w:p w:rsidR="00E755E4" w:rsidRPr="004E7A64" w:rsidRDefault="00E755E4" w:rsidP="00E755E4">
      <w:pPr>
        <w:spacing w:after="0" w:line="240" w:lineRule="auto"/>
        <w:ind w:left="6521" w:right="-568"/>
        <w:jc w:val="center"/>
        <w:rPr>
          <w:rFonts w:ascii="PT Astra Serif" w:eastAsia="Times New Roman" w:hAnsi="PT Astra Serif" w:cs="Times New Roman"/>
          <w:sz w:val="20"/>
          <w:szCs w:val="20"/>
          <w:lang w:eastAsia="ru-RU"/>
        </w:rPr>
      </w:pPr>
      <w:r w:rsidRPr="004E7A64">
        <w:rPr>
          <w:rFonts w:ascii="PT Astra Serif" w:eastAsia="Times New Roman" w:hAnsi="PT Astra Serif" w:cs="Times New Roman"/>
          <w:sz w:val="20"/>
          <w:szCs w:val="20"/>
          <w:lang w:eastAsia="ru-RU"/>
        </w:rPr>
        <w:t xml:space="preserve">Приложение № </w:t>
      </w:r>
      <w:r w:rsidR="004E7A64">
        <w:rPr>
          <w:rFonts w:ascii="PT Astra Serif" w:eastAsia="Times New Roman" w:hAnsi="PT Astra Serif" w:cs="Times New Roman"/>
          <w:sz w:val="20"/>
          <w:szCs w:val="20"/>
          <w:lang w:eastAsia="ru-RU"/>
        </w:rPr>
        <w:t>1</w:t>
      </w:r>
    </w:p>
    <w:p w:rsidR="00E755E4" w:rsidRPr="004E7A64" w:rsidRDefault="00E755E4" w:rsidP="00E755E4">
      <w:pPr>
        <w:spacing w:after="0" w:line="240" w:lineRule="auto"/>
        <w:ind w:left="6521" w:right="-568"/>
        <w:jc w:val="center"/>
        <w:rPr>
          <w:rFonts w:ascii="PT Astra Serif" w:eastAsia="Times New Roman" w:hAnsi="PT Astra Serif" w:cs="Times New Roman"/>
          <w:sz w:val="20"/>
          <w:szCs w:val="20"/>
          <w:lang w:eastAsia="ru-RU"/>
        </w:rPr>
      </w:pPr>
      <w:r w:rsidRPr="004E7A64">
        <w:rPr>
          <w:rFonts w:ascii="PT Astra Serif" w:eastAsia="Times New Roman" w:hAnsi="PT Astra Serif" w:cs="Times New Roman"/>
          <w:sz w:val="20"/>
          <w:szCs w:val="20"/>
          <w:lang w:eastAsia="ru-RU"/>
        </w:rPr>
        <w:t>к решению Территориальной избирательной комиссии города Сортавала</w:t>
      </w:r>
    </w:p>
    <w:p w:rsidR="004E7A64" w:rsidRPr="004E7A64" w:rsidRDefault="004E7A64" w:rsidP="004E7A64">
      <w:pPr>
        <w:spacing w:after="0" w:line="240" w:lineRule="auto"/>
        <w:ind w:left="6521" w:right="-568"/>
        <w:jc w:val="center"/>
        <w:rPr>
          <w:rFonts w:ascii="PT Astra Serif" w:eastAsia="Times New Roman" w:hAnsi="PT Astra Serif" w:cs="Times New Roman"/>
          <w:sz w:val="20"/>
          <w:szCs w:val="20"/>
          <w:lang w:eastAsia="ru-RU"/>
        </w:rPr>
      </w:pPr>
      <w:r w:rsidRPr="004E7A64">
        <w:rPr>
          <w:rFonts w:ascii="PT Astra Serif" w:eastAsia="Times New Roman" w:hAnsi="PT Astra Serif" w:cs="Times New Roman"/>
          <w:sz w:val="20"/>
          <w:szCs w:val="20"/>
          <w:lang w:eastAsia="ru-RU"/>
        </w:rPr>
        <w:t>от 26.06.2026 г. № 10/70-6</w:t>
      </w:r>
    </w:p>
    <w:p w:rsidR="00E755E4" w:rsidRPr="00F105FA" w:rsidRDefault="00E755E4" w:rsidP="00E755E4">
      <w:pPr>
        <w:pStyle w:val="a4"/>
        <w:jc w:val="center"/>
        <w:rPr>
          <w:rFonts w:ascii="PT Astra Serif" w:hAnsi="PT Astra Serif" w:cs="Times New Roman"/>
          <w:b/>
          <w:sz w:val="28"/>
          <w:szCs w:val="28"/>
        </w:rPr>
      </w:pPr>
      <w:r w:rsidRPr="00F105FA">
        <w:rPr>
          <w:rFonts w:ascii="PT Astra Serif" w:hAnsi="PT Astra Serif" w:cs="Times New Roman"/>
          <w:b/>
          <w:sz w:val="28"/>
          <w:szCs w:val="28"/>
        </w:rPr>
        <w:t>Положение</w:t>
      </w:r>
    </w:p>
    <w:p w:rsidR="00E755E4" w:rsidRPr="00F105FA" w:rsidRDefault="00E755E4" w:rsidP="00E755E4">
      <w:pPr>
        <w:pStyle w:val="a4"/>
        <w:jc w:val="center"/>
        <w:rPr>
          <w:rFonts w:ascii="PT Astra Serif" w:hAnsi="PT Astra Serif" w:cs="Times New Roman"/>
          <w:b/>
          <w:sz w:val="28"/>
          <w:szCs w:val="28"/>
          <w:lang w:eastAsia="ru-RU"/>
        </w:rPr>
      </w:pPr>
      <w:r w:rsidRPr="00F105FA">
        <w:rPr>
          <w:rFonts w:ascii="PT Astra Serif" w:hAnsi="PT Astra Serif" w:cs="Times New Roman"/>
          <w:b/>
          <w:bCs/>
          <w:color w:val="000000"/>
          <w:sz w:val="28"/>
          <w:szCs w:val="28"/>
          <w:lang w:eastAsia="ru-RU"/>
        </w:rPr>
        <w:t xml:space="preserve">Рабочей группы </w:t>
      </w:r>
      <w:r w:rsidR="004E7A64" w:rsidRPr="00960A16">
        <w:rPr>
          <w:rFonts w:ascii="PT Astra Serif" w:hAnsi="PT Astra Serif" w:cs="Times New Roman"/>
          <w:b/>
          <w:sz w:val="28"/>
          <w:szCs w:val="28"/>
        </w:rPr>
        <w:t xml:space="preserve">по информационным спорам и </w:t>
      </w:r>
      <w:r w:rsidR="004E7A64">
        <w:rPr>
          <w:rFonts w:ascii="PT Astra Serif" w:hAnsi="PT Astra Serif" w:cs="Times New Roman"/>
          <w:b/>
          <w:sz w:val="28"/>
          <w:szCs w:val="28"/>
        </w:rPr>
        <w:t xml:space="preserve">иным вопросам </w:t>
      </w:r>
      <w:r w:rsidR="00676E00" w:rsidRPr="00676E00">
        <w:rPr>
          <w:rFonts w:ascii="PT Astra Serif" w:hAnsi="PT Astra Serif" w:cs="Times New Roman"/>
          <w:b/>
          <w:sz w:val="28"/>
          <w:szCs w:val="28"/>
        </w:rPr>
        <w:t xml:space="preserve">информационного </w:t>
      </w:r>
      <w:r w:rsidR="004E7A64">
        <w:rPr>
          <w:rFonts w:ascii="PT Astra Serif" w:hAnsi="PT Astra Serif" w:cs="Times New Roman"/>
          <w:b/>
          <w:sz w:val="28"/>
          <w:szCs w:val="28"/>
        </w:rPr>
        <w:t>обеспечения выборов</w:t>
      </w:r>
    </w:p>
    <w:p w:rsidR="00E755E4" w:rsidRPr="00F105FA" w:rsidRDefault="00E755E4" w:rsidP="00E755E4">
      <w:pPr>
        <w:rPr>
          <w:rFonts w:ascii="PT Astra Serif" w:hAnsi="PT Astra Serif"/>
          <w:b/>
          <w:bCs/>
          <w:sz w:val="28"/>
          <w:szCs w:val="28"/>
        </w:rPr>
      </w:pPr>
    </w:p>
    <w:p w:rsidR="00E755E4" w:rsidRPr="00F105FA" w:rsidRDefault="00E755E4" w:rsidP="00E755E4">
      <w:pPr>
        <w:pStyle w:val="-1"/>
        <w:rPr>
          <w:rFonts w:ascii="PT Astra Serif" w:hAnsi="PT Astra Serif"/>
        </w:rPr>
      </w:pPr>
      <w:r w:rsidRPr="00F105FA">
        <w:rPr>
          <w:rFonts w:ascii="PT Astra Serif" w:hAnsi="PT Astra Serif"/>
        </w:rPr>
        <w:t>1. Настоящее Положение определяет порядок и формы деятельности Рабочей группы Территориальной избирательной комиссии города Сортавала по информационным спорам и иным вопросам информационного обеспечения выборов (далее – Рабочая группа).</w:t>
      </w:r>
    </w:p>
    <w:p w:rsidR="00E755E4" w:rsidRPr="00F105FA" w:rsidRDefault="00E755E4" w:rsidP="00E755E4">
      <w:pPr>
        <w:pStyle w:val="-1"/>
        <w:rPr>
          <w:rFonts w:ascii="PT Astra Serif" w:hAnsi="PT Astra Serif"/>
        </w:rPr>
      </w:pPr>
      <w:r w:rsidRPr="00F105FA">
        <w:rPr>
          <w:rFonts w:ascii="PT Astra Serif" w:hAnsi="PT Astra Serif"/>
        </w:rPr>
        <w:t>Рабочая группа образуется из числа Территориальной избирательной комиссии города Сортавала. Состав Рабочей группы утверждается Территориальной избирательной комиссии города Сортавала.</w:t>
      </w:r>
    </w:p>
    <w:p w:rsidR="00E755E4" w:rsidRPr="00F105FA" w:rsidRDefault="00E755E4" w:rsidP="00E755E4">
      <w:pPr>
        <w:pStyle w:val="-1"/>
        <w:rPr>
          <w:rFonts w:ascii="PT Astra Serif" w:hAnsi="PT Astra Serif"/>
        </w:rPr>
      </w:pPr>
      <w:r w:rsidRPr="00F105FA">
        <w:rPr>
          <w:rFonts w:ascii="PT Astra Serif" w:hAnsi="PT Astra Serif"/>
        </w:rPr>
        <w:t>2. В компетенцию Рабочей группы входят:</w:t>
      </w:r>
    </w:p>
    <w:p w:rsidR="00E755E4" w:rsidRPr="00F105FA" w:rsidRDefault="00E755E4" w:rsidP="00E755E4">
      <w:pPr>
        <w:pStyle w:val="-1"/>
        <w:rPr>
          <w:rFonts w:ascii="PT Astra Serif" w:hAnsi="PT Astra Serif"/>
        </w:rPr>
      </w:pPr>
      <w:proofErr w:type="gramStart"/>
      <w:r w:rsidRPr="00F105FA">
        <w:rPr>
          <w:rFonts w:ascii="PT Astra Serif" w:hAnsi="PT Astra Serif"/>
        </w:rPr>
        <w:t>сбор и систематизация уведомлений о готовности предоставить эфирное время, печатную площадь, а также сведений о размерах и иных условиях их оплаты, представленных региональными и муниципальными организациями телерадиовещания, редакциями региональных и муниципальных периодических печатных изданий в Территориальную избирательную комиссию города Сортавала, в порядке, установленном федеральным законодательством и законодательством Республики Карелия  о выборах;</w:t>
      </w:r>
      <w:proofErr w:type="gramEnd"/>
    </w:p>
    <w:p w:rsidR="00E755E4" w:rsidRPr="00F105FA" w:rsidRDefault="00E755E4" w:rsidP="00E755E4">
      <w:pPr>
        <w:pStyle w:val="-1"/>
        <w:rPr>
          <w:rFonts w:ascii="PT Astra Serif" w:hAnsi="PT Astra Serif"/>
        </w:rPr>
      </w:pPr>
      <w:r w:rsidRPr="00F105FA">
        <w:rPr>
          <w:rFonts w:ascii="PT Astra Serif" w:hAnsi="PT Astra Serif"/>
        </w:rPr>
        <w:t xml:space="preserve">сбор и систематизация сведений о размере и других условиях оплаты работ по изготовлению печатных агитационных материалов, представленных организациями, индивидуальными предпринимателями, выполняющими работы (оказывающими услуги) по изготовлению печатных агитационных материалов, в Территориальную избирательную комиссию города Сортавала, </w:t>
      </w:r>
      <w:r w:rsidRPr="00F105FA">
        <w:rPr>
          <w:rFonts w:ascii="PT Astra Serif" w:hAnsi="PT Astra Serif"/>
        </w:rPr>
        <w:lastRenderedPageBreak/>
        <w:t>в порядке, установленном федеральным законодательством и законодательством Республики Карелия о выборах;</w:t>
      </w:r>
    </w:p>
    <w:p w:rsidR="00E755E4" w:rsidRPr="00F105FA" w:rsidRDefault="00E755E4" w:rsidP="00E755E4">
      <w:pPr>
        <w:pStyle w:val="-1"/>
        <w:rPr>
          <w:rFonts w:ascii="PT Astra Serif" w:hAnsi="PT Astra Serif"/>
        </w:rPr>
      </w:pPr>
      <w:r w:rsidRPr="00F105FA">
        <w:rPr>
          <w:rFonts w:ascii="PT Astra Serif" w:hAnsi="PT Astra Serif"/>
        </w:rPr>
        <w:t>сбор и систематизация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а также электронных образов этих предвыборных агитационных материалов, представленных в Территориальную избирательную комиссию города Сортавала в порядке, установленном федеральным законодательством и законодательством Республики Карелия о выборах;</w:t>
      </w:r>
    </w:p>
    <w:p w:rsidR="00E755E4" w:rsidRPr="00F105FA" w:rsidRDefault="00E755E4" w:rsidP="00E755E4">
      <w:pPr>
        <w:pStyle w:val="-1"/>
        <w:rPr>
          <w:rFonts w:ascii="PT Astra Serif" w:hAnsi="PT Astra Serif"/>
        </w:rPr>
      </w:pPr>
      <w:proofErr w:type="gramStart"/>
      <w:r w:rsidRPr="00F105FA">
        <w:rPr>
          <w:rFonts w:ascii="PT Astra Serif" w:hAnsi="PT Astra Serif"/>
        </w:rPr>
        <w:t xml:space="preserve">сбор, систематизация и размещение на </w:t>
      </w:r>
      <w:r w:rsidRPr="00F105FA">
        <w:rPr>
          <w:rFonts w:ascii="PT Astra Serif" w:hAnsi="PT Astra Serif"/>
          <w:color w:val="000000"/>
        </w:rPr>
        <w:t xml:space="preserve">официальном сайте администрации Сортавальского муниципального </w:t>
      </w:r>
      <w:r w:rsidR="004E7A64">
        <w:rPr>
          <w:rFonts w:ascii="PT Astra Serif" w:hAnsi="PT Astra Serif"/>
          <w:color w:val="000000"/>
        </w:rPr>
        <w:t>округа</w:t>
      </w:r>
      <w:r w:rsidRPr="00F105FA">
        <w:rPr>
          <w:rFonts w:ascii="PT Astra Serif" w:hAnsi="PT Astra Serif"/>
          <w:color w:val="000000"/>
        </w:rPr>
        <w:t xml:space="preserve"> </w:t>
      </w:r>
      <w:r w:rsidR="004E7A64" w:rsidRPr="00F105FA">
        <w:rPr>
          <w:rFonts w:ascii="PT Astra Serif" w:hAnsi="PT Astra Serif"/>
        </w:rPr>
        <w:t>в информационно-телекоммуникационной сети «Интернет» в информационном блоке «Территориальная избирательная комиссия г. Сортавала»</w:t>
      </w:r>
      <w:r w:rsidRPr="00F105FA">
        <w:rPr>
          <w:rFonts w:ascii="PT Astra Serif" w:hAnsi="PT Astra Serif"/>
        </w:rPr>
        <w:t xml:space="preserve"> информации о фактах предоставления помещений политическим партиям, зарегистрированным кандидатам в соответствии с пунктом 4 статьи 53 Федерального закона «Об основных гарантиях избирательных прав и права на участие в референдуме граждан Российской Федерации»; </w:t>
      </w:r>
      <w:proofErr w:type="gramEnd"/>
    </w:p>
    <w:p w:rsidR="00E755E4" w:rsidRPr="00F105FA" w:rsidRDefault="00E755E4" w:rsidP="00E755E4">
      <w:pPr>
        <w:pStyle w:val="-1"/>
        <w:rPr>
          <w:rFonts w:ascii="PT Astra Serif" w:hAnsi="PT Astra Serif"/>
        </w:rPr>
      </w:pPr>
      <w:r w:rsidRPr="00F105FA">
        <w:rPr>
          <w:rFonts w:ascii="PT Astra Serif" w:hAnsi="PT Astra Serif"/>
        </w:rPr>
        <w:t xml:space="preserve">размещение на </w:t>
      </w:r>
      <w:r w:rsidRPr="00F105FA">
        <w:rPr>
          <w:rFonts w:ascii="PT Astra Serif" w:hAnsi="PT Astra Serif"/>
          <w:color w:val="000000"/>
        </w:rPr>
        <w:t xml:space="preserve">официальном сайте администрации Сортавальского муниципального </w:t>
      </w:r>
      <w:r w:rsidR="004E7A64">
        <w:rPr>
          <w:rFonts w:ascii="PT Astra Serif" w:hAnsi="PT Astra Serif"/>
          <w:color w:val="000000"/>
        </w:rPr>
        <w:t xml:space="preserve">округа </w:t>
      </w:r>
      <w:r w:rsidR="004E7A64" w:rsidRPr="00F105FA">
        <w:rPr>
          <w:rFonts w:ascii="PT Astra Serif" w:hAnsi="PT Astra Serif"/>
        </w:rPr>
        <w:t xml:space="preserve">в информационно-телекоммуникационной сети «Интернет» в информационном блоке «Территориальная избирательная комиссия </w:t>
      </w:r>
      <w:proofErr w:type="gramStart"/>
      <w:r w:rsidR="004E7A64" w:rsidRPr="00F105FA">
        <w:rPr>
          <w:rFonts w:ascii="PT Astra Serif" w:hAnsi="PT Astra Serif"/>
        </w:rPr>
        <w:t>г</w:t>
      </w:r>
      <w:proofErr w:type="gramEnd"/>
      <w:r w:rsidR="004E7A64" w:rsidRPr="00F105FA">
        <w:rPr>
          <w:rFonts w:ascii="PT Astra Serif" w:hAnsi="PT Astra Serif"/>
        </w:rPr>
        <w:t>. Сортавала»</w:t>
      </w:r>
      <w:r w:rsidRPr="00F105FA">
        <w:rPr>
          <w:rFonts w:ascii="PT Astra Serif" w:hAnsi="PT Astra Serif"/>
        </w:rPr>
        <w:t>:</w:t>
      </w:r>
    </w:p>
    <w:p w:rsidR="00E755E4" w:rsidRPr="00F105FA" w:rsidRDefault="00E755E4" w:rsidP="00E755E4">
      <w:pPr>
        <w:pStyle w:val="-1"/>
        <w:rPr>
          <w:rFonts w:ascii="PT Astra Serif" w:hAnsi="PT Astra Serif"/>
        </w:rPr>
      </w:pPr>
      <w:r w:rsidRPr="00F105FA">
        <w:rPr>
          <w:rFonts w:ascii="PT Astra Serif" w:hAnsi="PT Astra Serif"/>
        </w:rPr>
        <w:t>– перечня региональных государственных организаций телерадиовещания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 представленного территориальным органом федерального органа исполнительной власти, уполномоченного на осуществление функций по регистрации средств массовой информации;</w:t>
      </w:r>
    </w:p>
    <w:p w:rsidR="00E755E4" w:rsidRPr="00F105FA" w:rsidRDefault="00E755E4" w:rsidP="00E755E4">
      <w:pPr>
        <w:pStyle w:val="-1"/>
        <w:rPr>
          <w:rFonts w:ascii="PT Astra Serif" w:hAnsi="PT Astra Serif"/>
        </w:rPr>
      </w:pPr>
      <w:r w:rsidRPr="00F105FA">
        <w:rPr>
          <w:rFonts w:ascii="PT Astra Serif" w:hAnsi="PT Astra Serif"/>
        </w:rPr>
        <w:lastRenderedPageBreak/>
        <w:t>– обобщенных сведений о поступивших уведомлениях региональных и муниципальных организаций телерадиовещания о готовности предоставлять эфирное время;</w:t>
      </w:r>
    </w:p>
    <w:p w:rsidR="00E755E4" w:rsidRPr="00F105FA" w:rsidRDefault="00E755E4" w:rsidP="00E755E4">
      <w:pPr>
        <w:pStyle w:val="-1"/>
        <w:rPr>
          <w:rFonts w:ascii="PT Astra Serif" w:hAnsi="PT Astra Serif"/>
        </w:rPr>
      </w:pPr>
      <w:r w:rsidRPr="00F105FA">
        <w:rPr>
          <w:rFonts w:ascii="PT Astra Serif" w:hAnsi="PT Astra Serif"/>
        </w:rPr>
        <w:t>– обобщенных сведений о поступивших уведомлениях редакций региональных и муниципальных периодических печатных изданий о готовности предоставить печатную площадь;</w:t>
      </w:r>
    </w:p>
    <w:p w:rsidR="00E755E4" w:rsidRPr="00F105FA" w:rsidRDefault="00E755E4" w:rsidP="00E755E4">
      <w:pPr>
        <w:pStyle w:val="-1"/>
        <w:rPr>
          <w:rFonts w:ascii="PT Astra Serif" w:hAnsi="PT Astra Serif"/>
        </w:rPr>
      </w:pPr>
      <w:r w:rsidRPr="00F105FA">
        <w:rPr>
          <w:rFonts w:ascii="PT Astra Serif" w:hAnsi="PT Astra Serif"/>
        </w:rPr>
        <w:t>– обобщенных сведений о поступивших уведомлениях организаций, индивидуальных предпринимателей о готовности выполнять работы (оказывать услуги) по изготовлению печатных агитационных материалов;</w:t>
      </w:r>
    </w:p>
    <w:p w:rsidR="00E755E4" w:rsidRPr="00F105FA" w:rsidRDefault="00E755E4" w:rsidP="00E755E4">
      <w:pPr>
        <w:pStyle w:val="-1"/>
        <w:rPr>
          <w:rFonts w:ascii="PT Astra Serif" w:hAnsi="PT Astra Serif"/>
        </w:rPr>
      </w:pPr>
      <w:r w:rsidRPr="00F105FA">
        <w:rPr>
          <w:rFonts w:ascii="PT Astra Serif" w:hAnsi="PT Astra Serif"/>
        </w:rPr>
        <w:t>– графиков распределения эфирного времени, протоколов жеребьевок по распределению печатной площади;</w:t>
      </w:r>
    </w:p>
    <w:p w:rsidR="00E755E4" w:rsidRPr="00F105FA" w:rsidRDefault="00E755E4" w:rsidP="00E755E4">
      <w:pPr>
        <w:pStyle w:val="-1"/>
        <w:rPr>
          <w:rFonts w:ascii="PT Astra Serif" w:hAnsi="PT Astra Serif"/>
        </w:rPr>
      </w:pPr>
      <w:r w:rsidRPr="00F105FA">
        <w:rPr>
          <w:rFonts w:ascii="PT Astra Serif" w:hAnsi="PT Astra Serif"/>
        </w:rPr>
        <w:t>рассмотрение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представленных в Территориальную избирательную комиссию города Сортавала, в порядке, установленном федеральным законодательством и законодательством Республики Карелия  о выборах, на предмет их соответствия действующему законодательству о выборах, а также подготовка соответствующих заключений;</w:t>
      </w:r>
    </w:p>
    <w:p w:rsidR="00E755E4" w:rsidRPr="00F105FA" w:rsidRDefault="00E755E4" w:rsidP="00E755E4">
      <w:pPr>
        <w:pStyle w:val="-1"/>
        <w:rPr>
          <w:rFonts w:ascii="PT Astra Serif" w:hAnsi="PT Astra Serif"/>
        </w:rPr>
      </w:pPr>
      <w:r w:rsidRPr="00F105FA">
        <w:rPr>
          <w:rFonts w:ascii="PT Astra Serif" w:hAnsi="PT Astra Serif"/>
        </w:rPr>
        <w:t>рассмотрение вопросов, касающихся публикаций результатов опросов общественного мнения, связанных с выборами депутатов представительных органов;</w:t>
      </w:r>
    </w:p>
    <w:p w:rsidR="00E755E4" w:rsidRPr="00F105FA" w:rsidRDefault="00E755E4" w:rsidP="00E755E4">
      <w:pPr>
        <w:pStyle w:val="-1"/>
        <w:rPr>
          <w:rFonts w:ascii="PT Astra Serif" w:hAnsi="PT Astra Serif"/>
        </w:rPr>
      </w:pPr>
      <w:proofErr w:type="gramStart"/>
      <w:r w:rsidRPr="00F105FA">
        <w:rPr>
          <w:rFonts w:ascii="PT Astra Serif" w:hAnsi="PT Astra Serif"/>
        </w:rPr>
        <w:t xml:space="preserve">предварительное рассмотрение обращений о нарушениях положений федеральных законов «Об основных гарантиях избирательных прав и права на участие в референдуме граждан Российской Федерации», «О выборах депутатов Государственной Думы Федерального Собрания Российской Федерации», «О выборах Президента Российской Федерации», Законов Республики Карелия «О выборах депутатов Законодательного Собрания Республики Карелия», «О выборах Главы Республики Карелия», </w:t>
      </w:r>
      <w:r w:rsidR="00233CD9">
        <w:rPr>
          <w:sz w:val="27"/>
          <w:szCs w:val="27"/>
        </w:rPr>
        <w:t>«</w:t>
      </w:r>
      <w:r w:rsidR="00233CD9" w:rsidRPr="00233CD9">
        <w:rPr>
          <w:rFonts w:ascii="PT Astra Serif" w:hAnsi="PT Astra Serif"/>
        </w:rPr>
        <w:t>О муниципальных выборах в Республике Карелия»</w:t>
      </w:r>
      <w:r w:rsidR="00233CD9">
        <w:rPr>
          <w:rFonts w:ascii="PT Astra Serif" w:hAnsi="PT Astra Serif"/>
        </w:rPr>
        <w:t xml:space="preserve">, </w:t>
      </w:r>
      <w:r w:rsidRPr="00F105FA">
        <w:rPr>
          <w:rFonts w:ascii="PT Astra Serif" w:hAnsi="PT Astra Serif"/>
        </w:rPr>
        <w:t>регулирующих информирование избирателей</w:t>
      </w:r>
      <w:proofErr w:type="gramEnd"/>
      <w:r w:rsidRPr="00F105FA">
        <w:rPr>
          <w:rFonts w:ascii="PT Astra Serif" w:hAnsi="PT Astra Serif"/>
        </w:rPr>
        <w:t>, проведение предвыборной агитации;</w:t>
      </w:r>
    </w:p>
    <w:p w:rsidR="00E755E4" w:rsidRPr="00F105FA" w:rsidRDefault="00E755E4" w:rsidP="00E755E4">
      <w:pPr>
        <w:pStyle w:val="-1"/>
        <w:rPr>
          <w:rFonts w:ascii="PT Astra Serif" w:hAnsi="PT Astra Serif"/>
        </w:rPr>
      </w:pPr>
      <w:r w:rsidRPr="00F105FA">
        <w:rPr>
          <w:rFonts w:ascii="PT Astra Serif" w:hAnsi="PT Astra Serif"/>
        </w:rPr>
        <w:lastRenderedPageBreak/>
        <w:t>подготовка проектов представлений Территориальной избирательной комиссии города Сортавала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E755E4" w:rsidRPr="00F105FA" w:rsidRDefault="00E755E4" w:rsidP="00E755E4">
      <w:pPr>
        <w:pStyle w:val="-1"/>
        <w:rPr>
          <w:rFonts w:ascii="PT Astra Serif" w:hAnsi="PT Astra Serif"/>
        </w:rPr>
      </w:pPr>
      <w:proofErr w:type="gramStart"/>
      <w:r w:rsidRPr="00F105FA">
        <w:rPr>
          <w:rFonts w:ascii="PT Astra Serif" w:hAnsi="PT Astra Serif"/>
        </w:rPr>
        <w:t>сбор и систематизация материалов о нарушениях федерального законодательства и</w:t>
      </w:r>
      <w:r w:rsidRPr="00F105FA">
        <w:rPr>
          <w:rFonts w:ascii="PT Astra Serif" w:hAnsi="PT Astra Serif"/>
          <w:b/>
        </w:rPr>
        <w:t xml:space="preserve"> </w:t>
      </w:r>
      <w:r w:rsidRPr="00F105FA">
        <w:rPr>
          <w:rFonts w:ascii="PT Astra Serif" w:hAnsi="PT Astra Serif"/>
        </w:rPr>
        <w:t>законодательства Республики Карелия, регулирующего порядок информирования избирателей и проведения предвыборной агитации, допущенных политическими партиями, кандидатами в депутаты Государственной Думы Федерального Собрания Российской Федерации и на должность Президента Российской Федерации, кандидатами в депутаты Законодательного Собрания Республики Карелия и на должность Главы Республики Карелия,</w:t>
      </w:r>
      <w:r w:rsidR="00233CD9">
        <w:rPr>
          <w:rFonts w:ascii="PT Astra Serif" w:hAnsi="PT Astra Serif"/>
        </w:rPr>
        <w:t xml:space="preserve"> кандидатами в депутаты Совета Сортавальского муниципального округа,</w:t>
      </w:r>
      <w:r w:rsidRPr="00F105FA">
        <w:rPr>
          <w:rFonts w:ascii="PT Astra Serif" w:hAnsi="PT Astra Serif"/>
        </w:rPr>
        <w:t xml:space="preserve"> организациями телерадиовещания</w:t>
      </w:r>
      <w:proofErr w:type="gramEnd"/>
      <w:r w:rsidRPr="00F105FA">
        <w:rPr>
          <w:rFonts w:ascii="PT Astra Serif" w:hAnsi="PT Astra Serif"/>
        </w:rPr>
        <w:t>, редакциями периодических печатных изданий, редакциями сетевых изданий, иными лицами в ходе избирательных кампаний по выборам в федеральные и региональные органы государственной власти, подготовка и принятие соответствующих заключений (решений) Рабочей группы;</w:t>
      </w:r>
    </w:p>
    <w:p w:rsidR="00E755E4" w:rsidRPr="00F105FA" w:rsidRDefault="00E755E4" w:rsidP="00E755E4">
      <w:pPr>
        <w:pStyle w:val="-1"/>
        <w:rPr>
          <w:rFonts w:ascii="PT Astra Serif" w:hAnsi="PT Astra Serif"/>
        </w:rPr>
      </w:pPr>
      <w:r w:rsidRPr="00F105FA">
        <w:rPr>
          <w:rFonts w:ascii="PT Astra Serif" w:hAnsi="PT Astra Serif"/>
        </w:rPr>
        <w:t>рассмотрение полученных Территориальной избирательной комиссии города Сортавала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rsidR="00E755E4" w:rsidRPr="00F105FA" w:rsidRDefault="00E755E4" w:rsidP="00E755E4">
      <w:pPr>
        <w:pStyle w:val="-1"/>
        <w:rPr>
          <w:rFonts w:ascii="PT Astra Serif" w:hAnsi="PT Astra Serif"/>
        </w:rPr>
      </w:pPr>
      <w:r w:rsidRPr="00F105FA">
        <w:rPr>
          <w:rFonts w:ascii="PT Astra Serif" w:hAnsi="PT Astra Serif"/>
        </w:rPr>
        <w:t>3. Рабочая группа в своей деятельности руководствуется Конституцией Российской Федерации, федеральными законами, законами Республики Карелия, постано</w:t>
      </w:r>
      <w:r w:rsidR="004E7A64">
        <w:rPr>
          <w:rFonts w:ascii="PT Astra Serif" w:hAnsi="PT Astra Serif"/>
        </w:rPr>
        <w:t xml:space="preserve">влениями </w:t>
      </w:r>
      <w:r w:rsidRPr="00F105FA">
        <w:rPr>
          <w:rFonts w:ascii="PT Astra Serif" w:hAnsi="PT Astra Serif"/>
        </w:rPr>
        <w:t xml:space="preserve">Центральной избирательной комиссии Российской Федерации, </w:t>
      </w:r>
      <w:r w:rsidR="004E7A64">
        <w:rPr>
          <w:rFonts w:ascii="PT Astra Serif" w:hAnsi="PT Astra Serif"/>
        </w:rPr>
        <w:t>И</w:t>
      </w:r>
      <w:r w:rsidRPr="00F105FA">
        <w:rPr>
          <w:rFonts w:ascii="PT Astra Serif" w:hAnsi="PT Astra Serif"/>
        </w:rPr>
        <w:t>збирательной комиссии Республики Карелия, а также настоящим Положением.</w:t>
      </w:r>
    </w:p>
    <w:p w:rsidR="00E755E4" w:rsidRPr="00F105FA" w:rsidRDefault="00E755E4" w:rsidP="00E755E4">
      <w:pPr>
        <w:pStyle w:val="-1"/>
        <w:rPr>
          <w:rFonts w:ascii="PT Astra Serif" w:hAnsi="PT Astra Serif"/>
        </w:rPr>
      </w:pPr>
      <w:r w:rsidRPr="00F105FA">
        <w:rPr>
          <w:rFonts w:ascii="PT Astra Serif" w:hAnsi="PT Astra Serif"/>
        </w:rPr>
        <w:lastRenderedPageBreak/>
        <w:t>4.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более половины от числа назначенных членов Рабочей группы.</w:t>
      </w:r>
    </w:p>
    <w:p w:rsidR="00E755E4" w:rsidRPr="00F105FA" w:rsidRDefault="00E755E4" w:rsidP="00E755E4">
      <w:pPr>
        <w:pStyle w:val="-1"/>
        <w:rPr>
          <w:rFonts w:ascii="PT Astra Serif" w:hAnsi="PT Astra Serif"/>
        </w:rPr>
      </w:pPr>
      <w:r w:rsidRPr="00F105FA">
        <w:rPr>
          <w:rFonts w:ascii="PT Astra Serif" w:hAnsi="PT Astra Serif"/>
        </w:rPr>
        <w:t>Деятельность Рабочей группы осуществляется на основе коллегиальности, открытого обсуждения вопросов, относящихся к ее компетенции.</w:t>
      </w:r>
    </w:p>
    <w:p w:rsidR="00E755E4" w:rsidRPr="00F105FA" w:rsidRDefault="00E755E4" w:rsidP="00E755E4">
      <w:pPr>
        <w:pStyle w:val="-1"/>
        <w:rPr>
          <w:rFonts w:ascii="PT Astra Serif" w:hAnsi="PT Astra Serif"/>
        </w:rPr>
      </w:pPr>
      <w:r w:rsidRPr="00F105FA">
        <w:rPr>
          <w:rFonts w:ascii="PT Astra Serif" w:hAnsi="PT Astra Serif"/>
        </w:rPr>
        <w:t>На заседаниях Рабочей группы вправе присутствовать и высказывать свое мнение члены Территориальной избирательной комиссии города Сортавала с правом решающего голоса, члены Территориальной избирательной комиссии города Сортавала с правом решающего голоса, не являющиеся членами Рабочей группы</w:t>
      </w:r>
      <w:r w:rsidR="004E7A64">
        <w:rPr>
          <w:rFonts w:ascii="PT Astra Serif" w:hAnsi="PT Astra Serif"/>
        </w:rPr>
        <w:t xml:space="preserve">. </w:t>
      </w:r>
      <w:r w:rsidRPr="00F105FA">
        <w:rPr>
          <w:rFonts w:ascii="PT Astra Serif" w:hAnsi="PT Astra Serif"/>
        </w:rPr>
        <w:t>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rsidR="00E755E4" w:rsidRPr="00F105FA" w:rsidRDefault="00E755E4" w:rsidP="00E755E4">
      <w:pPr>
        <w:pStyle w:val="-1"/>
        <w:rPr>
          <w:rFonts w:ascii="PT Astra Serif" w:hAnsi="PT Astra Serif"/>
        </w:rPr>
      </w:pPr>
      <w:r w:rsidRPr="00F105FA">
        <w:rPr>
          <w:rFonts w:ascii="PT Astra Serif" w:hAnsi="PT Astra Serif"/>
        </w:rPr>
        <w:t>О времени и месте заседания Рабочей группы извещаются члены  Территориальной избирательной комиссии города Сортавала с правом решающего</w:t>
      </w:r>
      <w:r w:rsidR="004E7A64">
        <w:rPr>
          <w:rFonts w:ascii="PT Astra Serif" w:hAnsi="PT Astra Serif"/>
        </w:rPr>
        <w:t xml:space="preserve"> </w:t>
      </w:r>
      <w:r w:rsidRPr="00F105FA">
        <w:rPr>
          <w:rFonts w:ascii="PT Astra Serif" w:hAnsi="PT Astra Serif"/>
        </w:rPr>
        <w:t>голоса.</w:t>
      </w:r>
    </w:p>
    <w:p w:rsidR="00E755E4" w:rsidRPr="00F105FA" w:rsidRDefault="00E755E4" w:rsidP="00E755E4">
      <w:pPr>
        <w:pStyle w:val="-1"/>
        <w:rPr>
          <w:rFonts w:ascii="PT Astra Serif" w:hAnsi="PT Astra Serif"/>
        </w:rPr>
      </w:pPr>
      <w:r w:rsidRPr="00F105FA">
        <w:rPr>
          <w:rFonts w:ascii="PT Astra Serif" w:hAnsi="PT Astra Serif"/>
        </w:rPr>
        <w:t xml:space="preserve">Руководитель Рабочей группы дает поручения, касающиеся подготовки материалов к заседанию Рабочей группы, оповещения ее членов и </w:t>
      </w:r>
      <w:r w:rsidRPr="00F105FA">
        <w:rPr>
          <w:rFonts w:ascii="PT Astra Serif" w:hAnsi="PT Astra Serif"/>
        </w:rPr>
        <w:lastRenderedPageBreak/>
        <w:t>приглашенных лиц о времени и месте заседания Рабочей группы, организует делопроизводство в Рабочей группе, председательствует на ее заседаниях.</w:t>
      </w:r>
    </w:p>
    <w:p w:rsidR="00E755E4" w:rsidRPr="00F105FA" w:rsidRDefault="00E755E4" w:rsidP="00E755E4">
      <w:pPr>
        <w:pStyle w:val="-1"/>
        <w:rPr>
          <w:rFonts w:ascii="PT Astra Serif" w:hAnsi="PT Astra Serif"/>
        </w:rPr>
      </w:pPr>
      <w:r w:rsidRPr="00F105FA">
        <w:rPr>
          <w:rFonts w:ascii="PT Astra Serif" w:hAnsi="PT Astra Serif"/>
        </w:rPr>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Территориальной избирательной комиссии города Сортавала с правом решающего голоса.</w:t>
      </w:r>
    </w:p>
    <w:p w:rsidR="00E755E4" w:rsidRPr="00F105FA" w:rsidRDefault="00E755E4" w:rsidP="00E755E4">
      <w:pPr>
        <w:pStyle w:val="-1"/>
        <w:rPr>
          <w:rFonts w:ascii="PT Astra Serif" w:hAnsi="PT Astra Serif"/>
        </w:rPr>
      </w:pPr>
      <w:r w:rsidRPr="00F105FA">
        <w:rPr>
          <w:rFonts w:ascii="PT Astra Serif" w:hAnsi="PT Astra Serif"/>
        </w:rPr>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E755E4" w:rsidRPr="00F105FA" w:rsidRDefault="00E755E4" w:rsidP="00E755E4">
      <w:pPr>
        <w:pStyle w:val="-1"/>
        <w:rPr>
          <w:rFonts w:ascii="PT Astra Serif" w:hAnsi="PT Astra Serif"/>
        </w:rPr>
      </w:pPr>
      <w:r w:rsidRPr="00F105FA">
        <w:rPr>
          <w:rFonts w:ascii="PT Astra Serif" w:hAnsi="PT Astra Serif"/>
        </w:rPr>
        <w:t>5. Поступившие в Территориальную избирательную комиссию города Сортавала обращения и иные документы рассматриваются на заседаниях Рабочей группы по поручению председателя, а в его отсутствие – заместителя председателя Территориальной избирательной комиссии города Сортавала.  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соответствующими избирательными комиссиями, а также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w:t>
      </w:r>
    </w:p>
    <w:p w:rsidR="00E755E4" w:rsidRPr="00F105FA" w:rsidRDefault="00E755E4" w:rsidP="00E755E4">
      <w:pPr>
        <w:pStyle w:val="-1"/>
        <w:rPr>
          <w:rFonts w:ascii="PT Astra Serif" w:hAnsi="PT Astra Serif"/>
        </w:rPr>
      </w:pPr>
      <w:r w:rsidRPr="00F105FA">
        <w:rPr>
          <w:rFonts w:ascii="PT Astra Serif" w:hAnsi="PT Astra Serif"/>
        </w:rPr>
        <w:t xml:space="preserve">6. Срок рассмотрения обращений, поступающих в Рабочую группу, определяется в соответствии с федеральными законами и Инструкцией по делопроизводству в </w:t>
      </w:r>
      <w:r w:rsidR="004E7A64">
        <w:rPr>
          <w:rFonts w:ascii="PT Astra Serif" w:hAnsi="PT Astra Serif"/>
        </w:rPr>
        <w:t>Территориальной избирательной комиссии города Сортавала</w:t>
      </w:r>
      <w:r w:rsidRPr="00F105FA">
        <w:rPr>
          <w:rFonts w:ascii="PT Astra Serif" w:hAnsi="PT Astra Serif"/>
        </w:rPr>
        <w:t>.</w:t>
      </w:r>
    </w:p>
    <w:p w:rsidR="00E755E4" w:rsidRPr="00F105FA" w:rsidRDefault="00E755E4" w:rsidP="00E755E4">
      <w:pPr>
        <w:pStyle w:val="-1"/>
        <w:rPr>
          <w:rFonts w:ascii="PT Astra Serif" w:hAnsi="PT Astra Serif"/>
        </w:rPr>
      </w:pPr>
      <w:r w:rsidRPr="00F105FA">
        <w:rPr>
          <w:rFonts w:ascii="PT Astra Serif" w:hAnsi="PT Astra Serif"/>
        </w:rPr>
        <w:lastRenderedPageBreak/>
        <w:t xml:space="preserve">7. На заседании Рабочей группы </w:t>
      </w:r>
      <w:r w:rsidR="00233CD9">
        <w:rPr>
          <w:rFonts w:ascii="PT Astra Serif" w:hAnsi="PT Astra Serif"/>
        </w:rPr>
        <w:t>может вестись</w:t>
      </w:r>
      <w:r w:rsidRPr="00F105FA">
        <w:rPr>
          <w:rFonts w:ascii="PT Astra Serif" w:hAnsi="PT Astra Serif"/>
        </w:rPr>
        <w:t xml:space="preserve"> протокол, а при необходимости – аудиозапись. Протокол заседания Рабочей группы ведет секретарь Рабочей группы, а в случае отсутствия секретаря Рабочей группы – член Рабочей группы, назначаемый секретарем заседания Рабочей группы председательствующим на заседании Рабочей</w:t>
      </w:r>
      <w:r w:rsidRPr="00F105FA">
        <w:rPr>
          <w:rFonts w:ascii="PT Astra Serif" w:hAnsi="PT Astra Serif"/>
          <w:color w:val="FF0000"/>
        </w:rPr>
        <w:t xml:space="preserve"> </w:t>
      </w:r>
      <w:r w:rsidRPr="00F105FA">
        <w:rPr>
          <w:rFonts w:ascii="PT Astra Serif" w:hAnsi="PT Astra Serif"/>
        </w:rPr>
        <w:t>группы. 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 Протокол подписывается председательствующим на заседании Рабочей группы и секретарем Рабочей группы.</w:t>
      </w:r>
    </w:p>
    <w:p w:rsidR="00E755E4" w:rsidRPr="00F105FA" w:rsidRDefault="00E755E4" w:rsidP="00E755E4">
      <w:pPr>
        <w:pStyle w:val="-1"/>
        <w:rPr>
          <w:rFonts w:ascii="PT Astra Serif" w:hAnsi="PT Astra Serif"/>
        </w:rPr>
      </w:pPr>
      <w:r w:rsidRPr="00F105FA">
        <w:rPr>
          <w:rFonts w:ascii="PT Astra Serif" w:hAnsi="PT Astra Serif"/>
        </w:rPr>
        <w:t>По результатам рассмотрения каждого вопроса на заседании Рабочей группы принимается решение Рабочей группы, которое подписывается руководителем  и секретарем Рабочей группы.</w:t>
      </w:r>
    </w:p>
    <w:p w:rsidR="00E755E4" w:rsidRPr="00F105FA" w:rsidRDefault="00E755E4" w:rsidP="00E755E4">
      <w:pPr>
        <w:pStyle w:val="-1"/>
        <w:rPr>
          <w:rFonts w:ascii="PT Astra Serif" w:hAnsi="PT Astra Serif"/>
        </w:rPr>
      </w:pPr>
      <w:r w:rsidRPr="00F105FA">
        <w:rPr>
          <w:rFonts w:ascii="PT Astra Serif" w:hAnsi="PT Astra Serif"/>
        </w:rPr>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 Член Рабочей группы не принимает участия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rsidR="00E755E4" w:rsidRPr="00F105FA" w:rsidRDefault="00E755E4" w:rsidP="00E755E4">
      <w:pPr>
        <w:pStyle w:val="-1"/>
        <w:rPr>
          <w:rFonts w:ascii="PT Astra Serif" w:hAnsi="PT Astra Serif"/>
        </w:rPr>
      </w:pPr>
      <w:r w:rsidRPr="00F105FA">
        <w:rPr>
          <w:rFonts w:ascii="PT Astra Serif" w:hAnsi="PT Astra Serif"/>
        </w:rPr>
        <w:t xml:space="preserve">8. Решение Рабочей группы, а при необходимости и соответствующий проект решения Территориальной избирательной комиссии города Сортавала выносятся на заседание Территориальной избирательной комиссии города </w:t>
      </w:r>
      <w:r w:rsidRPr="00F105FA">
        <w:rPr>
          <w:rFonts w:ascii="PT Astra Serif" w:hAnsi="PT Astra Serif"/>
        </w:rPr>
        <w:lastRenderedPageBreak/>
        <w:t>Сортавала в установленном порядке. С докладом по этому вопросу выступает руководитель Рабочей группы или по его поручению – заместитель руководителя либо член Рабочей группы – член Территориальной избирательной комиссии города Сортавала с правом решающего голоса.</w:t>
      </w:r>
    </w:p>
    <w:p w:rsidR="00E755E4" w:rsidRPr="00F105FA" w:rsidRDefault="00E755E4" w:rsidP="00E755E4">
      <w:pPr>
        <w:spacing w:line="360" w:lineRule="auto"/>
        <w:jc w:val="both"/>
        <w:rPr>
          <w:rFonts w:ascii="PT Astra Serif" w:hAnsi="PT Astra Serif" w:cs="Times New Roman"/>
          <w:sz w:val="28"/>
          <w:szCs w:val="28"/>
        </w:rPr>
      </w:pPr>
      <w:r w:rsidRPr="00F105FA">
        <w:rPr>
          <w:rFonts w:ascii="PT Astra Serif" w:eastAsia="Times New Roman" w:hAnsi="PT Astra Serif" w:cs="Times New Roman"/>
          <w:sz w:val="28"/>
          <w:szCs w:val="28"/>
          <w:lang w:eastAsia="ru-RU"/>
        </w:rPr>
        <w:t>9. </w:t>
      </w:r>
      <w:proofErr w:type="gramStart"/>
      <w:r w:rsidRPr="00F105FA">
        <w:rPr>
          <w:rFonts w:ascii="PT Astra Serif" w:eastAsia="Times New Roman" w:hAnsi="PT Astra Serif" w:cs="Times New Roman"/>
          <w:sz w:val="28"/>
          <w:szCs w:val="28"/>
          <w:lang w:eastAsia="ru-RU"/>
        </w:rPr>
        <w:t>Обращения, касающиеся нарушений федерального законодательства, законодательства Республики Карелия о выборах в ходе информирования избирателей, при проведении предвыборной агитации, копии ответов на эти обращения, а также представленные организациями телерадиовещания, редакциями периодических печатных изданий, организациями, индивидуальными предпринимателями сведения о размере и иных условиях оплаты эфирного времени, печатной площади, работ (услуг) по изготовлению печатных агитационных материалов, уведомления о готовности предоставить эфирное время, печатную</w:t>
      </w:r>
      <w:proofErr w:type="gramEnd"/>
      <w:r w:rsidRPr="00F105FA">
        <w:rPr>
          <w:rFonts w:ascii="PT Astra Serif" w:eastAsia="Times New Roman" w:hAnsi="PT Astra Serif" w:cs="Times New Roman"/>
          <w:sz w:val="28"/>
          <w:szCs w:val="28"/>
          <w:lang w:eastAsia="ru-RU"/>
        </w:rPr>
        <w:t xml:space="preserve"> </w:t>
      </w:r>
      <w:proofErr w:type="gramStart"/>
      <w:r w:rsidRPr="00F105FA">
        <w:rPr>
          <w:rFonts w:ascii="PT Astra Serif" w:eastAsia="Times New Roman" w:hAnsi="PT Astra Serif" w:cs="Times New Roman"/>
          <w:sz w:val="28"/>
          <w:szCs w:val="28"/>
          <w:lang w:eastAsia="ru-RU"/>
        </w:rPr>
        <w:t xml:space="preserve">площадь в ходе избирательных кампаний по выборам депутатов Государственной Думы Федерального Собрания Российской Федерации, Президента Российской Федерации, депутатов Законодательного Собрания Республики Карелия, Главы Республики Карелия, </w:t>
      </w:r>
      <w:r w:rsidR="00233CD9">
        <w:rPr>
          <w:rFonts w:ascii="PT Astra Serif" w:eastAsia="Times New Roman" w:hAnsi="PT Astra Serif" w:cs="Times New Roman"/>
          <w:sz w:val="28"/>
          <w:szCs w:val="28"/>
          <w:lang w:eastAsia="ru-RU"/>
        </w:rPr>
        <w:t xml:space="preserve"> депутатов Совета Сортавальского муниципального округа, </w:t>
      </w:r>
      <w:r w:rsidRPr="00F105FA">
        <w:rPr>
          <w:rFonts w:ascii="PT Astra Serif" w:eastAsia="Times New Roman" w:hAnsi="PT Astra Serif" w:cs="Times New Roman"/>
          <w:sz w:val="28"/>
          <w:szCs w:val="28"/>
          <w:lang w:eastAsia="ru-RU"/>
        </w:rPr>
        <w:t xml:space="preserve">обращения о порядке применения федерального законодательства, законодательства Республики Карелия в ходе информирования избирателей, при проведении предвыборной агитации, другие документы подлежат хранению в порядке, установленном Центральной избирательной комиссией Российской Федерации, </w:t>
      </w:r>
      <w:r w:rsidR="004E7A64">
        <w:rPr>
          <w:rFonts w:ascii="PT Astra Serif" w:eastAsia="Times New Roman" w:hAnsi="PT Astra Serif" w:cs="Times New Roman"/>
          <w:sz w:val="28"/>
          <w:szCs w:val="28"/>
          <w:lang w:eastAsia="ru-RU"/>
        </w:rPr>
        <w:t>И</w:t>
      </w:r>
      <w:r w:rsidRPr="00F105FA">
        <w:rPr>
          <w:rFonts w:ascii="PT Astra Serif" w:eastAsia="Times New Roman" w:hAnsi="PT Astra Serif" w:cs="Times New Roman"/>
          <w:sz w:val="28"/>
          <w:szCs w:val="28"/>
          <w:lang w:eastAsia="ru-RU"/>
        </w:rPr>
        <w:t>збирательной</w:t>
      </w:r>
      <w:proofErr w:type="gramEnd"/>
      <w:r w:rsidRPr="00F105FA">
        <w:rPr>
          <w:rFonts w:ascii="PT Astra Serif" w:eastAsia="Times New Roman" w:hAnsi="PT Astra Serif" w:cs="Times New Roman"/>
          <w:sz w:val="28"/>
          <w:szCs w:val="28"/>
          <w:lang w:eastAsia="ru-RU"/>
        </w:rPr>
        <w:t xml:space="preserve"> комиссией Республики Карелия.</w:t>
      </w:r>
    </w:p>
    <w:p w:rsidR="00E755E4" w:rsidRPr="00F105FA" w:rsidRDefault="00E755E4" w:rsidP="00A52FC6">
      <w:pPr>
        <w:pStyle w:val="a4"/>
        <w:jc w:val="center"/>
        <w:rPr>
          <w:rFonts w:ascii="PT Astra Serif" w:hAnsi="PT Astra Serif" w:cs="Times New Roman"/>
          <w:b/>
          <w:sz w:val="28"/>
          <w:szCs w:val="28"/>
        </w:rPr>
      </w:pPr>
    </w:p>
    <w:p w:rsidR="00E755E4" w:rsidRDefault="00E755E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Default="004E7A64" w:rsidP="00A52FC6">
      <w:pPr>
        <w:pStyle w:val="a4"/>
        <w:jc w:val="center"/>
        <w:rPr>
          <w:rFonts w:ascii="PT Astra Serif" w:hAnsi="PT Astra Serif" w:cs="Times New Roman"/>
          <w:b/>
          <w:sz w:val="28"/>
          <w:szCs w:val="28"/>
        </w:rPr>
      </w:pPr>
    </w:p>
    <w:p w:rsidR="004E7A64" w:rsidRPr="00F105FA" w:rsidRDefault="004E7A64" w:rsidP="00A52FC6">
      <w:pPr>
        <w:pStyle w:val="a4"/>
        <w:jc w:val="center"/>
        <w:rPr>
          <w:rFonts w:ascii="PT Astra Serif" w:hAnsi="PT Astra Serif" w:cs="Times New Roman"/>
          <w:b/>
          <w:sz w:val="28"/>
          <w:szCs w:val="28"/>
        </w:rPr>
      </w:pPr>
    </w:p>
    <w:p w:rsidR="004E7A64" w:rsidRPr="004E7A64" w:rsidRDefault="004E7A64" w:rsidP="004E7A64">
      <w:pPr>
        <w:spacing w:after="0" w:line="240" w:lineRule="auto"/>
        <w:ind w:left="6521" w:right="-568"/>
        <w:jc w:val="center"/>
        <w:rPr>
          <w:rFonts w:ascii="PT Astra Serif" w:eastAsia="Times New Roman" w:hAnsi="PT Astra Serif" w:cs="Times New Roman"/>
          <w:sz w:val="20"/>
          <w:szCs w:val="20"/>
          <w:lang w:eastAsia="ru-RU"/>
        </w:rPr>
      </w:pPr>
      <w:r w:rsidRPr="004E7A64">
        <w:rPr>
          <w:rFonts w:ascii="PT Astra Serif" w:eastAsia="Times New Roman" w:hAnsi="PT Astra Serif" w:cs="Times New Roman"/>
          <w:sz w:val="20"/>
          <w:szCs w:val="20"/>
          <w:lang w:eastAsia="ru-RU"/>
        </w:rPr>
        <w:t xml:space="preserve">Приложение № </w:t>
      </w:r>
      <w:r>
        <w:rPr>
          <w:rFonts w:ascii="PT Astra Serif" w:eastAsia="Times New Roman" w:hAnsi="PT Astra Serif" w:cs="Times New Roman"/>
          <w:sz w:val="20"/>
          <w:szCs w:val="20"/>
          <w:lang w:eastAsia="ru-RU"/>
        </w:rPr>
        <w:t>2</w:t>
      </w:r>
    </w:p>
    <w:p w:rsidR="004E7A64" w:rsidRPr="004E7A64" w:rsidRDefault="004E7A64" w:rsidP="004E7A64">
      <w:pPr>
        <w:spacing w:after="0" w:line="240" w:lineRule="auto"/>
        <w:ind w:left="6521" w:right="-568"/>
        <w:jc w:val="center"/>
        <w:rPr>
          <w:rFonts w:ascii="PT Astra Serif" w:eastAsia="Times New Roman" w:hAnsi="PT Astra Serif" w:cs="Times New Roman"/>
          <w:sz w:val="20"/>
          <w:szCs w:val="20"/>
          <w:lang w:eastAsia="ru-RU"/>
        </w:rPr>
      </w:pPr>
      <w:r w:rsidRPr="004E7A64">
        <w:rPr>
          <w:rFonts w:ascii="PT Astra Serif" w:eastAsia="Times New Roman" w:hAnsi="PT Astra Serif" w:cs="Times New Roman"/>
          <w:sz w:val="20"/>
          <w:szCs w:val="20"/>
          <w:lang w:eastAsia="ru-RU"/>
        </w:rPr>
        <w:t>к решению Территориальной избирательной комиссии города Сортавала</w:t>
      </w:r>
    </w:p>
    <w:p w:rsidR="004E7A64" w:rsidRPr="004E7A64" w:rsidRDefault="004E7A64" w:rsidP="004E7A64">
      <w:pPr>
        <w:spacing w:after="0" w:line="240" w:lineRule="auto"/>
        <w:ind w:left="6521" w:right="-568"/>
        <w:jc w:val="center"/>
        <w:rPr>
          <w:rFonts w:ascii="PT Astra Serif" w:eastAsia="Times New Roman" w:hAnsi="PT Astra Serif" w:cs="Times New Roman"/>
          <w:sz w:val="20"/>
          <w:szCs w:val="20"/>
          <w:lang w:eastAsia="ru-RU"/>
        </w:rPr>
      </w:pPr>
      <w:r w:rsidRPr="004E7A64">
        <w:rPr>
          <w:rFonts w:ascii="PT Astra Serif" w:eastAsia="Times New Roman" w:hAnsi="PT Astra Serif" w:cs="Times New Roman"/>
          <w:sz w:val="20"/>
          <w:szCs w:val="20"/>
          <w:lang w:eastAsia="ru-RU"/>
        </w:rPr>
        <w:t>от 26.06.2026 г. № 10/70-6</w:t>
      </w:r>
    </w:p>
    <w:p w:rsidR="004E7A64" w:rsidRPr="00F105FA" w:rsidRDefault="004E7A64" w:rsidP="004E7A64">
      <w:pPr>
        <w:spacing w:after="0" w:line="240" w:lineRule="auto"/>
        <w:rPr>
          <w:rFonts w:ascii="PT Astra Serif" w:hAnsi="PT Astra Serif" w:cs="Times New Roman"/>
          <w:b/>
          <w:sz w:val="28"/>
          <w:szCs w:val="28"/>
        </w:rPr>
      </w:pPr>
    </w:p>
    <w:p w:rsidR="004E7A64" w:rsidRPr="00F105FA" w:rsidRDefault="004E7A64" w:rsidP="004E7A64">
      <w:pPr>
        <w:spacing w:before="100" w:beforeAutospacing="1" w:after="0" w:line="240" w:lineRule="auto"/>
        <w:jc w:val="center"/>
        <w:rPr>
          <w:rFonts w:ascii="PT Astra Serif" w:eastAsia="Times New Roman" w:hAnsi="PT Astra Serif" w:cs="Times New Roman"/>
          <w:sz w:val="28"/>
          <w:szCs w:val="28"/>
          <w:lang w:eastAsia="ru-RU"/>
        </w:rPr>
      </w:pPr>
      <w:r w:rsidRPr="00F105FA">
        <w:rPr>
          <w:rFonts w:ascii="PT Astra Serif" w:eastAsia="Times New Roman" w:hAnsi="PT Astra Serif" w:cs="Times New Roman"/>
          <w:b/>
          <w:bCs/>
          <w:sz w:val="28"/>
          <w:szCs w:val="28"/>
          <w:lang w:eastAsia="ru-RU"/>
        </w:rPr>
        <w:t>СОСТАВ</w:t>
      </w:r>
    </w:p>
    <w:p w:rsidR="004E7A64" w:rsidRDefault="004E7A64" w:rsidP="004E7A64">
      <w:pPr>
        <w:spacing w:before="100" w:beforeAutospacing="1" w:after="0" w:line="240" w:lineRule="auto"/>
        <w:jc w:val="center"/>
        <w:rPr>
          <w:rFonts w:ascii="PT Astra Serif" w:hAnsi="PT Astra Serif" w:cs="Times New Roman"/>
          <w:b/>
          <w:sz w:val="28"/>
          <w:szCs w:val="28"/>
        </w:rPr>
      </w:pPr>
      <w:r w:rsidRPr="00F105FA">
        <w:rPr>
          <w:rFonts w:ascii="PT Astra Serif" w:eastAsia="Times New Roman" w:hAnsi="PT Astra Serif" w:cs="Times New Roman"/>
          <w:b/>
          <w:bCs/>
          <w:color w:val="000000"/>
          <w:sz w:val="28"/>
          <w:szCs w:val="28"/>
          <w:lang w:eastAsia="ru-RU"/>
        </w:rPr>
        <w:t xml:space="preserve">Рабочей группы </w:t>
      </w:r>
      <w:r w:rsidRPr="00960A16">
        <w:rPr>
          <w:rFonts w:ascii="PT Astra Serif" w:hAnsi="PT Astra Serif" w:cs="Times New Roman"/>
          <w:b/>
          <w:sz w:val="28"/>
          <w:szCs w:val="28"/>
        </w:rPr>
        <w:t xml:space="preserve">по информационным спорам и </w:t>
      </w:r>
      <w:r>
        <w:rPr>
          <w:rFonts w:ascii="PT Astra Serif" w:hAnsi="PT Astra Serif" w:cs="Times New Roman"/>
          <w:b/>
          <w:sz w:val="28"/>
          <w:szCs w:val="28"/>
        </w:rPr>
        <w:t xml:space="preserve">иным вопросам </w:t>
      </w:r>
      <w:r w:rsidR="00676E00" w:rsidRPr="00676E00">
        <w:rPr>
          <w:rFonts w:ascii="PT Astra Serif" w:hAnsi="PT Astra Serif" w:cs="Times New Roman"/>
          <w:b/>
          <w:sz w:val="28"/>
          <w:szCs w:val="28"/>
        </w:rPr>
        <w:t xml:space="preserve">информационного </w:t>
      </w:r>
      <w:r>
        <w:rPr>
          <w:rFonts w:ascii="PT Astra Serif" w:hAnsi="PT Astra Serif" w:cs="Times New Roman"/>
          <w:b/>
          <w:sz w:val="28"/>
          <w:szCs w:val="28"/>
        </w:rPr>
        <w:t>обеспечения выборов</w:t>
      </w:r>
    </w:p>
    <w:p w:rsidR="004E7A64" w:rsidRPr="00F105FA" w:rsidRDefault="004E7A64" w:rsidP="004E7A64">
      <w:pPr>
        <w:spacing w:before="100" w:beforeAutospacing="1" w:after="0" w:line="240" w:lineRule="auto"/>
        <w:jc w:val="center"/>
        <w:rPr>
          <w:rFonts w:ascii="PT Astra Serif" w:eastAsia="Times New Roman" w:hAnsi="PT Astra Serif" w:cs="Times New Roman"/>
          <w:sz w:val="28"/>
          <w:szCs w:val="28"/>
          <w:lang w:eastAsia="ru-RU"/>
        </w:rPr>
      </w:pPr>
    </w:p>
    <w:tbl>
      <w:tblPr>
        <w:tblW w:w="9315" w:type="dxa"/>
        <w:jc w:val="center"/>
        <w:tblCellSpacing w:w="0" w:type="dxa"/>
        <w:tblCellMar>
          <w:left w:w="0" w:type="dxa"/>
          <w:right w:w="0" w:type="dxa"/>
        </w:tblCellMar>
        <w:tblLook w:val="04A0"/>
      </w:tblPr>
      <w:tblGrid>
        <w:gridCol w:w="3996"/>
        <w:gridCol w:w="5319"/>
      </w:tblGrid>
      <w:tr w:rsidR="004E7A64" w:rsidRPr="00F105FA" w:rsidTr="004B7462">
        <w:trPr>
          <w:tblCellSpacing w:w="0" w:type="dxa"/>
          <w:jc w:val="center"/>
        </w:trPr>
        <w:tc>
          <w:tcPr>
            <w:tcW w:w="399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Мацкевич Олег Николаевич</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 xml:space="preserve">руководитель Рабочей группы, </w:t>
            </w:r>
            <w:r>
              <w:rPr>
                <w:rFonts w:ascii="PT Astra Serif" w:eastAsia="Times New Roman" w:hAnsi="PT Astra Serif" w:cs="Times New Roman"/>
                <w:sz w:val="28"/>
                <w:szCs w:val="28"/>
                <w:lang w:eastAsia="ru-RU"/>
              </w:rPr>
              <w:t xml:space="preserve">секретарь </w:t>
            </w:r>
            <w:r w:rsidRPr="00F105FA">
              <w:rPr>
                <w:rFonts w:ascii="PT Astra Serif" w:eastAsia="Times New Roman" w:hAnsi="PT Astra Serif" w:cs="Times New Roman"/>
                <w:sz w:val="28"/>
                <w:szCs w:val="28"/>
                <w:lang w:eastAsia="ru-RU"/>
              </w:rPr>
              <w:t xml:space="preserve"> Территориальной избирательной комиссии города Сортавала</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r>
      <w:tr w:rsidR="004E7A64" w:rsidRPr="00F105FA" w:rsidTr="004B7462">
        <w:trPr>
          <w:tblCellSpacing w:w="0" w:type="dxa"/>
          <w:jc w:val="center"/>
        </w:trPr>
        <w:tc>
          <w:tcPr>
            <w:tcW w:w="3990" w:type="dxa"/>
            <w:hideMark/>
          </w:tcPr>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r>
      <w:tr w:rsidR="004E7A64" w:rsidRPr="00F105FA" w:rsidTr="004B7462">
        <w:trPr>
          <w:tblCellSpacing w:w="0" w:type="dxa"/>
          <w:jc w:val="center"/>
        </w:trPr>
        <w:tc>
          <w:tcPr>
            <w:tcW w:w="399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proofErr w:type="spellStart"/>
            <w:r>
              <w:rPr>
                <w:rFonts w:ascii="PT Astra Serif" w:eastAsia="Times New Roman" w:hAnsi="PT Astra Serif" w:cs="Times New Roman"/>
                <w:sz w:val="28"/>
                <w:szCs w:val="28"/>
                <w:lang w:eastAsia="ru-RU"/>
              </w:rPr>
              <w:t>Топчий</w:t>
            </w:r>
            <w:proofErr w:type="spellEnd"/>
            <w:r>
              <w:rPr>
                <w:rFonts w:ascii="PT Astra Serif" w:eastAsia="Times New Roman" w:hAnsi="PT Astra Serif" w:cs="Times New Roman"/>
                <w:sz w:val="28"/>
                <w:szCs w:val="28"/>
                <w:lang w:eastAsia="ru-RU"/>
              </w:rPr>
              <w:t xml:space="preserve"> Дмитрий Анатольевич</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секретарь Рабочей группы</w:t>
            </w:r>
            <w:r>
              <w:rPr>
                <w:rFonts w:ascii="PT Astra Serif" w:eastAsia="Times New Roman" w:hAnsi="PT Astra Serif" w:cs="Times New Roman"/>
                <w:sz w:val="28"/>
                <w:szCs w:val="28"/>
                <w:lang w:eastAsia="ru-RU"/>
              </w:rPr>
              <w:t xml:space="preserve"> член</w:t>
            </w:r>
            <w:r w:rsidRPr="00F105FA">
              <w:rPr>
                <w:rFonts w:ascii="PT Astra Serif" w:eastAsia="Times New Roman" w:hAnsi="PT Astra Serif" w:cs="Times New Roman"/>
                <w:sz w:val="28"/>
                <w:szCs w:val="28"/>
                <w:lang w:eastAsia="ru-RU"/>
              </w:rPr>
              <w:t xml:space="preserve"> Территориальной избирательной комиссии города Сортавала с правом решающего голос</w:t>
            </w:r>
            <w:r>
              <w:rPr>
                <w:rFonts w:ascii="PT Astra Serif" w:eastAsia="Times New Roman" w:hAnsi="PT Astra Serif" w:cs="Times New Roman"/>
                <w:sz w:val="28"/>
                <w:szCs w:val="28"/>
                <w:lang w:eastAsia="ru-RU"/>
              </w:rPr>
              <w:t>а</w:t>
            </w:r>
          </w:p>
        </w:tc>
      </w:tr>
      <w:tr w:rsidR="004E7A64" w:rsidRPr="00F105FA" w:rsidTr="004B7462">
        <w:trPr>
          <w:tblCellSpacing w:w="0" w:type="dxa"/>
          <w:jc w:val="center"/>
        </w:trPr>
        <w:tc>
          <w:tcPr>
            <w:tcW w:w="399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члены Рабочей группы</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r>
      <w:tr w:rsidR="004E7A64" w:rsidRPr="00F105FA" w:rsidTr="004B7462">
        <w:trPr>
          <w:tblCellSpacing w:w="0" w:type="dxa"/>
          <w:jc w:val="center"/>
        </w:trPr>
        <w:tc>
          <w:tcPr>
            <w:tcW w:w="3990" w:type="dxa"/>
            <w:hideMark/>
          </w:tcPr>
          <w:p w:rsidR="004E7A64" w:rsidRPr="00F105FA" w:rsidRDefault="00834CB7" w:rsidP="004B7462">
            <w:pPr>
              <w:spacing w:before="100" w:beforeAutospacing="1" w:after="0" w:line="240" w:lineRule="auto"/>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Попова Татьяна </w:t>
            </w:r>
            <w:r w:rsidR="006B5879">
              <w:rPr>
                <w:rFonts w:ascii="PT Astra Serif" w:eastAsia="Times New Roman" w:hAnsi="PT Astra Serif" w:cs="Times New Roman"/>
                <w:sz w:val="28"/>
                <w:szCs w:val="28"/>
                <w:lang w:eastAsia="ru-RU"/>
              </w:rPr>
              <w:t>Николаевна</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член Территориальной избирательной комиссии города Сортавала с правом решающего голоса</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r>
      <w:tr w:rsidR="004E7A64" w:rsidRPr="00F105FA" w:rsidTr="004B7462">
        <w:trPr>
          <w:tblCellSpacing w:w="0" w:type="dxa"/>
          <w:jc w:val="center"/>
        </w:trPr>
        <w:tc>
          <w:tcPr>
            <w:tcW w:w="399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proofErr w:type="spellStart"/>
            <w:r>
              <w:rPr>
                <w:rFonts w:ascii="PT Astra Serif" w:eastAsia="Times New Roman" w:hAnsi="PT Astra Serif" w:cs="Times New Roman"/>
                <w:sz w:val="28"/>
                <w:szCs w:val="28"/>
                <w:lang w:eastAsia="ru-RU"/>
              </w:rPr>
              <w:t>Куспис</w:t>
            </w:r>
            <w:proofErr w:type="spellEnd"/>
            <w:r>
              <w:rPr>
                <w:rFonts w:ascii="PT Astra Serif" w:eastAsia="Times New Roman" w:hAnsi="PT Astra Serif" w:cs="Times New Roman"/>
                <w:sz w:val="28"/>
                <w:szCs w:val="28"/>
                <w:lang w:eastAsia="ru-RU"/>
              </w:rPr>
              <w:t xml:space="preserve"> Светлана Евгеньевна</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член Территориальной избирательной комиссии города Сортавала с правом решающего голоса</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r>
      <w:tr w:rsidR="004E7A64" w:rsidRPr="00F105FA" w:rsidTr="004B7462">
        <w:trPr>
          <w:tblCellSpacing w:w="0" w:type="dxa"/>
          <w:jc w:val="center"/>
        </w:trPr>
        <w:tc>
          <w:tcPr>
            <w:tcW w:w="399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proofErr w:type="spellStart"/>
            <w:r>
              <w:rPr>
                <w:rFonts w:ascii="PT Astra Serif" w:eastAsia="Times New Roman" w:hAnsi="PT Astra Serif" w:cs="Times New Roman"/>
                <w:sz w:val="28"/>
                <w:szCs w:val="28"/>
                <w:lang w:eastAsia="ru-RU"/>
              </w:rPr>
              <w:t>Заступневич</w:t>
            </w:r>
            <w:proofErr w:type="spellEnd"/>
            <w:r>
              <w:rPr>
                <w:rFonts w:ascii="PT Astra Serif" w:eastAsia="Times New Roman" w:hAnsi="PT Astra Serif" w:cs="Times New Roman"/>
                <w:sz w:val="28"/>
                <w:szCs w:val="28"/>
                <w:lang w:eastAsia="ru-RU"/>
              </w:rPr>
              <w:t xml:space="preserve"> Игорь Алексеевич</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c>
          <w:tcPr>
            <w:tcW w:w="5310" w:type="dxa"/>
            <w:hideMark/>
          </w:tcPr>
          <w:p w:rsidR="004E7A64" w:rsidRPr="00F105FA" w:rsidRDefault="004E7A64" w:rsidP="004B7462">
            <w:pPr>
              <w:spacing w:before="100" w:beforeAutospacing="1" w:after="0"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член Территориальной избирательной комиссии города Сортавала с правом решающего голоса</w:t>
            </w:r>
          </w:p>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
        </w:tc>
      </w:tr>
      <w:tr w:rsidR="004E7A64" w:rsidRPr="00F105FA" w:rsidTr="004B7462">
        <w:trPr>
          <w:tblCellSpacing w:w="0" w:type="dxa"/>
          <w:jc w:val="center"/>
        </w:trPr>
        <w:tc>
          <w:tcPr>
            <w:tcW w:w="3990" w:type="dxa"/>
            <w:hideMark/>
          </w:tcPr>
          <w:p w:rsidR="004E7A64" w:rsidRPr="00F105FA" w:rsidRDefault="004E7A64" w:rsidP="004B7462">
            <w:pPr>
              <w:spacing w:before="100" w:beforeAutospacing="1" w:after="119" w:line="240" w:lineRule="auto"/>
              <w:rPr>
                <w:rFonts w:ascii="PT Astra Serif" w:eastAsia="Times New Roman" w:hAnsi="PT Astra Serif" w:cs="Times New Roman"/>
                <w:sz w:val="28"/>
                <w:szCs w:val="28"/>
                <w:lang w:eastAsia="ru-RU"/>
              </w:rPr>
            </w:pPr>
            <w:proofErr w:type="spellStart"/>
            <w:r w:rsidRPr="00F105FA">
              <w:rPr>
                <w:rFonts w:ascii="PT Astra Serif" w:eastAsia="Times New Roman" w:hAnsi="PT Astra Serif" w:cs="Times New Roman"/>
                <w:sz w:val="28"/>
                <w:szCs w:val="28"/>
                <w:lang w:eastAsia="ru-RU"/>
              </w:rPr>
              <w:t>Талыпина</w:t>
            </w:r>
            <w:proofErr w:type="spellEnd"/>
            <w:r w:rsidRPr="00F105FA">
              <w:rPr>
                <w:rFonts w:ascii="PT Astra Serif" w:eastAsia="Times New Roman" w:hAnsi="PT Astra Serif" w:cs="Times New Roman"/>
                <w:sz w:val="28"/>
                <w:szCs w:val="28"/>
                <w:lang w:eastAsia="ru-RU"/>
              </w:rPr>
              <w:t xml:space="preserve"> Ольга Владимировна</w:t>
            </w:r>
          </w:p>
        </w:tc>
        <w:tc>
          <w:tcPr>
            <w:tcW w:w="5310" w:type="dxa"/>
            <w:hideMark/>
          </w:tcPr>
          <w:p w:rsidR="004E7A64" w:rsidRPr="00F105FA" w:rsidRDefault="004E7A64" w:rsidP="00834CB7">
            <w:pPr>
              <w:spacing w:before="100" w:beforeAutospacing="1" w:after="0" w:line="240" w:lineRule="auto"/>
              <w:rPr>
                <w:rFonts w:ascii="PT Astra Serif" w:eastAsia="Times New Roman" w:hAnsi="PT Astra Serif" w:cs="Times New Roman"/>
                <w:sz w:val="28"/>
                <w:szCs w:val="28"/>
                <w:lang w:eastAsia="ru-RU"/>
              </w:rPr>
            </w:pPr>
            <w:r w:rsidRPr="00F105FA">
              <w:rPr>
                <w:rFonts w:ascii="PT Astra Serif" w:eastAsia="Times New Roman" w:hAnsi="PT Astra Serif" w:cs="Times New Roman"/>
                <w:sz w:val="28"/>
                <w:szCs w:val="28"/>
                <w:lang w:eastAsia="ru-RU"/>
              </w:rPr>
              <w:t>член Территориальной избирательной комиссии города Сортавала с правом решающего голоса</w:t>
            </w:r>
          </w:p>
        </w:tc>
      </w:tr>
    </w:tbl>
    <w:p w:rsidR="00E755E4" w:rsidRPr="00F105FA" w:rsidRDefault="00E755E4" w:rsidP="00A52FC6">
      <w:pPr>
        <w:pStyle w:val="a4"/>
        <w:jc w:val="center"/>
        <w:rPr>
          <w:rFonts w:ascii="PT Astra Serif" w:hAnsi="PT Astra Serif" w:cs="Times New Roman"/>
          <w:b/>
          <w:sz w:val="28"/>
          <w:szCs w:val="28"/>
        </w:rPr>
      </w:pPr>
    </w:p>
    <w:p w:rsidR="00E755E4" w:rsidRPr="00F105FA" w:rsidRDefault="00E755E4" w:rsidP="00A52FC6">
      <w:pPr>
        <w:pStyle w:val="a4"/>
        <w:jc w:val="center"/>
        <w:rPr>
          <w:rFonts w:ascii="PT Astra Serif" w:hAnsi="PT Astra Serif" w:cs="Times New Roman"/>
          <w:b/>
          <w:sz w:val="28"/>
          <w:szCs w:val="28"/>
        </w:rPr>
      </w:pPr>
    </w:p>
    <w:sectPr w:rsidR="00E755E4" w:rsidRPr="00F105FA" w:rsidSect="00F105FA">
      <w:headerReference w:type="default" r:id="rId9"/>
      <w:footerReference w:type="default" r:id="rId10"/>
      <w:pgSz w:w="11906" w:h="16838"/>
      <w:pgMar w:top="851"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B64" w:rsidRDefault="00F72B64" w:rsidP="00DB1A2A">
      <w:pPr>
        <w:spacing w:after="0" w:line="240" w:lineRule="auto"/>
      </w:pPr>
      <w:r>
        <w:separator/>
      </w:r>
    </w:p>
  </w:endnote>
  <w:endnote w:type="continuationSeparator" w:id="0">
    <w:p w:rsidR="00F72B64" w:rsidRDefault="00F72B64" w:rsidP="00DB1A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Unifont">
    <w:altName w:val="Times New Roman"/>
    <w:panose1 w:val="00000000000000000000"/>
    <w:charset w:val="00"/>
    <w:family w:val="roman"/>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AAD" w:rsidRDefault="000B3AA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B64" w:rsidRDefault="00F72B64" w:rsidP="00DB1A2A">
      <w:pPr>
        <w:spacing w:after="0" w:line="240" w:lineRule="auto"/>
      </w:pPr>
      <w:r>
        <w:separator/>
      </w:r>
    </w:p>
  </w:footnote>
  <w:footnote w:type="continuationSeparator" w:id="0">
    <w:p w:rsidR="00F72B64" w:rsidRDefault="00F72B64" w:rsidP="00DB1A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0704"/>
    </w:sdtPr>
    <w:sdtContent>
      <w:p w:rsidR="00DB1A2A" w:rsidRDefault="009C45A3">
        <w:pPr>
          <w:pStyle w:val="a7"/>
          <w:jc w:val="center"/>
        </w:pPr>
        <w:r>
          <w:fldChar w:fldCharType="begin"/>
        </w:r>
        <w:r w:rsidR="00071919">
          <w:instrText xml:space="preserve"> PAGE   \* MERGEFORMAT </w:instrText>
        </w:r>
        <w:r>
          <w:fldChar w:fldCharType="separate"/>
        </w:r>
        <w:r w:rsidR="00676E00">
          <w:rPr>
            <w:noProof/>
          </w:rPr>
          <w:t>10</w:t>
        </w:r>
        <w:r>
          <w:rPr>
            <w:noProof/>
          </w:rPr>
          <w:fldChar w:fldCharType="end"/>
        </w:r>
      </w:p>
    </w:sdtContent>
  </w:sdt>
  <w:p w:rsidR="00DB1A2A" w:rsidRDefault="00DB1A2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4C01"/>
    <w:multiLevelType w:val="hybridMultilevel"/>
    <w:tmpl w:val="FB8E3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2375F3"/>
    <w:multiLevelType w:val="multilevel"/>
    <w:tmpl w:val="883AB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2F532A"/>
    <w:multiLevelType w:val="multilevel"/>
    <w:tmpl w:val="5E147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FE79F8"/>
    <w:multiLevelType w:val="hybridMultilevel"/>
    <w:tmpl w:val="FFFFFFFF"/>
    <w:lvl w:ilvl="0" w:tplc="00C4D4C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31067DAA"/>
    <w:multiLevelType w:val="hybridMultilevel"/>
    <w:tmpl w:val="D1728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961489"/>
    <w:multiLevelType w:val="multilevel"/>
    <w:tmpl w:val="F7EE2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8E21B8"/>
    <w:multiLevelType w:val="hybridMultilevel"/>
    <w:tmpl w:val="ACBC41CE"/>
    <w:lvl w:ilvl="0" w:tplc="93C2F43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2F6B35"/>
    <w:multiLevelType w:val="multilevel"/>
    <w:tmpl w:val="4D48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B902BE"/>
    <w:multiLevelType w:val="multilevel"/>
    <w:tmpl w:val="DB365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2F2866"/>
    <w:multiLevelType w:val="hybridMultilevel"/>
    <w:tmpl w:val="45C28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DF1978"/>
    <w:multiLevelType w:val="multilevel"/>
    <w:tmpl w:val="AA7E2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57271C"/>
    <w:multiLevelType w:val="hybridMultilevel"/>
    <w:tmpl w:val="746E21DE"/>
    <w:lvl w:ilvl="0" w:tplc="A6324446">
      <w:start w:val="1"/>
      <w:numFmt w:val="decimal"/>
      <w:lvlText w:val="%1."/>
      <w:lvlJc w:val="left"/>
      <w:pPr>
        <w:ind w:left="1759" w:hanging="105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F73598D"/>
    <w:multiLevelType w:val="multilevel"/>
    <w:tmpl w:val="995C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9"/>
  </w:num>
  <w:num w:numId="4">
    <w:abstractNumId w:val="4"/>
  </w:num>
  <w:num w:numId="5">
    <w:abstractNumId w:val="0"/>
  </w:num>
  <w:num w:numId="6">
    <w:abstractNumId w:val="1"/>
  </w:num>
  <w:num w:numId="7">
    <w:abstractNumId w:val="10"/>
  </w:num>
  <w:num w:numId="8">
    <w:abstractNumId w:val="8"/>
  </w:num>
  <w:num w:numId="9">
    <w:abstractNumId w:val="12"/>
  </w:num>
  <w:num w:numId="10">
    <w:abstractNumId w:val="5"/>
  </w:num>
  <w:num w:numId="11">
    <w:abstractNumId w:val="2"/>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E28F5"/>
    <w:rsid w:val="00000640"/>
    <w:rsid w:val="00012362"/>
    <w:rsid w:val="00014512"/>
    <w:rsid w:val="00014C11"/>
    <w:rsid w:val="00015FAF"/>
    <w:rsid w:val="00022E97"/>
    <w:rsid w:val="000315C1"/>
    <w:rsid w:val="0004410C"/>
    <w:rsid w:val="0004581C"/>
    <w:rsid w:val="00047D02"/>
    <w:rsid w:val="000514A2"/>
    <w:rsid w:val="000537E0"/>
    <w:rsid w:val="00055FCD"/>
    <w:rsid w:val="00056ED5"/>
    <w:rsid w:val="000627C8"/>
    <w:rsid w:val="00065C26"/>
    <w:rsid w:val="0006737A"/>
    <w:rsid w:val="000710D1"/>
    <w:rsid w:val="00071919"/>
    <w:rsid w:val="000755B6"/>
    <w:rsid w:val="000758C4"/>
    <w:rsid w:val="00076420"/>
    <w:rsid w:val="00080DA4"/>
    <w:rsid w:val="000812F2"/>
    <w:rsid w:val="00090426"/>
    <w:rsid w:val="0009400B"/>
    <w:rsid w:val="00097A6A"/>
    <w:rsid w:val="000A3CFA"/>
    <w:rsid w:val="000A7881"/>
    <w:rsid w:val="000B3AAD"/>
    <w:rsid w:val="000B5710"/>
    <w:rsid w:val="000C34A2"/>
    <w:rsid w:val="000C5BCB"/>
    <w:rsid w:val="000D519A"/>
    <w:rsid w:val="000D6A0D"/>
    <w:rsid w:val="000E0095"/>
    <w:rsid w:val="000E0B82"/>
    <w:rsid w:val="000E598B"/>
    <w:rsid w:val="000E7ABB"/>
    <w:rsid w:val="0010072B"/>
    <w:rsid w:val="00112912"/>
    <w:rsid w:val="00120521"/>
    <w:rsid w:val="00121C87"/>
    <w:rsid w:val="00122848"/>
    <w:rsid w:val="00124A4F"/>
    <w:rsid w:val="00126D00"/>
    <w:rsid w:val="0014174C"/>
    <w:rsid w:val="00142DEE"/>
    <w:rsid w:val="00152F90"/>
    <w:rsid w:val="001728EF"/>
    <w:rsid w:val="00172CD1"/>
    <w:rsid w:val="00173C1A"/>
    <w:rsid w:val="00177059"/>
    <w:rsid w:val="001835B7"/>
    <w:rsid w:val="001921CE"/>
    <w:rsid w:val="00195C87"/>
    <w:rsid w:val="001A28D6"/>
    <w:rsid w:val="001A2DB6"/>
    <w:rsid w:val="001B1B7F"/>
    <w:rsid w:val="001B5773"/>
    <w:rsid w:val="001C58EF"/>
    <w:rsid w:val="001D2B7E"/>
    <w:rsid w:val="001D4F74"/>
    <w:rsid w:val="001D59EA"/>
    <w:rsid w:val="001E2717"/>
    <w:rsid w:val="001E6C26"/>
    <w:rsid w:val="001E7C2F"/>
    <w:rsid w:val="001F251F"/>
    <w:rsid w:val="001F306D"/>
    <w:rsid w:val="001F750F"/>
    <w:rsid w:val="00206503"/>
    <w:rsid w:val="00213FD1"/>
    <w:rsid w:val="002174F5"/>
    <w:rsid w:val="002175E5"/>
    <w:rsid w:val="002216F5"/>
    <w:rsid w:val="00225457"/>
    <w:rsid w:val="0022598B"/>
    <w:rsid w:val="00233CD9"/>
    <w:rsid w:val="00235CF7"/>
    <w:rsid w:val="00235D51"/>
    <w:rsid w:val="002417A0"/>
    <w:rsid w:val="00241B2E"/>
    <w:rsid w:val="00246265"/>
    <w:rsid w:val="002570CB"/>
    <w:rsid w:val="00263A1F"/>
    <w:rsid w:val="00265F7C"/>
    <w:rsid w:val="00267FCC"/>
    <w:rsid w:val="0028183C"/>
    <w:rsid w:val="00281B4E"/>
    <w:rsid w:val="00292295"/>
    <w:rsid w:val="002936CF"/>
    <w:rsid w:val="0029440A"/>
    <w:rsid w:val="002A2D9A"/>
    <w:rsid w:val="002A524E"/>
    <w:rsid w:val="002A7FD7"/>
    <w:rsid w:val="002B2D08"/>
    <w:rsid w:val="002B5DAA"/>
    <w:rsid w:val="002C736D"/>
    <w:rsid w:val="002D25ED"/>
    <w:rsid w:val="002D4906"/>
    <w:rsid w:val="002E2483"/>
    <w:rsid w:val="002F6F86"/>
    <w:rsid w:val="003010C3"/>
    <w:rsid w:val="00304B58"/>
    <w:rsid w:val="00315E0F"/>
    <w:rsid w:val="0032560C"/>
    <w:rsid w:val="00326FD6"/>
    <w:rsid w:val="0033299D"/>
    <w:rsid w:val="00333947"/>
    <w:rsid w:val="00333E4A"/>
    <w:rsid w:val="003348FA"/>
    <w:rsid w:val="00340C07"/>
    <w:rsid w:val="00354190"/>
    <w:rsid w:val="00363254"/>
    <w:rsid w:val="0037441A"/>
    <w:rsid w:val="00376674"/>
    <w:rsid w:val="00376D32"/>
    <w:rsid w:val="003807DB"/>
    <w:rsid w:val="00380995"/>
    <w:rsid w:val="003866CE"/>
    <w:rsid w:val="00391497"/>
    <w:rsid w:val="003A1963"/>
    <w:rsid w:val="003A2FCE"/>
    <w:rsid w:val="003A38B0"/>
    <w:rsid w:val="003A782F"/>
    <w:rsid w:val="003B2531"/>
    <w:rsid w:val="003B6378"/>
    <w:rsid w:val="003B724C"/>
    <w:rsid w:val="003C3A2B"/>
    <w:rsid w:val="003D1D60"/>
    <w:rsid w:val="003D5DD9"/>
    <w:rsid w:val="003D6338"/>
    <w:rsid w:val="003E4560"/>
    <w:rsid w:val="003E713B"/>
    <w:rsid w:val="003F5843"/>
    <w:rsid w:val="00400F35"/>
    <w:rsid w:val="004161A8"/>
    <w:rsid w:val="00425B76"/>
    <w:rsid w:val="00427424"/>
    <w:rsid w:val="00430B87"/>
    <w:rsid w:val="00431BB6"/>
    <w:rsid w:val="00433530"/>
    <w:rsid w:val="00444BCC"/>
    <w:rsid w:val="00445781"/>
    <w:rsid w:val="004503D4"/>
    <w:rsid w:val="004504FD"/>
    <w:rsid w:val="0045104F"/>
    <w:rsid w:val="00454836"/>
    <w:rsid w:val="004555F9"/>
    <w:rsid w:val="004567A7"/>
    <w:rsid w:val="004571BC"/>
    <w:rsid w:val="00460883"/>
    <w:rsid w:val="00466B1A"/>
    <w:rsid w:val="00470C4B"/>
    <w:rsid w:val="00494E0F"/>
    <w:rsid w:val="004A1034"/>
    <w:rsid w:val="004A53E6"/>
    <w:rsid w:val="004A6292"/>
    <w:rsid w:val="004B2928"/>
    <w:rsid w:val="004B321B"/>
    <w:rsid w:val="004B5A1A"/>
    <w:rsid w:val="004B7686"/>
    <w:rsid w:val="004C4EF4"/>
    <w:rsid w:val="004C741A"/>
    <w:rsid w:val="004D0DD7"/>
    <w:rsid w:val="004D62C7"/>
    <w:rsid w:val="004D7E0E"/>
    <w:rsid w:val="004E3772"/>
    <w:rsid w:val="004E5865"/>
    <w:rsid w:val="004E6CE0"/>
    <w:rsid w:val="004E7A64"/>
    <w:rsid w:val="004F072D"/>
    <w:rsid w:val="004F0BCA"/>
    <w:rsid w:val="004F311F"/>
    <w:rsid w:val="005049D7"/>
    <w:rsid w:val="00515BAE"/>
    <w:rsid w:val="005166B9"/>
    <w:rsid w:val="00525038"/>
    <w:rsid w:val="00525FD2"/>
    <w:rsid w:val="00542646"/>
    <w:rsid w:val="005435FA"/>
    <w:rsid w:val="00545C73"/>
    <w:rsid w:val="00552609"/>
    <w:rsid w:val="005536A4"/>
    <w:rsid w:val="005538AC"/>
    <w:rsid w:val="005546F3"/>
    <w:rsid w:val="0055620D"/>
    <w:rsid w:val="005575C9"/>
    <w:rsid w:val="0056726A"/>
    <w:rsid w:val="005742C2"/>
    <w:rsid w:val="0058146D"/>
    <w:rsid w:val="00587605"/>
    <w:rsid w:val="00587FDE"/>
    <w:rsid w:val="005931FA"/>
    <w:rsid w:val="005965C4"/>
    <w:rsid w:val="00597FC7"/>
    <w:rsid w:val="005A2540"/>
    <w:rsid w:val="005A3ED7"/>
    <w:rsid w:val="005B2139"/>
    <w:rsid w:val="005B7B9B"/>
    <w:rsid w:val="005C78C5"/>
    <w:rsid w:val="005D6FF4"/>
    <w:rsid w:val="005D77B5"/>
    <w:rsid w:val="005E2498"/>
    <w:rsid w:val="005F2C4A"/>
    <w:rsid w:val="005F5AA2"/>
    <w:rsid w:val="005F61FE"/>
    <w:rsid w:val="006054A3"/>
    <w:rsid w:val="00606710"/>
    <w:rsid w:val="00606FA6"/>
    <w:rsid w:val="006108DF"/>
    <w:rsid w:val="00617262"/>
    <w:rsid w:val="00622401"/>
    <w:rsid w:val="00625043"/>
    <w:rsid w:val="00627035"/>
    <w:rsid w:val="006338E3"/>
    <w:rsid w:val="00633BE6"/>
    <w:rsid w:val="0063776F"/>
    <w:rsid w:val="0064246C"/>
    <w:rsid w:val="006462C6"/>
    <w:rsid w:val="006501F9"/>
    <w:rsid w:val="00650A8E"/>
    <w:rsid w:val="00652D6E"/>
    <w:rsid w:val="00654320"/>
    <w:rsid w:val="00657368"/>
    <w:rsid w:val="00667189"/>
    <w:rsid w:val="00676E00"/>
    <w:rsid w:val="00677A23"/>
    <w:rsid w:val="00677BA1"/>
    <w:rsid w:val="006837A6"/>
    <w:rsid w:val="0068495D"/>
    <w:rsid w:val="006910FB"/>
    <w:rsid w:val="0069161D"/>
    <w:rsid w:val="00697282"/>
    <w:rsid w:val="00697E38"/>
    <w:rsid w:val="006A0541"/>
    <w:rsid w:val="006B1C6F"/>
    <w:rsid w:val="006B5879"/>
    <w:rsid w:val="006C1619"/>
    <w:rsid w:val="006C4A59"/>
    <w:rsid w:val="006D30EE"/>
    <w:rsid w:val="006D6D0B"/>
    <w:rsid w:val="006E5718"/>
    <w:rsid w:val="006E610D"/>
    <w:rsid w:val="006F3A06"/>
    <w:rsid w:val="00716526"/>
    <w:rsid w:val="0072024E"/>
    <w:rsid w:val="0072036E"/>
    <w:rsid w:val="0072096C"/>
    <w:rsid w:val="00724F9F"/>
    <w:rsid w:val="0073533E"/>
    <w:rsid w:val="007357E1"/>
    <w:rsid w:val="007421D4"/>
    <w:rsid w:val="00744FAC"/>
    <w:rsid w:val="00753B7E"/>
    <w:rsid w:val="00755BED"/>
    <w:rsid w:val="0075601C"/>
    <w:rsid w:val="0076198C"/>
    <w:rsid w:val="0077237F"/>
    <w:rsid w:val="007770B2"/>
    <w:rsid w:val="00781732"/>
    <w:rsid w:val="0078186E"/>
    <w:rsid w:val="00795AA4"/>
    <w:rsid w:val="007A66A6"/>
    <w:rsid w:val="007A6CA8"/>
    <w:rsid w:val="007D7029"/>
    <w:rsid w:val="007E0460"/>
    <w:rsid w:val="007E711C"/>
    <w:rsid w:val="007E7C2E"/>
    <w:rsid w:val="007F2F1E"/>
    <w:rsid w:val="008159D6"/>
    <w:rsid w:val="00816972"/>
    <w:rsid w:val="00824BE9"/>
    <w:rsid w:val="00830729"/>
    <w:rsid w:val="00833613"/>
    <w:rsid w:val="008347C1"/>
    <w:rsid w:val="00834CB7"/>
    <w:rsid w:val="00835FC5"/>
    <w:rsid w:val="00836180"/>
    <w:rsid w:val="00837E16"/>
    <w:rsid w:val="008403B5"/>
    <w:rsid w:val="00841694"/>
    <w:rsid w:val="008422FB"/>
    <w:rsid w:val="00843DCD"/>
    <w:rsid w:val="0084612C"/>
    <w:rsid w:val="00852D48"/>
    <w:rsid w:val="00855104"/>
    <w:rsid w:val="008612D0"/>
    <w:rsid w:val="00861F4F"/>
    <w:rsid w:val="00866E5A"/>
    <w:rsid w:val="00867CC4"/>
    <w:rsid w:val="00867FB9"/>
    <w:rsid w:val="0087083A"/>
    <w:rsid w:val="008740D1"/>
    <w:rsid w:val="0087453B"/>
    <w:rsid w:val="00877323"/>
    <w:rsid w:val="00877A62"/>
    <w:rsid w:val="00894AA6"/>
    <w:rsid w:val="008A0DB1"/>
    <w:rsid w:val="008A292E"/>
    <w:rsid w:val="008A567E"/>
    <w:rsid w:val="008A66CA"/>
    <w:rsid w:val="008B3D67"/>
    <w:rsid w:val="008B536A"/>
    <w:rsid w:val="008C127B"/>
    <w:rsid w:val="008C534A"/>
    <w:rsid w:val="008D0323"/>
    <w:rsid w:val="008D228F"/>
    <w:rsid w:val="008D247B"/>
    <w:rsid w:val="008D3570"/>
    <w:rsid w:val="008D4BE7"/>
    <w:rsid w:val="008D514B"/>
    <w:rsid w:val="008D7294"/>
    <w:rsid w:val="008E02A7"/>
    <w:rsid w:val="008E2AD9"/>
    <w:rsid w:val="008E4D75"/>
    <w:rsid w:val="008E52B4"/>
    <w:rsid w:val="008E55F9"/>
    <w:rsid w:val="008E7BB1"/>
    <w:rsid w:val="008F010F"/>
    <w:rsid w:val="00901CEF"/>
    <w:rsid w:val="0090455F"/>
    <w:rsid w:val="009107D5"/>
    <w:rsid w:val="009110B3"/>
    <w:rsid w:val="00911D5C"/>
    <w:rsid w:val="009211DB"/>
    <w:rsid w:val="00922178"/>
    <w:rsid w:val="00925CA7"/>
    <w:rsid w:val="00925E32"/>
    <w:rsid w:val="009276C5"/>
    <w:rsid w:val="00930AF0"/>
    <w:rsid w:val="00932F76"/>
    <w:rsid w:val="00936A19"/>
    <w:rsid w:val="00960A16"/>
    <w:rsid w:val="00975C5A"/>
    <w:rsid w:val="0097721F"/>
    <w:rsid w:val="009819CB"/>
    <w:rsid w:val="00983538"/>
    <w:rsid w:val="009A1E9B"/>
    <w:rsid w:val="009A1FC8"/>
    <w:rsid w:val="009A415C"/>
    <w:rsid w:val="009B099E"/>
    <w:rsid w:val="009B5CBD"/>
    <w:rsid w:val="009B6EB4"/>
    <w:rsid w:val="009C0450"/>
    <w:rsid w:val="009C19EB"/>
    <w:rsid w:val="009C45A3"/>
    <w:rsid w:val="009C67CC"/>
    <w:rsid w:val="009D6797"/>
    <w:rsid w:val="009D6E77"/>
    <w:rsid w:val="009E28F5"/>
    <w:rsid w:val="009E5378"/>
    <w:rsid w:val="009F2803"/>
    <w:rsid w:val="009F6EC4"/>
    <w:rsid w:val="00A0080C"/>
    <w:rsid w:val="00A01AED"/>
    <w:rsid w:val="00A0667E"/>
    <w:rsid w:val="00A078F3"/>
    <w:rsid w:val="00A16F85"/>
    <w:rsid w:val="00A20D77"/>
    <w:rsid w:val="00A24FFD"/>
    <w:rsid w:val="00A41FC2"/>
    <w:rsid w:val="00A5008E"/>
    <w:rsid w:val="00A52FC6"/>
    <w:rsid w:val="00A535C2"/>
    <w:rsid w:val="00A5762F"/>
    <w:rsid w:val="00A62D11"/>
    <w:rsid w:val="00A63010"/>
    <w:rsid w:val="00A661B1"/>
    <w:rsid w:val="00A72F84"/>
    <w:rsid w:val="00A7432D"/>
    <w:rsid w:val="00A74B8C"/>
    <w:rsid w:val="00A74E45"/>
    <w:rsid w:val="00A90B03"/>
    <w:rsid w:val="00AA0AEA"/>
    <w:rsid w:val="00AA609A"/>
    <w:rsid w:val="00AA6B96"/>
    <w:rsid w:val="00AB0F2F"/>
    <w:rsid w:val="00AB1056"/>
    <w:rsid w:val="00AB377D"/>
    <w:rsid w:val="00AB7EDC"/>
    <w:rsid w:val="00AC04E0"/>
    <w:rsid w:val="00AC0C1D"/>
    <w:rsid w:val="00AD6496"/>
    <w:rsid w:val="00AD74C8"/>
    <w:rsid w:val="00AE0DC9"/>
    <w:rsid w:val="00AE2956"/>
    <w:rsid w:val="00AE4381"/>
    <w:rsid w:val="00AF2B6F"/>
    <w:rsid w:val="00B12DAF"/>
    <w:rsid w:val="00B14BD8"/>
    <w:rsid w:val="00B2506B"/>
    <w:rsid w:val="00B31E29"/>
    <w:rsid w:val="00B33167"/>
    <w:rsid w:val="00B334C8"/>
    <w:rsid w:val="00B33588"/>
    <w:rsid w:val="00B37EB0"/>
    <w:rsid w:val="00B4055E"/>
    <w:rsid w:val="00B501CF"/>
    <w:rsid w:val="00B52F47"/>
    <w:rsid w:val="00B64E95"/>
    <w:rsid w:val="00B715B8"/>
    <w:rsid w:val="00B72CC5"/>
    <w:rsid w:val="00B739A1"/>
    <w:rsid w:val="00B75068"/>
    <w:rsid w:val="00B81C72"/>
    <w:rsid w:val="00B83414"/>
    <w:rsid w:val="00BA0727"/>
    <w:rsid w:val="00BA13D1"/>
    <w:rsid w:val="00BA29F5"/>
    <w:rsid w:val="00BA35CD"/>
    <w:rsid w:val="00BA36D2"/>
    <w:rsid w:val="00BA4E76"/>
    <w:rsid w:val="00BB4B2C"/>
    <w:rsid w:val="00BB677E"/>
    <w:rsid w:val="00BC03AE"/>
    <w:rsid w:val="00BD01B8"/>
    <w:rsid w:val="00BD123F"/>
    <w:rsid w:val="00BE1776"/>
    <w:rsid w:val="00BE1C8E"/>
    <w:rsid w:val="00C0376A"/>
    <w:rsid w:val="00C07E66"/>
    <w:rsid w:val="00C15CF5"/>
    <w:rsid w:val="00C219D6"/>
    <w:rsid w:val="00C21B6F"/>
    <w:rsid w:val="00C3027D"/>
    <w:rsid w:val="00C34FFF"/>
    <w:rsid w:val="00C36F87"/>
    <w:rsid w:val="00C46392"/>
    <w:rsid w:val="00C51586"/>
    <w:rsid w:val="00C534CA"/>
    <w:rsid w:val="00C54EC4"/>
    <w:rsid w:val="00C57D30"/>
    <w:rsid w:val="00C77661"/>
    <w:rsid w:val="00C84702"/>
    <w:rsid w:val="00C87BCC"/>
    <w:rsid w:val="00C907CC"/>
    <w:rsid w:val="00C928A4"/>
    <w:rsid w:val="00C934EC"/>
    <w:rsid w:val="00CA0C36"/>
    <w:rsid w:val="00CA37EC"/>
    <w:rsid w:val="00CA4E30"/>
    <w:rsid w:val="00CB4AB1"/>
    <w:rsid w:val="00CB5B1E"/>
    <w:rsid w:val="00CC0338"/>
    <w:rsid w:val="00CD025F"/>
    <w:rsid w:val="00CF3F99"/>
    <w:rsid w:val="00CF512F"/>
    <w:rsid w:val="00CF518D"/>
    <w:rsid w:val="00CF54B5"/>
    <w:rsid w:val="00D105FD"/>
    <w:rsid w:val="00D37EE6"/>
    <w:rsid w:val="00D41762"/>
    <w:rsid w:val="00D418F4"/>
    <w:rsid w:val="00D41A23"/>
    <w:rsid w:val="00D433C2"/>
    <w:rsid w:val="00D503F0"/>
    <w:rsid w:val="00D51456"/>
    <w:rsid w:val="00D63B74"/>
    <w:rsid w:val="00D63F81"/>
    <w:rsid w:val="00D67443"/>
    <w:rsid w:val="00D70E63"/>
    <w:rsid w:val="00D73BC3"/>
    <w:rsid w:val="00D73F73"/>
    <w:rsid w:val="00D82415"/>
    <w:rsid w:val="00D85C79"/>
    <w:rsid w:val="00D94CFE"/>
    <w:rsid w:val="00D975CC"/>
    <w:rsid w:val="00DA54BF"/>
    <w:rsid w:val="00DB1A2A"/>
    <w:rsid w:val="00DC43BF"/>
    <w:rsid w:val="00DD50C8"/>
    <w:rsid w:val="00DD6F88"/>
    <w:rsid w:val="00DE2262"/>
    <w:rsid w:val="00DE7D37"/>
    <w:rsid w:val="00DF1283"/>
    <w:rsid w:val="00DF166D"/>
    <w:rsid w:val="00E06683"/>
    <w:rsid w:val="00E1415E"/>
    <w:rsid w:val="00E22333"/>
    <w:rsid w:val="00E26912"/>
    <w:rsid w:val="00E34C01"/>
    <w:rsid w:val="00E44CDB"/>
    <w:rsid w:val="00E5149D"/>
    <w:rsid w:val="00E53017"/>
    <w:rsid w:val="00E5392B"/>
    <w:rsid w:val="00E5524C"/>
    <w:rsid w:val="00E5555E"/>
    <w:rsid w:val="00E60577"/>
    <w:rsid w:val="00E60EED"/>
    <w:rsid w:val="00E73342"/>
    <w:rsid w:val="00E73885"/>
    <w:rsid w:val="00E74A2D"/>
    <w:rsid w:val="00E755E4"/>
    <w:rsid w:val="00E75C89"/>
    <w:rsid w:val="00E80E05"/>
    <w:rsid w:val="00E82413"/>
    <w:rsid w:val="00E84DAE"/>
    <w:rsid w:val="00E873E1"/>
    <w:rsid w:val="00E9140C"/>
    <w:rsid w:val="00E94D9D"/>
    <w:rsid w:val="00E96526"/>
    <w:rsid w:val="00E974F4"/>
    <w:rsid w:val="00EA1AA1"/>
    <w:rsid w:val="00EA28D1"/>
    <w:rsid w:val="00EB3B1F"/>
    <w:rsid w:val="00EB6995"/>
    <w:rsid w:val="00EC685F"/>
    <w:rsid w:val="00ED141F"/>
    <w:rsid w:val="00ED3D7A"/>
    <w:rsid w:val="00EE4C5A"/>
    <w:rsid w:val="00EF30A5"/>
    <w:rsid w:val="00EF33EA"/>
    <w:rsid w:val="00EF4BA6"/>
    <w:rsid w:val="00EF7E1A"/>
    <w:rsid w:val="00F0125A"/>
    <w:rsid w:val="00F105FA"/>
    <w:rsid w:val="00F1229A"/>
    <w:rsid w:val="00F155C2"/>
    <w:rsid w:val="00F2342D"/>
    <w:rsid w:val="00F318BB"/>
    <w:rsid w:val="00F327F1"/>
    <w:rsid w:val="00F551B2"/>
    <w:rsid w:val="00F64188"/>
    <w:rsid w:val="00F6594F"/>
    <w:rsid w:val="00F72B64"/>
    <w:rsid w:val="00F74AD4"/>
    <w:rsid w:val="00F83C17"/>
    <w:rsid w:val="00F8581C"/>
    <w:rsid w:val="00FA1263"/>
    <w:rsid w:val="00FB0484"/>
    <w:rsid w:val="00FC5CEE"/>
    <w:rsid w:val="00FC74CD"/>
    <w:rsid w:val="00FD57DF"/>
    <w:rsid w:val="00FE2EF0"/>
    <w:rsid w:val="00FF2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6A4"/>
  </w:style>
  <w:style w:type="paragraph" w:styleId="2">
    <w:name w:val="heading 2"/>
    <w:basedOn w:val="a"/>
    <w:next w:val="a"/>
    <w:link w:val="20"/>
    <w:uiPriority w:val="9"/>
    <w:semiHidden/>
    <w:unhideWhenUsed/>
    <w:qFormat/>
    <w:rsid w:val="00E530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2E24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5301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E5301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61F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F61FE"/>
    <w:pPr>
      <w:spacing w:after="0" w:line="240" w:lineRule="auto"/>
    </w:pPr>
  </w:style>
  <w:style w:type="paragraph" w:styleId="a5">
    <w:name w:val="List Paragraph"/>
    <w:basedOn w:val="a"/>
    <w:uiPriority w:val="34"/>
    <w:qFormat/>
    <w:rsid w:val="005F61FE"/>
    <w:pPr>
      <w:ind w:left="720"/>
      <w:contextualSpacing/>
    </w:pPr>
  </w:style>
  <w:style w:type="paragraph" w:customStyle="1" w:styleId="western">
    <w:name w:val="western"/>
    <w:basedOn w:val="a"/>
    <w:rsid w:val="003E713B"/>
    <w:pPr>
      <w:spacing w:before="100" w:beforeAutospacing="1" w:after="100" w:afterAutospacing="1" w:line="360" w:lineRule="auto"/>
      <w:jc w:val="both"/>
    </w:pPr>
    <w:rPr>
      <w:rFonts w:ascii="Times New Roman" w:eastAsia="Times New Roman" w:hAnsi="Times New Roman" w:cs="Times New Roman"/>
      <w:sz w:val="28"/>
      <w:szCs w:val="28"/>
      <w:lang w:eastAsia="ru-RU"/>
    </w:rPr>
  </w:style>
  <w:style w:type="paragraph" w:customStyle="1" w:styleId="ConsPlusTitle">
    <w:name w:val="ConsPlusTitle"/>
    <w:rsid w:val="008C53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8C534A"/>
    <w:pPr>
      <w:widowControl w:val="0"/>
      <w:autoSpaceDE w:val="0"/>
      <w:autoSpaceDN w:val="0"/>
      <w:spacing w:after="0" w:line="240" w:lineRule="auto"/>
    </w:pPr>
    <w:rPr>
      <w:rFonts w:ascii="Calibri" w:eastAsia="Times New Roman" w:hAnsi="Calibri" w:cs="Calibri"/>
      <w:szCs w:val="20"/>
      <w:lang w:eastAsia="ru-RU"/>
    </w:rPr>
  </w:style>
  <w:style w:type="paragraph" w:styleId="31">
    <w:name w:val="Body Text Indent 3"/>
    <w:basedOn w:val="a"/>
    <w:link w:val="32"/>
    <w:uiPriority w:val="99"/>
    <w:rsid w:val="00866E5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866E5A"/>
    <w:rPr>
      <w:rFonts w:ascii="Times New Roman" w:eastAsia="Times New Roman" w:hAnsi="Times New Roman" w:cs="Times New Roman"/>
      <w:sz w:val="16"/>
      <w:szCs w:val="16"/>
      <w:lang w:eastAsia="ru-RU"/>
    </w:rPr>
  </w:style>
  <w:style w:type="paragraph" w:styleId="21">
    <w:name w:val="Body Text 2"/>
    <w:basedOn w:val="a"/>
    <w:link w:val="22"/>
    <w:uiPriority w:val="99"/>
    <w:rsid w:val="00866E5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866E5A"/>
    <w:rPr>
      <w:rFonts w:ascii="Times New Roman" w:eastAsia="Times New Roman" w:hAnsi="Times New Roman" w:cs="Times New Roman"/>
      <w:sz w:val="24"/>
      <w:szCs w:val="24"/>
      <w:lang w:eastAsia="ru-RU"/>
    </w:rPr>
  </w:style>
  <w:style w:type="paragraph" w:customStyle="1" w:styleId="14007">
    <w:name w:val="Стиль 14 пт По ширине Справа:  007 см Междустр.интервал:  полут..."/>
    <w:basedOn w:val="a"/>
    <w:rsid w:val="00866E5A"/>
    <w:pPr>
      <w:spacing w:after="0" w:line="360" w:lineRule="auto"/>
      <w:ind w:right="40" w:firstLine="567"/>
      <w:jc w:val="both"/>
    </w:pPr>
    <w:rPr>
      <w:rFonts w:ascii="Times New Roman" w:eastAsia="Times New Roman" w:hAnsi="Times New Roman" w:cs="Times New Roman"/>
      <w:sz w:val="28"/>
      <w:szCs w:val="20"/>
      <w:lang w:eastAsia="ru-RU"/>
    </w:rPr>
  </w:style>
  <w:style w:type="character" w:styleId="a6">
    <w:name w:val="Hyperlink"/>
    <w:basedOn w:val="a0"/>
    <w:uiPriority w:val="99"/>
    <w:semiHidden/>
    <w:unhideWhenUsed/>
    <w:rsid w:val="00090426"/>
    <w:rPr>
      <w:color w:val="000080"/>
      <w:u w:val="single"/>
    </w:rPr>
  </w:style>
  <w:style w:type="paragraph" w:styleId="HTML">
    <w:name w:val="HTML Preformatted"/>
    <w:basedOn w:val="a"/>
    <w:link w:val="HTML0"/>
    <w:uiPriority w:val="99"/>
    <w:semiHidden/>
    <w:unhideWhenUsed/>
    <w:rsid w:val="00455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555F9"/>
    <w:rPr>
      <w:rFonts w:ascii="Courier New" w:eastAsia="Times New Roman" w:hAnsi="Courier New" w:cs="Courier New"/>
      <w:sz w:val="20"/>
      <w:szCs w:val="20"/>
      <w:lang w:eastAsia="ru-RU"/>
    </w:rPr>
  </w:style>
  <w:style w:type="paragraph" w:styleId="a7">
    <w:name w:val="header"/>
    <w:basedOn w:val="a"/>
    <w:link w:val="a8"/>
    <w:unhideWhenUsed/>
    <w:rsid w:val="00DB1A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B1A2A"/>
  </w:style>
  <w:style w:type="paragraph" w:styleId="a9">
    <w:name w:val="footer"/>
    <w:basedOn w:val="a"/>
    <w:link w:val="aa"/>
    <w:uiPriority w:val="99"/>
    <w:unhideWhenUsed/>
    <w:rsid w:val="00DB1A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B1A2A"/>
  </w:style>
  <w:style w:type="paragraph" w:styleId="ab">
    <w:name w:val="Balloon Text"/>
    <w:basedOn w:val="a"/>
    <w:link w:val="ac"/>
    <w:uiPriority w:val="99"/>
    <w:semiHidden/>
    <w:unhideWhenUsed/>
    <w:rsid w:val="006543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54320"/>
    <w:rPr>
      <w:rFonts w:ascii="Tahoma" w:hAnsi="Tahoma" w:cs="Tahoma"/>
      <w:sz w:val="16"/>
      <w:szCs w:val="16"/>
    </w:rPr>
  </w:style>
  <w:style w:type="paragraph" w:styleId="ad">
    <w:name w:val="Body Text"/>
    <w:basedOn w:val="a"/>
    <w:link w:val="ae"/>
    <w:uiPriority w:val="99"/>
    <w:semiHidden/>
    <w:unhideWhenUsed/>
    <w:rsid w:val="004B5A1A"/>
    <w:pPr>
      <w:spacing w:after="120"/>
    </w:pPr>
  </w:style>
  <w:style w:type="character" w:customStyle="1" w:styleId="ae">
    <w:name w:val="Основной текст Знак"/>
    <w:basedOn w:val="a0"/>
    <w:link w:val="ad"/>
    <w:uiPriority w:val="99"/>
    <w:semiHidden/>
    <w:rsid w:val="004B5A1A"/>
  </w:style>
  <w:style w:type="character" w:styleId="af">
    <w:name w:val="Strong"/>
    <w:basedOn w:val="a0"/>
    <w:uiPriority w:val="22"/>
    <w:qFormat/>
    <w:rsid w:val="007A6CA8"/>
    <w:rPr>
      <w:b/>
      <w:bCs/>
    </w:rPr>
  </w:style>
  <w:style w:type="character" w:customStyle="1" w:styleId="30">
    <w:name w:val="Заголовок 3 Знак"/>
    <w:basedOn w:val="a0"/>
    <w:link w:val="3"/>
    <w:uiPriority w:val="9"/>
    <w:rsid w:val="002E2483"/>
    <w:rPr>
      <w:rFonts w:ascii="Times New Roman" w:eastAsia="Times New Roman" w:hAnsi="Times New Roman" w:cs="Times New Roman"/>
      <w:b/>
      <w:bCs/>
      <w:sz w:val="27"/>
      <w:szCs w:val="27"/>
      <w:lang w:eastAsia="ru-RU"/>
    </w:rPr>
  </w:style>
  <w:style w:type="table" w:styleId="af0">
    <w:name w:val="Table Grid"/>
    <w:basedOn w:val="a1"/>
    <w:uiPriority w:val="59"/>
    <w:rsid w:val="00BA3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rsid w:val="008B3D67"/>
    <w:pPr>
      <w:spacing w:after="0" w:line="240" w:lineRule="auto"/>
      <w:jc w:val="both"/>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rsid w:val="008B3D67"/>
    <w:rPr>
      <w:rFonts w:ascii="Times New Roman" w:eastAsia="Times New Roman" w:hAnsi="Times New Roman" w:cs="Times New Roman"/>
      <w:sz w:val="20"/>
      <w:szCs w:val="20"/>
      <w:lang w:eastAsia="ru-RU"/>
    </w:rPr>
  </w:style>
  <w:style w:type="character" w:styleId="af3">
    <w:name w:val="footnote reference"/>
    <w:basedOn w:val="a0"/>
    <w:rsid w:val="008B3D67"/>
    <w:rPr>
      <w:vertAlign w:val="superscript"/>
    </w:rPr>
  </w:style>
  <w:style w:type="paragraph" w:styleId="af4">
    <w:name w:val="Body Text Indent"/>
    <w:basedOn w:val="a"/>
    <w:link w:val="af5"/>
    <w:uiPriority w:val="99"/>
    <w:unhideWhenUsed/>
    <w:rsid w:val="00E53017"/>
    <w:pPr>
      <w:spacing w:after="120"/>
      <w:ind w:left="283"/>
    </w:pPr>
  </w:style>
  <w:style w:type="character" w:customStyle="1" w:styleId="af5">
    <w:name w:val="Основной текст с отступом Знак"/>
    <w:basedOn w:val="a0"/>
    <w:link w:val="af4"/>
    <w:uiPriority w:val="99"/>
    <w:rsid w:val="00E53017"/>
  </w:style>
  <w:style w:type="character" w:customStyle="1" w:styleId="20">
    <w:name w:val="Заголовок 2 Знак"/>
    <w:basedOn w:val="a0"/>
    <w:link w:val="2"/>
    <w:uiPriority w:val="9"/>
    <w:semiHidden/>
    <w:rsid w:val="00E53017"/>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E53017"/>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E53017"/>
    <w:rPr>
      <w:rFonts w:asciiTheme="majorHAnsi" w:eastAsiaTheme="majorEastAsia" w:hAnsiTheme="majorHAnsi" w:cstheme="majorBidi"/>
      <w:color w:val="365F91" w:themeColor="accent1" w:themeShade="BF"/>
    </w:rPr>
  </w:style>
  <w:style w:type="paragraph" w:customStyle="1" w:styleId="ConsNormal">
    <w:name w:val="ConsNormal"/>
    <w:rsid w:val="00E53017"/>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Heading2">
    <w:name w:val="Heading 2"/>
    <w:basedOn w:val="a"/>
    <w:next w:val="a"/>
    <w:uiPriority w:val="99"/>
    <w:qFormat/>
    <w:rsid w:val="005B7B9B"/>
    <w:pPr>
      <w:keepNext/>
      <w:suppressAutoHyphens/>
      <w:spacing w:after="0" w:line="240" w:lineRule="auto"/>
      <w:jc w:val="both"/>
      <w:outlineLvl w:val="1"/>
    </w:pPr>
    <w:rPr>
      <w:rFonts w:ascii="Times New Roman" w:eastAsia="Unifont" w:hAnsi="Times New Roman" w:cs="Unifont"/>
      <w:sz w:val="28"/>
      <w:szCs w:val="24"/>
      <w:lang w:eastAsia="ru-RU"/>
    </w:rPr>
  </w:style>
  <w:style w:type="paragraph" w:customStyle="1" w:styleId="1">
    <w:name w:val="заголовок 1"/>
    <w:basedOn w:val="a"/>
    <w:next w:val="a"/>
    <w:uiPriority w:val="99"/>
    <w:qFormat/>
    <w:rsid w:val="005B7B9B"/>
    <w:pPr>
      <w:keepNext/>
      <w:suppressAutoHyphens/>
      <w:spacing w:after="0" w:line="240" w:lineRule="auto"/>
      <w:jc w:val="center"/>
      <w:outlineLvl w:val="0"/>
    </w:pPr>
    <w:rPr>
      <w:rFonts w:ascii="Times New Roman" w:eastAsia="Unifont" w:hAnsi="Times New Roman" w:cs="Unifont"/>
      <w:sz w:val="28"/>
      <w:szCs w:val="20"/>
      <w:lang w:eastAsia="ru-RU"/>
    </w:rPr>
  </w:style>
  <w:style w:type="paragraph" w:customStyle="1" w:styleId="-1">
    <w:name w:val="Т-1"/>
    <w:aliases w:val="5,Текст 14-1,Стиль12-1,Текст14-1,текст14"/>
    <w:basedOn w:val="a"/>
    <w:rsid w:val="00E755E4"/>
    <w:pPr>
      <w:spacing w:after="0" w:line="360" w:lineRule="auto"/>
      <w:ind w:firstLine="720"/>
      <w:jc w:val="both"/>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4937973">
      <w:bodyDiv w:val="1"/>
      <w:marLeft w:val="0"/>
      <w:marRight w:val="0"/>
      <w:marTop w:val="0"/>
      <w:marBottom w:val="0"/>
      <w:divBdr>
        <w:top w:val="none" w:sz="0" w:space="0" w:color="auto"/>
        <w:left w:val="none" w:sz="0" w:space="0" w:color="auto"/>
        <w:bottom w:val="none" w:sz="0" w:space="0" w:color="auto"/>
        <w:right w:val="none" w:sz="0" w:space="0" w:color="auto"/>
      </w:divBdr>
    </w:div>
    <w:div w:id="57896894">
      <w:bodyDiv w:val="1"/>
      <w:marLeft w:val="0"/>
      <w:marRight w:val="0"/>
      <w:marTop w:val="0"/>
      <w:marBottom w:val="0"/>
      <w:divBdr>
        <w:top w:val="none" w:sz="0" w:space="0" w:color="auto"/>
        <w:left w:val="none" w:sz="0" w:space="0" w:color="auto"/>
        <w:bottom w:val="none" w:sz="0" w:space="0" w:color="auto"/>
        <w:right w:val="none" w:sz="0" w:space="0" w:color="auto"/>
      </w:divBdr>
    </w:div>
    <w:div w:id="110906159">
      <w:bodyDiv w:val="1"/>
      <w:marLeft w:val="0"/>
      <w:marRight w:val="0"/>
      <w:marTop w:val="0"/>
      <w:marBottom w:val="0"/>
      <w:divBdr>
        <w:top w:val="none" w:sz="0" w:space="0" w:color="auto"/>
        <w:left w:val="none" w:sz="0" w:space="0" w:color="auto"/>
        <w:bottom w:val="none" w:sz="0" w:space="0" w:color="auto"/>
        <w:right w:val="none" w:sz="0" w:space="0" w:color="auto"/>
      </w:divBdr>
    </w:div>
    <w:div w:id="237591307">
      <w:bodyDiv w:val="1"/>
      <w:marLeft w:val="0"/>
      <w:marRight w:val="0"/>
      <w:marTop w:val="0"/>
      <w:marBottom w:val="0"/>
      <w:divBdr>
        <w:top w:val="none" w:sz="0" w:space="0" w:color="auto"/>
        <w:left w:val="none" w:sz="0" w:space="0" w:color="auto"/>
        <w:bottom w:val="none" w:sz="0" w:space="0" w:color="auto"/>
        <w:right w:val="none" w:sz="0" w:space="0" w:color="auto"/>
      </w:divBdr>
    </w:div>
    <w:div w:id="335421792">
      <w:bodyDiv w:val="1"/>
      <w:marLeft w:val="0"/>
      <w:marRight w:val="0"/>
      <w:marTop w:val="0"/>
      <w:marBottom w:val="0"/>
      <w:divBdr>
        <w:top w:val="none" w:sz="0" w:space="0" w:color="auto"/>
        <w:left w:val="none" w:sz="0" w:space="0" w:color="auto"/>
        <w:bottom w:val="none" w:sz="0" w:space="0" w:color="auto"/>
        <w:right w:val="none" w:sz="0" w:space="0" w:color="auto"/>
      </w:divBdr>
    </w:div>
    <w:div w:id="475683934">
      <w:bodyDiv w:val="1"/>
      <w:marLeft w:val="0"/>
      <w:marRight w:val="0"/>
      <w:marTop w:val="0"/>
      <w:marBottom w:val="0"/>
      <w:divBdr>
        <w:top w:val="none" w:sz="0" w:space="0" w:color="auto"/>
        <w:left w:val="none" w:sz="0" w:space="0" w:color="auto"/>
        <w:bottom w:val="none" w:sz="0" w:space="0" w:color="auto"/>
        <w:right w:val="none" w:sz="0" w:space="0" w:color="auto"/>
      </w:divBdr>
    </w:div>
    <w:div w:id="545802342">
      <w:bodyDiv w:val="1"/>
      <w:marLeft w:val="0"/>
      <w:marRight w:val="0"/>
      <w:marTop w:val="0"/>
      <w:marBottom w:val="0"/>
      <w:divBdr>
        <w:top w:val="none" w:sz="0" w:space="0" w:color="auto"/>
        <w:left w:val="none" w:sz="0" w:space="0" w:color="auto"/>
        <w:bottom w:val="none" w:sz="0" w:space="0" w:color="auto"/>
        <w:right w:val="none" w:sz="0" w:space="0" w:color="auto"/>
      </w:divBdr>
      <w:divsChild>
        <w:div w:id="1946765622">
          <w:marLeft w:val="0"/>
          <w:marRight w:val="0"/>
          <w:marTop w:val="0"/>
          <w:marBottom w:val="600"/>
          <w:divBdr>
            <w:top w:val="none" w:sz="0" w:space="0" w:color="auto"/>
            <w:left w:val="none" w:sz="0" w:space="0" w:color="auto"/>
            <w:bottom w:val="none" w:sz="0" w:space="0" w:color="auto"/>
            <w:right w:val="none" w:sz="0" w:space="0" w:color="auto"/>
          </w:divBdr>
        </w:div>
        <w:div w:id="1613125015">
          <w:marLeft w:val="0"/>
          <w:marRight w:val="0"/>
          <w:marTop w:val="0"/>
          <w:marBottom w:val="0"/>
          <w:divBdr>
            <w:top w:val="none" w:sz="0" w:space="0" w:color="auto"/>
            <w:left w:val="none" w:sz="0" w:space="0" w:color="auto"/>
            <w:bottom w:val="none" w:sz="0" w:space="0" w:color="auto"/>
            <w:right w:val="none" w:sz="0" w:space="0" w:color="auto"/>
          </w:divBdr>
          <w:divsChild>
            <w:div w:id="120510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443">
      <w:bodyDiv w:val="1"/>
      <w:marLeft w:val="0"/>
      <w:marRight w:val="0"/>
      <w:marTop w:val="0"/>
      <w:marBottom w:val="0"/>
      <w:divBdr>
        <w:top w:val="none" w:sz="0" w:space="0" w:color="auto"/>
        <w:left w:val="none" w:sz="0" w:space="0" w:color="auto"/>
        <w:bottom w:val="none" w:sz="0" w:space="0" w:color="auto"/>
        <w:right w:val="none" w:sz="0" w:space="0" w:color="auto"/>
      </w:divBdr>
    </w:div>
    <w:div w:id="867528440">
      <w:bodyDiv w:val="1"/>
      <w:marLeft w:val="0"/>
      <w:marRight w:val="0"/>
      <w:marTop w:val="0"/>
      <w:marBottom w:val="0"/>
      <w:divBdr>
        <w:top w:val="none" w:sz="0" w:space="0" w:color="auto"/>
        <w:left w:val="none" w:sz="0" w:space="0" w:color="auto"/>
        <w:bottom w:val="none" w:sz="0" w:space="0" w:color="auto"/>
        <w:right w:val="none" w:sz="0" w:space="0" w:color="auto"/>
      </w:divBdr>
    </w:div>
    <w:div w:id="963534306">
      <w:bodyDiv w:val="1"/>
      <w:marLeft w:val="0"/>
      <w:marRight w:val="0"/>
      <w:marTop w:val="0"/>
      <w:marBottom w:val="0"/>
      <w:divBdr>
        <w:top w:val="none" w:sz="0" w:space="0" w:color="auto"/>
        <w:left w:val="none" w:sz="0" w:space="0" w:color="auto"/>
        <w:bottom w:val="none" w:sz="0" w:space="0" w:color="auto"/>
        <w:right w:val="none" w:sz="0" w:space="0" w:color="auto"/>
      </w:divBdr>
    </w:div>
    <w:div w:id="964384275">
      <w:bodyDiv w:val="1"/>
      <w:marLeft w:val="0"/>
      <w:marRight w:val="0"/>
      <w:marTop w:val="0"/>
      <w:marBottom w:val="0"/>
      <w:divBdr>
        <w:top w:val="none" w:sz="0" w:space="0" w:color="auto"/>
        <w:left w:val="none" w:sz="0" w:space="0" w:color="auto"/>
        <w:bottom w:val="none" w:sz="0" w:space="0" w:color="auto"/>
        <w:right w:val="none" w:sz="0" w:space="0" w:color="auto"/>
      </w:divBdr>
    </w:div>
    <w:div w:id="1042748756">
      <w:bodyDiv w:val="1"/>
      <w:marLeft w:val="0"/>
      <w:marRight w:val="0"/>
      <w:marTop w:val="0"/>
      <w:marBottom w:val="0"/>
      <w:divBdr>
        <w:top w:val="none" w:sz="0" w:space="0" w:color="auto"/>
        <w:left w:val="none" w:sz="0" w:space="0" w:color="auto"/>
        <w:bottom w:val="none" w:sz="0" w:space="0" w:color="auto"/>
        <w:right w:val="none" w:sz="0" w:space="0" w:color="auto"/>
      </w:divBdr>
    </w:div>
    <w:div w:id="1064375369">
      <w:bodyDiv w:val="1"/>
      <w:marLeft w:val="0"/>
      <w:marRight w:val="0"/>
      <w:marTop w:val="0"/>
      <w:marBottom w:val="0"/>
      <w:divBdr>
        <w:top w:val="none" w:sz="0" w:space="0" w:color="auto"/>
        <w:left w:val="none" w:sz="0" w:space="0" w:color="auto"/>
        <w:bottom w:val="none" w:sz="0" w:space="0" w:color="auto"/>
        <w:right w:val="none" w:sz="0" w:space="0" w:color="auto"/>
      </w:divBdr>
    </w:div>
    <w:div w:id="1253391652">
      <w:bodyDiv w:val="1"/>
      <w:marLeft w:val="0"/>
      <w:marRight w:val="0"/>
      <w:marTop w:val="0"/>
      <w:marBottom w:val="0"/>
      <w:divBdr>
        <w:top w:val="none" w:sz="0" w:space="0" w:color="auto"/>
        <w:left w:val="none" w:sz="0" w:space="0" w:color="auto"/>
        <w:bottom w:val="none" w:sz="0" w:space="0" w:color="auto"/>
        <w:right w:val="none" w:sz="0" w:space="0" w:color="auto"/>
      </w:divBdr>
    </w:div>
    <w:div w:id="1278566040">
      <w:bodyDiv w:val="1"/>
      <w:marLeft w:val="0"/>
      <w:marRight w:val="0"/>
      <w:marTop w:val="0"/>
      <w:marBottom w:val="0"/>
      <w:divBdr>
        <w:top w:val="none" w:sz="0" w:space="0" w:color="auto"/>
        <w:left w:val="none" w:sz="0" w:space="0" w:color="auto"/>
        <w:bottom w:val="none" w:sz="0" w:space="0" w:color="auto"/>
        <w:right w:val="none" w:sz="0" w:space="0" w:color="auto"/>
      </w:divBdr>
    </w:div>
    <w:div w:id="1292899406">
      <w:bodyDiv w:val="1"/>
      <w:marLeft w:val="0"/>
      <w:marRight w:val="0"/>
      <w:marTop w:val="0"/>
      <w:marBottom w:val="0"/>
      <w:divBdr>
        <w:top w:val="none" w:sz="0" w:space="0" w:color="auto"/>
        <w:left w:val="none" w:sz="0" w:space="0" w:color="auto"/>
        <w:bottom w:val="none" w:sz="0" w:space="0" w:color="auto"/>
        <w:right w:val="none" w:sz="0" w:space="0" w:color="auto"/>
      </w:divBdr>
    </w:div>
    <w:div w:id="1305619813">
      <w:bodyDiv w:val="1"/>
      <w:marLeft w:val="0"/>
      <w:marRight w:val="0"/>
      <w:marTop w:val="0"/>
      <w:marBottom w:val="0"/>
      <w:divBdr>
        <w:top w:val="none" w:sz="0" w:space="0" w:color="auto"/>
        <w:left w:val="none" w:sz="0" w:space="0" w:color="auto"/>
        <w:bottom w:val="none" w:sz="0" w:space="0" w:color="auto"/>
        <w:right w:val="none" w:sz="0" w:space="0" w:color="auto"/>
      </w:divBdr>
    </w:div>
    <w:div w:id="1466972408">
      <w:bodyDiv w:val="1"/>
      <w:marLeft w:val="0"/>
      <w:marRight w:val="0"/>
      <w:marTop w:val="0"/>
      <w:marBottom w:val="0"/>
      <w:divBdr>
        <w:top w:val="none" w:sz="0" w:space="0" w:color="auto"/>
        <w:left w:val="none" w:sz="0" w:space="0" w:color="auto"/>
        <w:bottom w:val="none" w:sz="0" w:space="0" w:color="auto"/>
        <w:right w:val="none" w:sz="0" w:space="0" w:color="auto"/>
      </w:divBdr>
    </w:div>
    <w:div w:id="1512643013">
      <w:bodyDiv w:val="1"/>
      <w:marLeft w:val="0"/>
      <w:marRight w:val="0"/>
      <w:marTop w:val="0"/>
      <w:marBottom w:val="0"/>
      <w:divBdr>
        <w:top w:val="none" w:sz="0" w:space="0" w:color="auto"/>
        <w:left w:val="none" w:sz="0" w:space="0" w:color="auto"/>
        <w:bottom w:val="none" w:sz="0" w:space="0" w:color="auto"/>
        <w:right w:val="none" w:sz="0" w:space="0" w:color="auto"/>
      </w:divBdr>
    </w:div>
    <w:div w:id="1595477435">
      <w:bodyDiv w:val="1"/>
      <w:marLeft w:val="0"/>
      <w:marRight w:val="0"/>
      <w:marTop w:val="0"/>
      <w:marBottom w:val="0"/>
      <w:divBdr>
        <w:top w:val="none" w:sz="0" w:space="0" w:color="auto"/>
        <w:left w:val="none" w:sz="0" w:space="0" w:color="auto"/>
        <w:bottom w:val="none" w:sz="0" w:space="0" w:color="auto"/>
        <w:right w:val="none" w:sz="0" w:space="0" w:color="auto"/>
      </w:divBdr>
    </w:div>
    <w:div w:id="1693915199">
      <w:bodyDiv w:val="1"/>
      <w:marLeft w:val="0"/>
      <w:marRight w:val="0"/>
      <w:marTop w:val="0"/>
      <w:marBottom w:val="0"/>
      <w:divBdr>
        <w:top w:val="none" w:sz="0" w:space="0" w:color="auto"/>
        <w:left w:val="none" w:sz="0" w:space="0" w:color="auto"/>
        <w:bottom w:val="none" w:sz="0" w:space="0" w:color="auto"/>
        <w:right w:val="none" w:sz="0" w:space="0" w:color="auto"/>
      </w:divBdr>
    </w:div>
    <w:div w:id="1850219972">
      <w:bodyDiv w:val="1"/>
      <w:marLeft w:val="0"/>
      <w:marRight w:val="0"/>
      <w:marTop w:val="0"/>
      <w:marBottom w:val="0"/>
      <w:divBdr>
        <w:top w:val="none" w:sz="0" w:space="0" w:color="auto"/>
        <w:left w:val="none" w:sz="0" w:space="0" w:color="auto"/>
        <w:bottom w:val="none" w:sz="0" w:space="0" w:color="auto"/>
        <w:right w:val="none" w:sz="0" w:space="0" w:color="auto"/>
      </w:divBdr>
    </w:div>
    <w:div w:id="1853762557">
      <w:bodyDiv w:val="1"/>
      <w:marLeft w:val="0"/>
      <w:marRight w:val="0"/>
      <w:marTop w:val="0"/>
      <w:marBottom w:val="0"/>
      <w:divBdr>
        <w:top w:val="none" w:sz="0" w:space="0" w:color="auto"/>
        <w:left w:val="none" w:sz="0" w:space="0" w:color="auto"/>
        <w:bottom w:val="none" w:sz="0" w:space="0" w:color="auto"/>
        <w:right w:val="none" w:sz="0" w:space="0" w:color="auto"/>
      </w:divBdr>
    </w:div>
    <w:div w:id="1890872817">
      <w:bodyDiv w:val="1"/>
      <w:marLeft w:val="0"/>
      <w:marRight w:val="0"/>
      <w:marTop w:val="0"/>
      <w:marBottom w:val="0"/>
      <w:divBdr>
        <w:top w:val="none" w:sz="0" w:space="0" w:color="auto"/>
        <w:left w:val="none" w:sz="0" w:space="0" w:color="auto"/>
        <w:bottom w:val="none" w:sz="0" w:space="0" w:color="auto"/>
        <w:right w:val="none" w:sz="0" w:space="0" w:color="auto"/>
      </w:divBdr>
    </w:div>
    <w:div w:id="1917939821">
      <w:bodyDiv w:val="1"/>
      <w:marLeft w:val="0"/>
      <w:marRight w:val="0"/>
      <w:marTop w:val="0"/>
      <w:marBottom w:val="0"/>
      <w:divBdr>
        <w:top w:val="none" w:sz="0" w:space="0" w:color="auto"/>
        <w:left w:val="none" w:sz="0" w:space="0" w:color="auto"/>
        <w:bottom w:val="none" w:sz="0" w:space="0" w:color="auto"/>
        <w:right w:val="none" w:sz="0" w:space="0" w:color="auto"/>
      </w:divBdr>
    </w:div>
    <w:div w:id="1981838012">
      <w:bodyDiv w:val="1"/>
      <w:marLeft w:val="0"/>
      <w:marRight w:val="0"/>
      <w:marTop w:val="0"/>
      <w:marBottom w:val="0"/>
      <w:divBdr>
        <w:top w:val="none" w:sz="0" w:space="0" w:color="auto"/>
        <w:left w:val="none" w:sz="0" w:space="0" w:color="auto"/>
        <w:bottom w:val="none" w:sz="0" w:space="0" w:color="auto"/>
        <w:right w:val="none" w:sz="0" w:space="0" w:color="auto"/>
      </w:divBdr>
    </w:div>
    <w:div w:id="2056929048">
      <w:bodyDiv w:val="1"/>
      <w:marLeft w:val="0"/>
      <w:marRight w:val="0"/>
      <w:marTop w:val="0"/>
      <w:marBottom w:val="0"/>
      <w:divBdr>
        <w:top w:val="none" w:sz="0" w:space="0" w:color="auto"/>
        <w:left w:val="none" w:sz="0" w:space="0" w:color="auto"/>
        <w:bottom w:val="none" w:sz="0" w:space="0" w:color="auto"/>
        <w:right w:val="none" w:sz="0" w:space="0" w:color="auto"/>
      </w:divBdr>
    </w:div>
    <w:div w:id="2111505837">
      <w:bodyDiv w:val="1"/>
      <w:marLeft w:val="0"/>
      <w:marRight w:val="0"/>
      <w:marTop w:val="0"/>
      <w:marBottom w:val="0"/>
      <w:divBdr>
        <w:top w:val="none" w:sz="0" w:space="0" w:color="auto"/>
        <w:left w:val="none" w:sz="0" w:space="0" w:color="auto"/>
        <w:bottom w:val="none" w:sz="0" w:space="0" w:color="auto"/>
        <w:right w:val="none" w:sz="0" w:space="0" w:color="auto"/>
      </w:divBdr>
    </w:div>
    <w:div w:id="212673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EDB84-1185-4F39-BF49-E2AEEA1D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2466</Words>
  <Characters>14058</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ТИК 17</Company>
  <LinksUpToDate>false</LinksUpToDate>
  <CharactersWithSpaces>16492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Сысоева</cp:lastModifiedBy>
  <cp:revision>5</cp:revision>
  <cp:lastPrinted>2026-06-29T08:02:00Z</cp:lastPrinted>
  <dcterms:created xsi:type="dcterms:W3CDTF">2026-06-25T09:39:00Z</dcterms:created>
  <dcterms:modified xsi:type="dcterms:W3CDTF">2026-06-29T08:02:00Z</dcterms:modified>
</cp:coreProperties>
</file>